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5B7" w:rsidRDefault="00CC15B7" w:rsidP="00C8284E">
      <w:pPr>
        <w:pStyle w:val="TemelParagraf"/>
        <w:jc w:val="center"/>
        <w:rPr>
          <w:b/>
          <w:bCs/>
          <w:sz w:val="80"/>
          <w:szCs w:val="80"/>
        </w:rPr>
      </w:pPr>
    </w:p>
    <w:p w:rsidR="00CC15B7" w:rsidRDefault="00CC15B7" w:rsidP="00CC15B7">
      <w:pPr>
        <w:pStyle w:val="TemelParagraf"/>
        <w:rPr>
          <w:b/>
          <w:bCs/>
          <w:sz w:val="80"/>
          <w:szCs w:val="80"/>
        </w:rPr>
      </w:pPr>
      <w:r>
        <w:rPr>
          <w:b/>
          <w:bCs/>
          <w:noProof/>
          <w:sz w:val="80"/>
          <w:szCs w:val="80"/>
        </w:rPr>
        <w:drawing>
          <wp:inline distT="0" distB="0" distL="0" distR="0">
            <wp:extent cx="3600450" cy="9715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JPG"/>
                    <pic:cNvPicPr/>
                  </pic:nvPicPr>
                  <pic:blipFill>
                    <a:blip r:embed="rId8">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00450" cy="971550"/>
                    </a:xfrm>
                    <a:prstGeom prst="rect">
                      <a:avLst/>
                    </a:prstGeom>
                  </pic:spPr>
                </pic:pic>
              </a:graphicData>
            </a:graphic>
          </wp:inline>
        </w:drawing>
      </w:r>
    </w:p>
    <w:p w:rsidR="00CC15B7" w:rsidRDefault="00CC15B7" w:rsidP="00CC15B7">
      <w:pPr>
        <w:pStyle w:val="TemelParagraf"/>
        <w:jc w:val="center"/>
        <w:rPr>
          <w:b/>
          <w:bCs/>
          <w:sz w:val="80"/>
          <w:szCs w:val="80"/>
        </w:rPr>
      </w:pPr>
    </w:p>
    <w:p w:rsidR="00CC15B7" w:rsidRDefault="00CC15B7" w:rsidP="00CC15B7">
      <w:pPr>
        <w:pStyle w:val="TemelParagraf"/>
        <w:jc w:val="center"/>
        <w:rPr>
          <w:b/>
          <w:bCs/>
          <w:sz w:val="80"/>
          <w:szCs w:val="80"/>
        </w:rPr>
      </w:pPr>
    </w:p>
    <w:p w:rsidR="00CC15B7" w:rsidRDefault="00CC15B7" w:rsidP="00CC15B7">
      <w:pPr>
        <w:pStyle w:val="TemelParagraf"/>
        <w:shd w:val="clear" w:color="auto" w:fill="BFBFBF" w:themeFill="background1" w:themeFillShade="BF"/>
        <w:jc w:val="center"/>
        <w:rPr>
          <w:b/>
          <w:bCs/>
          <w:sz w:val="80"/>
          <w:szCs w:val="80"/>
        </w:rPr>
      </w:pPr>
    </w:p>
    <w:p w:rsidR="00C8284E" w:rsidRDefault="00C8284E" w:rsidP="00CC15B7">
      <w:pPr>
        <w:pStyle w:val="TemelParagraf"/>
        <w:shd w:val="clear" w:color="auto" w:fill="BFBFBF" w:themeFill="background1" w:themeFillShade="BF"/>
        <w:jc w:val="center"/>
        <w:rPr>
          <w:b/>
          <w:bCs/>
          <w:sz w:val="80"/>
          <w:szCs w:val="80"/>
        </w:rPr>
      </w:pPr>
      <w:r>
        <w:rPr>
          <w:b/>
          <w:bCs/>
          <w:sz w:val="80"/>
          <w:szCs w:val="80"/>
        </w:rPr>
        <w:t>SMM ve Oda Hizmetleri</w:t>
      </w:r>
    </w:p>
    <w:p w:rsidR="00C8284E" w:rsidRDefault="00C8284E" w:rsidP="00CC15B7">
      <w:pPr>
        <w:pStyle w:val="TemelParagraf"/>
        <w:shd w:val="clear" w:color="auto" w:fill="BFBFBF" w:themeFill="background1" w:themeFillShade="BF"/>
        <w:jc w:val="center"/>
        <w:rPr>
          <w:b/>
          <w:bCs/>
          <w:sz w:val="80"/>
          <w:szCs w:val="80"/>
        </w:rPr>
      </w:pPr>
      <w:r>
        <w:rPr>
          <w:b/>
          <w:bCs/>
          <w:sz w:val="80"/>
          <w:szCs w:val="80"/>
        </w:rPr>
        <w:t>Asgari Ücretleri</w:t>
      </w:r>
    </w:p>
    <w:p w:rsidR="00C8284E" w:rsidRDefault="00C8284E" w:rsidP="00CC15B7">
      <w:pPr>
        <w:pStyle w:val="TemelParagraf"/>
        <w:shd w:val="clear" w:color="auto" w:fill="BFBFBF" w:themeFill="background1" w:themeFillShade="BF"/>
        <w:jc w:val="center"/>
        <w:rPr>
          <w:b/>
          <w:bCs/>
          <w:sz w:val="36"/>
          <w:szCs w:val="36"/>
        </w:rPr>
      </w:pPr>
    </w:p>
    <w:p w:rsidR="0010026E" w:rsidRDefault="00C8284E" w:rsidP="00CC15B7">
      <w:pPr>
        <w:shd w:val="clear" w:color="auto" w:fill="BFBFBF" w:themeFill="background1" w:themeFillShade="BF"/>
        <w:jc w:val="center"/>
        <w:rPr>
          <w:b/>
          <w:bCs/>
          <w:sz w:val="60"/>
          <w:szCs w:val="60"/>
        </w:rPr>
      </w:pPr>
      <w:r>
        <w:rPr>
          <w:b/>
          <w:bCs/>
          <w:sz w:val="60"/>
          <w:szCs w:val="60"/>
        </w:rPr>
        <w:t>(1 Ocak 20</w:t>
      </w:r>
      <w:r w:rsidR="00327FC3">
        <w:rPr>
          <w:b/>
          <w:bCs/>
          <w:sz w:val="60"/>
          <w:szCs w:val="60"/>
        </w:rPr>
        <w:t>2</w:t>
      </w:r>
      <w:r w:rsidR="00C61956">
        <w:rPr>
          <w:b/>
          <w:bCs/>
          <w:sz w:val="60"/>
          <w:szCs w:val="60"/>
        </w:rPr>
        <w:t>2</w:t>
      </w:r>
      <w:r>
        <w:rPr>
          <w:b/>
          <w:bCs/>
          <w:sz w:val="60"/>
          <w:szCs w:val="60"/>
        </w:rPr>
        <w:t>)</w:t>
      </w:r>
    </w:p>
    <w:p w:rsidR="00C8284E" w:rsidRDefault="00C8284E" w:rsidP="00CC15B7">
      <w:pPr>
        <w:shd w:val="clear" w:color="auto" w:fill="BFBFBF" w:themeFill="background1" w:themeFillShade="BF"/>
        <w:jc w:val="center"/>
        <w:rPr>
          <w:b/>
          <w:bCs/>
          <w:sz w:val="60"/>
          <w:szCs w:val="60"/>
        </w:rPr>
      </w:pPr>
    </w:p>
    <w:p w:rsidR="00CD12AE" w:rsidRDefault="00CD12AE" w:rsidP="00C8284E">
      <w:pPr>
        <w:jc w:val="center"/>
        <w:rPr>
          <w:b/>
          <w:bCs/>
          <w:sz w:val="60"/>
          <w:szCs w:val="60"/>
        </w:rPr>
      </w:pPr>
    </w:p>
    <w:p w:rsidR="00C8284E" w:rsidRDefault="00C8284E" w:rsidP="00C8284E">
      <w:pPr>
        <w:jc w:val="center"/>
        <w:rPr>
          <w:b/>
          <w:bCs/>
          <w:sz w:val="60"/>
          <w:szCs w:val="60"/>
        </w:rPr>
      </w:pPr>
    </w:p>
    <w:p w:rsidR="00C8284E" w:rsidRDefault="00C8284E" w:rsidP="00C8284E">
      <w:pPr>
        <w:pStyle w:val="TemelParagraf"/>
        <w:spacing w:before="194"/>
        <w:jc w:val="center"/>
        <w:rPr>
          <w:b/>
          <w:bCs/>
          <w:sz w:val="27"/>
          <w:szCs w:val="27"/>
          <w:lang w:val="en-GB"/>
        </w:rPr>
      </w:pPr>
      <w:r>
        <w:rPr>
          <w:b/>
          <w:bCs/>
          <w:sz w:val="27"/>
          <w:szCs w:val="27"/>
          <w:lang w:val="en-GB"/>
        </w:rPr>
        <w:t>Ocak 20</w:t>
      </w:r>
      <w:r w:rsidR="00327FC3">
        <w:rPr>
          <w:b/>
          <w:bCs/>
          <w:sz w:val="27"/>
          <w:szCs w:val="27"/>
          <w:lang w:val="en-GB"/>
        </w:rPr>
        <w:t>2</w:t>
      </w:r>
      <w:r w:rsidR="00C61956">
        <w:rPr>
          <w:b/>
          <w:bCs/>
          <w:sz w:val="27"/>
          <w:szCs w:val="27"/>
          <w:lang w:val="en-GB"/>
        </w:rPr>
        <w:t>2</w:t>
      </w:r>
      <w:r>
        <w:rPr>
          <w:b/>
          <w:bCs/>
          <w:sz w:val="27"/>
          <w:szCs w:val="27"/>
          <w:lang w:val="en-GB"/>
        </w:rPr>
        <w:t>, Ankara</w:t>
      </w:r>
    </w:p>
    <w:p w:rsidR="00C8284E" w:rsidRDefault="00C8284E" w:rsidP="00C8284E">
      <w:pPr>
        <w:jc w:val="center"/>
      </w:pPr>
    </w:p>
    <w:p w:rsidR="00C8284E" w:rsidRDefault="00C8284E" w:rsidP="00C8284E">
      <w:pPr>
        <w:pStyle w:val="TemelParagraf"/>
        <w:spacing w:before="113"/>
        <w:jc w:val="both"/>
        <w:rPr>
          <w:b/>
          <w:bCs/>
          <w:sz w:val="28"/>
          <w:szCs w:val="28"/>
        </w:rPr>
      </w:pPr>
      <w:r>
        <w:rPr>
          <w:rFonts w:ascii="Calibri" w:hAnsi="Calibri" w:cs="Calibri"/>
          <w:b/>
          <w:bCs/>
          <w:sz w:val="28"/>
          <w:szCs w:val="28"/>
        </w:rPr>
        <w:lastRenderedPageBreak/>
        <w:t>İÇİNDEKİLER</w:t>
      </w:r>
    </w:p>
    <w:p w:rsidR="00C8284E" w:rsidRDefault="00C8284E" w:rsidP="00C8284E">
      <w:pPr>
        <w:pStyle w:val="TemelParagraf"/>
        <w:spacing w:before="113"/>
        <w:jc w:val="both"/>
        <w:rPr>
          <w:b/>
          <w:bCs/>
          <w:sz w:val="28"/>
          <w:szCs w:val="28"/>
        </w:rPr>
      </w:pPr>
    </w:p>
    <w:p w:rsidR="00C8284E" w:rsidRDefault="00C8284E" w:rsidP="00C8284E">
      <w:pPr>
        <w:pStyle w:val="ickapak"/>
        <w:tabs>
          <w:tab w:val="right" w:leader="dot" w:pos="8960"/>
        </w:tabs>
        <w:jc w:val="left"/>
        <w:rPr>
          <w:rFonts w:ascii="Calibri" w:hAnsi="Calibri" w:cs="Calibri"/>
          <w:b w:val="0"/>
          <w:bCs w:val="0"/>
          <w:sz w:val="24"/>
          <w:szCs w:val="24"/>
        </w:rPr>
      </w:pPr>
      <w:r>
        <w:rPr>
          <w:rFonts w:ascii="Calibri" w:hAnsi="Calibri" w:cs="Calibri"/>
          <w:b w:val="0"/>
          <w:bCs w:val="0"/>
          <w:sz w:val="24"/>
          <w:szCs w:val="24"/>
        </w:rPr>
        <w:t xml:space="preserve">SMMH Asgari Ücretleri </w:t>
      </w:r>
      <w:r>
        <w:rPr>
          <w:rFonts w:ascii="Calibri" w:hAnsi="Calibri" w:cs="Calibri"/>
          <w:b w:val="0"/>
          <w:bCs w:val="0"/>
          <w:sz w:val="24"/>
          <w:szCs w:val="24"/>
        </w:rPr>
        <w:tab/>
      </w:r>
      <w:r w:rsidR="00CF7F34">
        <w:rPr>
          <w:rFonts w:ascii="Calibri" w:hAnsi="Calibri" w:cs="Calibri"/>
          <w:b w:val="0"/>
          <w:bCs w:val="0"/>
          <w:sz w:val="24"/>
          <w:szCs w:val="24"/>
        </w:rPr>
        <w:t>3</w:t>
      </w:r>
    </w:p>
    <w:p w:rsidR="002626F3" w:rsidRDefault="002626F3" w:rsidP="00C8284E">
      <w:pPr>
        <w:pStyle w:val="ickapak"/>
        <w:tabs>
          <w:tab w:val="right" w:leader="dot" w:pos="8960"/>
        </w:tabs>
        <w:jc w:val="left"/>
        <w:rPr>
          <w:rFonts w:ascii="Calibri" w:hAnsi="Calibri" w:cs="Calibri"/>
          <w:b w:val="0"/>
          <w:bCs w:val="0"/>
          <w:sz w:val="24"/>
          <w:szCs w:val="24"/>
        </w:rPr>
      </w:pPr>
    </w:p>
    <w:p w:rsidR="00C8284E" w:rsidRDefault="00C8284E" w:rsidP="00C8284E">
      <w:pPr>
        <w:pStyle w:val="ickapak"/>
        <w:tabs>
          <w:tab w:val="right" w:leader="dot" w:pos="8960"/>
        </w:tabs>
        <w:jc w:val="left"/>
        <w:rPr>
          <w:rFonts w:ascii="Calibri" w:hAnsi="Calibri" w:cs="Calibri"/>
          <w:b w:val="0"/>
          <w:bCs w:val="0"/>
          <w:sz w:val="24"/>
          <w:szCs w:val="24"/>
        </w:rPr>
      </w:pPr>
      <w:r>
        <w:rPr>
          <w:rFonts w:ascii="Calibri" w:hAnsi="Calibri" w:cs="Calibri"/>
          <w:b w:val="0"/>
          <w:bCs w:val="0"/>
          <w:sz w:val="24"/>
          <w:szCs w:val="24"/>
        </w:rPr>
        <w:t>Yatırım Hizmetleri Asgari Ücretleri</w:t>
      </w:r>
      <w:r>
        <w:rPr>
          <w:rFonts w:ascii="Calibri" w:hAnsi="Calibri" w:cs="Calibri"/>
          <w:b w:val="0"/>
          <w:bCs w:val="0"/>
          <w:sz w:val="24"/>
          <w:szCs w:val="24"/>
        </w:rPr>
        <w:tab/>
      </w:r>
      <w:r w:rsidR="00CF7F34">
        <w:rPr>
          <w:rFonts w:ascii="Calibri" w:hAnsi="Calibri" w:cs="Calibri"/>
          <w:b w:val="0"/>
          <w:bCs w:val="0"/>
          <w:sz w:val="24"/>
          <w:szCs w:val="24"/>
        </w:rPr>
        <w:t>11</w:t>
      </w:r>
    </w:p>
    <w:p w:rsidR="002626F3" w:rsidRDefault="002626F3" w:rsidP="00C8284E">
      <w:pPr>
        <w:pStyle w:val="ickapak"/>
        <w:tabs>
          <w:tab w:val="right" w:leader="dot" w:pos="8960"/>
        </w:tabs>
        <w:jc w:val="left"/>
        <w:rPr>
          <w:rFonts w:ascii="Calibri" w:hAnsi="Calibri" w:cs="Calibri"/>
          <w:b w:val="0"/>
          <w:bCs w:val="0"/>
          <w:sz w:val="24"/>
          <w:szCs w:val="24"/>
        </w:rPr>
      </w:pPr>
    </w:p>
    <w:p w:rsidR="00C8284E" w:rsidRDefault="00C8284E" w:rsidP="00C8284E">
      <w:pPr>
        <w:pStyle w:val="ickapak"/>
        <w:tabs>
          <w:tab w:val="right" w:leader="dot" w:pos="8960"/>
        </w:tabs>
        <w:jc w:val="left"/>
        <w:rPr>
          <w:rFonts w:ascii="Calibri" w:hAnsi="Calibri" w:cs="Calibri"/>
          <w:b w:val="0"/>
          <w:bCs w:val="0"/>
          <w:spacing w:val="-5"/>
          <w:sz w:val="24"/>
          <w:szCs w:val="24"/>
        </w:rPr>
      </w:pPr>
      <w:r>
        <w:rPr>
          <w:rFonts w:ascii="Calibri" w:hAnsi="Calibri" w:cs="Calibri"/>
          <w:b w:val="0"/>
          <w:bCs w:val="0"/>
          <w:sz w:val="24"/>
          <w:szCs w:val="24"/>
        </w:rPr>
        <w:t xml:space="preserve">Araç Projelendirme ve </w:t>
      </w:r>
      <w:r>
        <w:rPr>
          <w:rFonts w:ascii="Calibri" w:hAnsi="Calibri" w:cs="Calibri"/>
          <w:b w:val="0"/>
          <w:bCs w:val="0"/>
          <w:spacing w:val="-5"/>
          <w:sz w:val="24"/>
          <w:szCs w:val="24"/>
        </w:rPr>
        <w:t>Gerçekleştirme Asgari Ücretleri</w:t>
      </w:r>
      <w:r>
        <w:rPr>
          <w:rFonts w:ascii="Calibri" w:hAnsi="Calibri" w:cs="Calibri"/>
          <w:b w:val="0"/>
          <w:bCs w:val="0"/>
          <w:spacing w:val="-5"/>
          <w:sz w:val="24"/>
          <w:szCs w:val="24"/>
        </w:rPr>
        <w:tab/>
        <w:t>1</w:t>
      </w:r>
      <w:r w:rsidR="00CF7F34">
        <w:rPr>
          <w:rFonts w:ascii="Calibri" w:hAnsi="Calibri" w:cs="Calibri"/>
          <w:b w:val="0"/>
          <w:bCs w:val="0"/>
          <w:spacing w:val="-5"/>
          <w:sz w:val="24"/>
          <w:szCs w:val="24"/>
        </w:rPr>
        <w:t>3</w:t>
      </w:r>
    </w:p>
    <w:p w:rsidR="00C8284E" w:rsidRDefault="00C8284E" w:rsidP="00C8284E">
      <w:pPr>
        <w:pStyle w:val="ickapaklarr"/>
        <w:tabs>
          <w:tab w:val="right" w:leader="dot" w:pos="8960"/>
        </w:tabs>
        <w:jc w:val="left"/>
        <w:rPr>
          <w:rFonts w:ascii="Calibri" w:hAnsi="Calibri" w:cs="Calibri"/>
          <w:b w:val="0"/>
          <w:bCs w:val="0"/>
          <w:sz w:val="24"/>
          <w:szCs w:val="24"/>
        </w:rPr>
      </w:pPr>
      <w:r>
        <w:rPr>
          <w:rFonts w:ascii="Calibri" w:hAnsi="Calibri" w:cs="Calibri"/>
          <w:b w:val="0"/>
          <w:bCs w:val="0"/>
          <w:sz w:val="24"/>
          <w:szCs w:val="24"/>
        </w:rPr>
        <w:t>Büro Tescil, Üye Kayıt, Eğitim, Belgelendirme, Raporlandırma ve Yayın Ücretleri</w:t>
      </w:r>
      <w:r>
        <w:rPr>
          <w:rFonts w:ascii="Calibri" w:hAnsi="Calibri" w:cs="Calibri"/>
          <w:b w:val="0"/>
          <w:bCs w:val="0"/>
          <w:sz w:val="24"/>
          <w:szCs w:val="24"/>
        </w:rPr>
        <w:tab/>
        <w:t>1</w:t>
      </w:r>
      <w:r w:rsidR="00CF7F34">
        <w:rPr>
          <w:rFonts w:ascii="Calibri" w:hAnsi="Calibri" w:cs="Calibri"/>
          <w:b w:val="0"/>
          <w:bCs w:val="0"/>
          <w:sz w:val="24"/>
          <w:szCs w:val="24"/>
        </w:rPr>
        <w:t>5</w:t>
      </w:r>
    </w:p>
    <w:p w:rsidR="00C8284E" w:rsidRDefault="00C8284E" w:rsidP="00C8284E">
      <w:pPr>
        <w:pStyle w:val="ickapaklarr"/>
        <w:tabs>
          <w:tab w:val="right" w:leader="dot" w:pos="8960"/>
        </w:tabs>
        <w:jc w:val="left"/>
        <w:rPr>
          <w:rFonts w:ascii="Calibri" w:hAnsi="Calibri" w:cs="Calibri"/>
          <w:b w:val="0"/>
          <w:bCs w:val="0"/>
          <w:sz w:val="24"/>
          <w:szCs w:val="24"/>
        </w:rPr>
      </w:pPr>
      <w:r>
        <w:rPr>
          <w:rFonts w:ascii="Calibri" w:hAnsi="Calibri" w:cs="Calibri"/>
          <w:b w:val="0"/>
          <w:bCs w:val="0"/>
          <w:sz w:val="24"/>
          <w:szCs w:val="24"/>
        </w:rPr>
        <w:t>Proje Mesleki Denetim Ücretleri</w:t>
      </w:r>
      <w:r>
        <w:rPr>
          <w:rFonts w:ascii="Calibri" w:hAnsi="Calibri" w:cs="Calibri"/>
          <w:b w:val="0"/>
          <w:bCs w:val="0"/>
          <w:sz w:val="24"/>
          <w:szCs w:val="24"/>
        </w:rPr>
        <w:tab/>
        <w:t>2</w:t>
      </w:r>
      <w:r w:rsidR="00FC09AF">
        <w:rPr>
          <w:rFonts w:ascii="Calibri" w:hAnsi="Calibri" w:cs="Calibri"/>
          <w:b w:val="0"/>
          <w:bCs w:val="0"/>
          <w:sz w:val="24"/>
          <w:szCs w:val="24"/>
        </w:rPr>
        <w:t>6</w:t>
      </w:r>
    </w:p>
    <w:p w:rsidR="00C8284E" w:rsidRDefault="00C8284E" w:rsidP="00C8284E">
      <w:pPr>
        <w:pStyle w:val="ickapaklarr"/>
        <w:tabs>
          <w:tab w:val="right" w:leader="dot" w:pos="8960"/>
        </w:tabs>
        <w:jc w:val="left"/>
        <w:rPr>
          <w:rFonts w:ascii="Calibri" w:hAnsi="Calibri" w:cs="Calibri"/>
          <w:b w:val="0"/>
          <w:bCs w:val="0"/>
          <w:sz w:val="24"/>
          <w:szCs w:val="24"/>
        </w:rPr>
      </w:pPr>
      <w:r>
        <w:rPr>
          <w:rFonts w:ascii="Calibri" w:hAnsi="Calibri" w:cs="Calibri"/>
          <w:b w:val="0"/>
          <w:bCs w:val="0"/>
          <w:sz w:val="24"/>
          <w:szCs w:val="24"/>
        </w:rPr>
        <w:t>Motor Şasi Numaraları Sapta</w:t>
      </w:r>
      <w:r w:rsidR="00CF7F34">
        <w:rPr>
          <w:rFonts w:ascii="Calibri" w:hAnsi="Calibri" w:cs="Calibri"/>
          <w:b w:val="0"/>
          <w:bCs w:val="0"/>
          <w:sz w:val="24"/>
          <w:szCs w:val="24"/>
        </w:rPr>
        <w:t>ma ve Kabin İnceleme Bedelleri</w:t>
      </w:r>
      <w:r w:rsidR="00CF7F34">
        <w:rPr>
          <w:rFonts w:ascii="Calibri" w:hAnsi="Calibri" w:cs="Calibri"/>
          <w:b w:val="0"/>
          <w:bCs w:val="0"/>
          <w:sz w:val="24"/>
          <w:szCs w:val="24"/>
        </w:rPr>
        <w:tab/>
      </w:r>
      <w:r w:rsidR="00BD73F3">
        <w:rPr>
          <w:rFonts w:ascii="Calibri" w:hAnsi="Calibri" w:cs="Calibri"/>
          <w:b w:val="0"/>
          <w:bCs w:val="0"/>
          <w:sz w:val="24"/>
          <w:szCs w:val="24"/>
        </w:rPr>
        <w:t>3</w:t>
      </w:r>
      <w:r w:rsidR="00F25A44">
        <w:rPr>
          <w:rFonts w:ascii="Calibri" w:hAnsi="Calibri" w:cs="Calibri"/>
          <w:b w:val="0"/>
          <w:bCs w:val="0"/>
          <w:sz w:val="24"/>
          <w:szCs w:val="24"/>
        </w:rPr>
        <w:t>1</w:t>
      </w:r>
    </w:p>
    <w:p w:rsidR="00C8284E" w:rsidRDefault="00C8284E" w:rsidP="00C8284E">
      <w:pPr>
        <w:pStyle w:val="ickapaklarr"/>
        <w:tabs>
          <w:tab w:val="right" w:leader="dot" w:pos="8960"/>
        </w:tabs>
        <w:jc w:val="left"/>
        <w:rPr>
          <w:rFonts w:ascii="Calibri" w:hAnsi="Calibri" w:cs="Calibri"/>
          <w:b w:val="0"/>
          <w:bCs w:val="0"/>
          <w:sz w:val="24"/>
          <w:szCs w:val="24"/>
        </w:rPr>
      </w:pPr>
      <w:r>
        <w:rPr>
          <w:rFonts w:ascii="Calibri" w:hAnsi="Calibri" w:cs="Calibri"/>
          <w:b w:val="0"/>
          <w:bCs w:val="0"/>
          <w:sz w:val="24"/>
          <w:szCs w:val="24"/>
        </w:rPr>
        <w:t xml:space="preserve">Asansör Kontrol Bedelleri </w:t>
      </w:r>
      <w:r>
        <w:rPr>
          <w:rFonts w:ascii="Calibri" w:hAnsi="Calibri" w:cs="Calibri"/>
          <w:b w:val="0"/>
          <w:bCs w:val="0"/>
          <w:sz w:val="24"/>
          <w:szCs w:val="24"/>
        </w:rPr>
        <w:tab/>
      </w:r>
      <w:r w:rsidR="00C13396">
        <w:rPr>
          <w:rFonts w:ascii="Calibri" w:hAnsi="Calibri" w:cs="Calibri"/>
          <w:b w:val="0"/>
          <w:bCs w:val="0"/>
          <w:sz w:val="24"/>
          <w:szCs w:val="24"/>
        </w:rPr>
        <w:t>3</w:t>
      </w:r>
      <w:r w:rsidR="00F25A44">
        <w:rPr>
          <w:rFonts w:ascii="Calibri" w:hAnsi="Calibri" w:cs="Calibri"/>
          <w:b w:val="0"/>
          <w:bCs w:val="0"/>
          <w:sz w:val="24"/>
          <w:szCs w:val="24"/>
        </w:rPr>
        <w:t>3</w:t>
      </w:r>
    </w:p>
    <w:p w:rsidR="00A93ECD" w:rsidRDefault="00A93ECD" w:rsidP="00A93ECD">
      <w:pPr>
        <w:pStyle w:val="ickapaklarr"/>
        <w:tabs>
          <w:tab w:val="right" w:leader="dot" w:pos="8960"/>
        </w:tabs>
        <w:jc w:val="left"/>
        <w:rPr>
          <w:rFonts w:ascii="Calibri" w:hAnsi="Calibri" w:cs="Calibri"/>
          <w:b w:val="0"/>
          <w:bCs w:val="0"/>
          <w:sz w:val="24"/>
          <w:szCs w:val="24"/>
        </w:rPr>
      </w:pPr>
      <w:r>
        <w:rPr>
          <w:rFonts w:ascii="Calibri" w:hAnsi="Calibri" w:cs="Calibri"/>
          <w:b w:val="0"/>
          <w:bCs w:val="0"/>
          <w:sz w:val="24"/>
          <w:szCs w:val="24"/>
        </w:rPr>
        <w:t xml:space="preserve">Onaylanmış Kuruluş Hizmet Bedelleri </w:t>
      </w:r>
      <w:r>
        <w:rPr>
          <w:rFonts w:ascii="Calibri" w:hAnsi="Calibri" w:cs="Calibri"/>
          <w:b w:val="0"/>
          <w:bCs w:val="0"/>
          <w:sz w:val="24"/>
          <w:szCs w:val="24"/>
        </w:rPr>
        <w:tab/>
        <w:t>35</w:t>
      </w:r>
    </w:p>
    <w:p w:rsidR="00C8284E" w:rsidRDefault="00C8284E" w:rsidP="00C8284E">
      <w:pPr>
        <w:pStyle w:val="ickapaklarr"/>
        <w:tabs>
          <w:tab w:val="right" w:leader="dot" w:pos="8960"/>
        </w:tabs>
        <w:jc w:val="left"/>
        <w:rPr>
          <w:rFonts w:ascii="Calibri" w:hAnsi="Calibri" w:cs="Calibri"/>
          <w:b w:val="0"/>
          <w:bCs w:val="0"/>
          <w:sz w:val="24"/>
          <w:szCs w:val="24"/>
        </w:rPr>
      </w:pPr>
      <w:r>
        <w:rPr>
          <w:rFonts w:ascii="Calibri" w:hAnsi="Calibri" w:cs="Calibri"/>
          <w:b w:val="0"/>
          <w:bCs w:val="0"/>
          <w:sz w:val="24"/>
          <w:szCs w:val="24"/>
        </w:rPr>
        <w:t>Baca Gazı Emisyonu ve Gürültü Ölçüm Bedelleri</w:t>
      </w:r>
      <w:r>
        <w:rPr>
          <w:rFonts w:ascii="Calibri" w:hAnsi="Calibri" w:cs="Calibri"/>
          <w:b w:val="0"/>
          <w:bCs w:val="0"/>
          <w:sz w:val="24"/>
          <w:szCs w:val="24"/>
        </w:rPr>
        <w:tab/>
        <w:t>3</w:t>
      </w:r>
      <w:r w:rsidR="00A93ECD">
        <w:rPr>
          <w:rFonts w:ascii="Calibri" w:hAnsi="Calibri" w:cs="Calibri"/>
          <w:b w:val="0"/>
          <w:bCs w:val="0"/>
          <w:sz w:val="24"/>
          <w:szCs w:val="24"/>
        </w:rPr>
        <w:t>8</w:t>
      </w:r>
    </w:p>
    <w:p w:rsidR="00C8284E" w:rsidRDefault="00C8284E" w:rsidP="00C8284E">
      <w:pPr>
        <w:pStyle w:val="ickapaklarr"/>
        <w:tabs>
          <w:tab w:val="right" w:leader="dot" w:pos="8960"/>
        </w:tabs>
        <w:jc w:val="left"/>
        <w:rPr>
          <w:rFonts w:ascii="Calibri" w:hAnsi="Calibri" w:cs="Calibri"/>
          <w:b w:val="0"/>
          <w:bCs w:val="0"/>
          <w:sz w:val="24"/>
          <w:szCs w:val="24"/>
        </w:rPr>
      </w:pPr>
      <w:r>
        <w:rPr>
          <w:rFonts w:ascii="Calibri" w:hAnsi="Calibri" w:cs="Calibri"/>
          <w:b w:val="0"/>
          <w:bCs w:val="0"/>
          <w:sz w:val="24"/>
          <w:szCs w:val="24"/>
        </w:rPr>
        <w:t>Periyodik Kontrol Bedelleri</w:t>
      </w:r>
      <w:r>
        <w:rPr>
          <w:rFonts w:ascii="Calibri" w:hAnsi="Calibri" w:cs="Calibri"/>
          <w:b w:val="0"/>
          <w:bCs w:val="0"/>
          <w:sz w:val="24"/>
          <w:szCs w:val="24"/>
        </w:rPr>
        <w:tab/>
      </w:r>
      <w:r w:rsidR="00A93ECD">
        <w:rPr>
          <w:rFonts w:ascii="Calibri" w:hAnsi="Calibri" w:cs="Calibri"/>
          <w:b w:val="0"/>
          <w:bCs w:val="0"/>
          <w:sz w:val="24"/>
          <w:szCs w:val="24"/>
        </w:rPr>
        <w:t>41</w:t>
      </w:r>
    </w:p>
    <w:p w:rsidR="00C8284E" w:rsidRDefault="00C8284E" w:rsidP="00C8284E">
      <w:pPr>
        <w:pStyle w:val="ickapaklarr"/>
        <w:tabs>
          <w:tab w:val="right" w:leader="dot" w:pos="8960"/>
        </w:tabs>
        <w:jc w:val="left"/>
        <w:rPr>
          <w:rFonts w:ascii="Calibri" w:hAnsi="Calibri" w:cs="Calibri"/>
          <w:b w:val="0"/>
          <w:bCs w:val="0"/>
          <w:sz w:val="24"/>
          <w:szCs w:val="24"/>
        </w:rPr>
      </w:pPr>
      <w:r>
        <w:rPr>
          <w:rFonts w:ascii="Calibri" w:hAnsi="Calibri" w:cs="Calibri"/>
          <w:b w:val="0"/>
          <w:bCs w:val="0"/>
          <w:sz w:val="24"/>
          <w:szCs w:val="24"/>
        </w:rPr>
        <w:t>Kalibrasyon Bedelleri</w:t>
      </w:r>
      <w:r>
        <w:rPr>
          <w:rFonts w:ascii="Calibri" w:hAnsi="Calibri" w:cs="Calibri"/>
          <w:b w:val="0"/>
          <w:bCs w:val="0"/>
          <w:sz w:val="24"/>
          <w:szCs w:val="24"/>
        </w:rPr>
        <w:tab/>
      </w:r>
      <w:r w:rsidR="003A4F00">
        <w:rPr>
          <w:rFonts w:ascii="Calibri" w:hAnsi="Calibri" w:cs="Calibri"/>
          <w:b w:val="0"/>
          <w:bCs w:val="0"/>
          <w:sz w:val="24"/>
          <w:szCs w:val="24"/>
        </w:rPr>
        <w:t>5</w:t>
      </w:r>
      <w:r w:rsidR="00A93ECD">
        <w:rPr>
          <w:rFonts w:ascii="Calibri" w:hAnsi="Calibri" w:cs="Calibri"/>
          <w:b w:val="0"/>
          <w:bCs w:val="0"/>
          <w:sz w:val="24"/>
          <w:szCs w:val="24"/>
        </w:rPr>
        <w:t>4</w:t>
      </w:r>
    </w:p>
    <w:p w:rsidR="00397520" w:rsidRDefault="00397520" w:rsidP="00C8284E">
      <w:pPr>
        <w:pStyle w:val="ickapaklarr"/>
        <w:tabs>
          <w:tab w:val="right" w:leader="dot" w:pos="8960"/>
        </w:tabs>
        <w:jc w:val="left"/>
        <w:rPr>
          <w:rFonts w:ascii="Calibri" w:hAnsi="Calibri" w:cs="Calibri"/>
          <w:b w:val="0"/>
          <w:bCs w:val="0"/>
          <w:sz w:val="24"/>
          <w:szCs w:val="24"/>
        </w:rPr>
      </w:pPr>
      <w:r>
        <w:rPr>
          <w:rFonts w:ascii="Calibri" w:hAnsi="Calibri" w:cs="Calibri"/>
          <w:b w:val="0"/>
          <w:bCs w:val="0"/>
          <w:sz w:val="24"/>
          <w:szCs w:val="24"/>
        </w:rPr>
        <w:t>Diğer Ölçüm ve Denetim Ücretleri…</w:t>
      </w:r>
      <w:r w:rsidR="00F25A44">
        <w:rPr>
          <w:rFonts w:ascii="Calibri" w:hAnsi="Calibri" w:cs="Calibri"/>
          <w:b w:val="0"/>
          <w:bCs w:val="0"/>
          <w:sz w:val="24"/>
          <w:szCs w:val="24"/>
        </w:rPr>
        <w:t>……………………………………………………………………………….…</w:t>
      </w:r>
      <w:r w:rsidR="00340CA5">
        <w:rPr>
          <w:rFonts w:ascii="Calibri" w:hAnsi="Calibri" w:cs="Calibri"/>
          <w:b w:val="0"/>
          <w:bCs w:val="0"/>
          <w:sz w:val="24"/>
          <w:szCs w:val="24"/>
        </w:rPr>
        <w:t>63</w:t>
      </w:r>
    </w:p>
    <w:p w:rsidR="00C8284E" w:rsidRDefault="00C8284E" w:rsidP="00C8284E">
      <w:pPr>
        <w:jc w:val="center"/>
        <w:rPr>
          <w:rFonts w:ascii="Calibri" w:hAnsi="Calibri" w:cs="Calibri"/>
          <w:b/>
          <w:bCs/>
          <w:sz w:val="24"/>
          <w:szCs w:val="24"/>
        </w:rPr>
      </w:pPr>
    </w:p>
    <w:p w:rsidR="00C8284E" w:rsidRDefault="00C8284E" w:rsidP="00C8284E">
      <w:pPr>
        <w:jc w:val="center"/>
        <w:rPr>
          <w:rFonts w:ascii="Calibri" w:hAnsi="Calibri" w:cs="Calibri"/>
          <w:b/>
          <w:bCs/>
          <w:sz w:val="24"/>
          <w:szCs w:val="24"/>
        </w:rPr>
      </w:pPr>
    </w:p>
    <w:p w:rsidR="00C8284E" w:rsidRDefault="00C8284E" w:rsidP="00C8284E">
      <w:pPr>
        <w:jc w:val="center"/>
        <w:rPr>
          <w:rFonts w:ascii="Calibri" w:hAnsi="Calibri" w:cs="Calibri"/>
          <w:b/>
          <w:bCs/>
          <w:sz w:val="24"/>
          <w:szCs w:val="24"/>
        </w:rPr>
      </w:pPr>
    </w:p>
    <w:p w:rsidR="00C8284E" w:rsidRDefault="00C8284E" w:rsidP="00C8284E">
      <w:pPr>
        <w:jc w:val="center"/>
        <w:rPr>
          <w:rFonts w:ascii="Calibri" w:hAnsi="Calibri" w:cs="Calibri"/>
          <w:b/>
          <w:bCs/>
          <w:sz w:val="24"/>
          <w:szCs w:val="24"/>
        </w:rPr>
      </w:pPr>
    </w:p>
    <w:p w:rsidR="00C8284E" w:rsidRDefault="00C8284E" w:rsidP="00C8284E">
      <w:pPr>
        <w:jc w:val="center"/>
        <w:rPr>
          <w:rFonts w:ascii="Calibri" w:hAnsi="Calibri" w:cs="Calibri"/>
          <w:b/>
          <w:bCs/>
          <w:sz w:val="24"/>
          <w:szCs w:val="24"/>
        </w:rPr>
      </w:pPr>
    </w:p>
    <w:p w:rsidR="00C8284E" w:rsidRDefault="00C8284E" w:rsidP="00C8284E">
      <w:pPr>
        <w:jc w:val="center"/>
        <w:rPr>
          <w:rFonts w:ascii="Calibri" w:hAnsi="Calibri" w:cs="Calibri"/>
          <w:b/>
          <w:bCs/>
          <w:sz w:val="24"/>
          <w:szCs w:val="24"/>
        </w:rPr>
      </w:pPr>
    </w:p>
    <w:p w:rsidR="00C8284E" w:rsidRDefault="00C8284E" w:rsidP="00C8284E">
      <w:pPr>
        <w:jc w:val="center"/>
        <w:rPr>
          <w:rFonts w:ascii="Calibri" w:hAnsi="Calibri" w:cs="Calibri"/>
          <w:b/>
          <w:bCs/>
          <w:sz w:val="24"/>
          <w:szCs w:val="24"/>
        </w:rPr>
      </w:pPr>
    </w:p>
    <w:p w:rsidR="00C8284E" w:rsidRDefault="00C8284E" w:rsidP="00C8284E">
      <w:pPr>
        <w:jc w:val="center"/>
        <w:rPr>
          <w:rFonts w:ascii="Calibri" w:hAnsi="Calibri" w:cs="Calibri"/>
          <w:b/>
          <w:bCs/>
          <w:sz w:val="24"/>
          <w:szCs w:val="24"/>
        </w:rPr>
      </w:pPr>
    </w:p>
    <w:p w:rsidR="00C8284E" w:rsidRDefault="00C8284E" w:rsidP="00C8284E">
      <w:pPr>
        <w:jc w:val="center"/>
        <w:rPr>
          <w:rFonts w:ascii="Calibri" w:hAnsi="Calibri" w:cs="Calibri"/>
          <w:b/>
          <w:bCs/>
          <w:sz w:val="24"/>
          <w:szCs w:val="24"/>
        </w:rPr>
      </w:pPr>
    </w:p>
    <w:p w:rsidR="00C8284E" w:rsidRDefault="00C8284E" w:rsidP="00C8284E">
      <w:pPr>
        <w:jc w:val="center"/>
        <w:rPr>
          <w:rFonts w:ascii="Calibri" w:hAnsi="Calibri" w:cs="Calibri"/>
          <w:b/>
          <w:bCs/>
          <w:sz w:val="24"/>
          <w:szCs w:val="24"/>
        </w:rPr>
      </w:pPr>
    </w:p>
    <w:p w:rsidR="00397520" w:rsidRDefault="00397520" w:rsidP="00C8284E">
      <w:pPr>
        <w:pStyle w:val="ickapak"/>
        <w:rPr>
          <w:rFonts w:ascii="Calibri" w:hAnsi="Calibri" w:cs="Calibri"/>
          <w:color w:val="auto"/>
          <w:sz w:val="24"/>
          <w:szCs w:val="24"/>
        </w:rPr>
      </w:pPr>
    </w:p>
    <w:p w:rsidR="003C477A" w:rsidRDefault="003C477A" w:rsidP="00C8284E">
      <w:pPr>
        <w:pStyle w:val="ickapak"/>
        <w:rPr>
          <w:rFonts w:ascii="Calibri" w:hAnsi="Calibri" w:cs="Calibri"/>
          <w:color w:val="auto"/>
          <w:sz w:val="24"/>
          <w:szCs w:val="24"/>
        </w:rPr>
      </w:pPr>
    </w:p>
    <w:p w:rsidR="003C477A" w:rsidRDefault="003C477A" w:rsidP="00C8284E">
      <w:pPr>
        <w:pStyle w:val="ickapak"/>
        <w:rPr>
          <w:rFonts w:ascii="Calibri" w:hAnsi="Calibri" w:cs="Calibri"/>
          <w:color w:val="auto"/>
          <w:sz w:val="24"/>
          <w:szCs w:val="24"/>
        </w:rPr>
      </w:pPr>
    </w:p>
    <w:p w:rsidR="003C477A" w:rsidRDefault="003C477A" w:rsidP="00C8284E">
      <w:pPr>
        <w:pStyle w:val="ickapak"/>
        <w:rPr>
          <w:rFonts w:ascii="Calibri" w:hAnsi="Calibri" w:cs="Calibri"/>
          <w:color w:val="auto"/>
          <w:sz w:val="24"/>
          <w:szCs w:val="24"/>
        </w:rPr>
      </w:pPr>
    </w:p>
    <w:p w:rsidR="003C477A" w:rsidRDefault="003C477A" w:rsidP="00C8284E">
      <w:pPr>
        <w:pStyle w:val="ickapak"/>
        <w:rPr>
          <w:rFonts w:ascii="Calibri" w:hAnsi="Calibri" w:cs="Calibri"/>
          <w:color w:val="auto"/>
          <w:sz w:val="24"/>
          <w:szCs w:val="24"/>
        </w:rPr>
      </w:pPr>
    </w:p>
    <w:p w:rsidR="003C477A" w:rsidRDefault="003C477A" w:rsidP="00C8284E">
      <w:pPr>
        <w:pStyle w:val="ickapak"/>
        <w:rPr>
          <w:rFonts w:ascii="Calibri" w:hAnsi="Calibri" w:cs="Calibri"/>
          <w:color w:val="auto"/>
          <w:sz w:val="24"/>
          <w:szCs w:val="24"/>
        </w:rPr>
      </w:pPr>
    </w:p>
    <w:p w:rsidR="003C477A" w:rsidRDefault="003C477A" w:rsidP="00C8284E">
      <w:pPr>
        <w:pStyle w:val="ickapak"/>
        <w:rPr>
          <w:rFonts w:ascii="Calibri" w:hAnsi="Calibri" w:cs="Calibri"/>
          <w:color w:val="auto"/>
          <w:sz w:val="24"/>
          <w:szCs w:val="24"/>
        </w:rPr>
      </w:pPr>
    </w:p>
    <w:p w:rsidR="003C477A" w:rsidRDefault="003C477A" w:rsidP="00C8284E">
      <w:pPr>
        <w:pStyle w:val="ickapak"/>
        <w:rPr>
          <w:sz w:val="50"/>
          <w:szCs w:val="50"/>
        </w:rPr>
      </w:pPr>
    </w:p>
    <w:p w:rsidR="00397520" w:rsidRDefault="00397520" w:rsidP="00C8284E">
      <w:pPr>
        <w:pStyle w:val="ickapak"/>
        <w:rPr>
          <w:sz w:val="50"/>
          <w:szCs w:val="50"/>
        </w:rPr>
      </w:pPr>
    </w:p>
    <w:p w:rsidR="00397520" w:rsidRDefault="00397520" w:rsidP="00C8284E">
      <w:pPr>
        <w:pStyle w:val="ickapak"/>
        <w:rPr>
          <w:sz w:val="50"/>
          <w:szCs w:val="50"/>
        </w:rPr>
      </w:pPr>
    </w:p>
    <w:p w:rsidR="00397520" w:rsidRDefault="00397520" w:rsidP="00397520">
      <w:pPr>
        <w:pStyle w:val="ickapak"/>
        <w:shd w:val="clear" w:color="auto" w:fill="BFBFBF" w:themeFill="background1" w:themeFillShade="BF"/>
        <w:rPr>
          <w:sz w:val="50"/>
          <w:szCs w:val="50"/>
        </w:rPr>
      </w:pPr>
    </w:p>
    <w:p w:rsidR="00C8284E" w:rsidRPr="005F000D" w:rsidRDefault="00C8284E" w:rsidP="00397520">
      <w:pPr>
        <w:pStyle w:val="ickapak"/>
        <w:shd w:val="clear" w:color="auto" w:fill="BFBFBF" w:themeFill="background1" w:themeFillShade="BF"/>
        <w:rPr>
          <w:sz w:val="50"/>
          <w:szCs w:val="50"/>
        </w:rPr>
      </w:pPr>
      <w:r w:rsidRPr="005F000D">
        <w:rPr>
          <w:sz w:val="50"/>
          <w:szCs w:val="50"/>
        </w:rPr>
        <w:t xml:space="preserve">TMMOB </w:t>
      </w:r>
    </w:p>
    <w:p w:rsidR="00C8284E" w:rsidRPr="005F000D" w:rsidRDefault="00C8284E" w:rsidP="00397520">
      <w:pPr>
        <w:pStyle w:val="ickapak"/>
        <w:shd w:val="clear" w:color="auto" w:fill="BFBFBF" w:themeFill="background1" w:themeFillShade="BF"/>
        <w:rPr>
          <w:sz w:val="50"/>
          <w:szCs w:val="50"/>
        </w:rPr>
      </w:pPr>
      <w:r w:rsidRPr="005F000D">
        <w:rPr>
          <w:sz w:val="50"/>
          <w:szCs w:val="50"/>
        </w:rPr>
        <w:t xml:space="preserve">MAKİNA MÜHENDİSLERİ ODASI </w:t>
      </w:r>
    </w:p>
    <w:p w:rsidR="00C8284E" w:rsidRDefault="00C8284E" w:rsidP="00397520">
      <w:pPr>
        <w:pStyle w:val="ickapak"/>
        <w:shd w:val="clear" w:color="auto" w:fill="BFBFBF" w:themeFill="background1" w:themeFillShade="BF"/>
        <w:rPr>
          <w:sz w:val="50"/>
          <w:szCs w:val="50"/>
        </w:rPr>
      </w:pPr>
      <w:r w:rsidRPr="005F000D">
        <w:rPr>
          <w:sz w:val="50"/>
          <w:szCs w:val="50"/>
        </w:rPr>
        <w:t>SMMH ASGARİ ÜCRETLERİ</w:t>
      </w:r>
    </w:p>
    <w:p w:rsidR="005259FE" w:rsidRPr="005259FE" w:rsidRDefault="005259FE" w:rsidP="00397520">
      <w:pPr>
        <w:pStyle w:val="ickapak"/>
        <w:shd w:val="clear" w:color="auto" w:fill="BFBFBF" w:themeFill="background1" w:themeFillShade="BF"/>
        <w:rPr>
          <w:i/>
          <w:sz w:val="50"/>
          <w:szCs w:val="50"/>
        </w:rPr>
      </w:pPr>
      <w:r w:rsidRPr="005259FE">
        <w:rPr>
          <w:i/>
          <w:sz w:val="50"/>
          <w:szCs w:val="50"/>
        </w:rPr>
        <w:t>(Tavsiye Niteliğindedir)</w:t>
      </w:r>
    </w:p>
    <w:p w:rsidR="00C8284E" w:rsidRDefault="00C8284E" w:rsidP="00397520">
      <w:pPr>
        <w:shd w:val="clear" w:color="auto" w:fill="BFBFBF" w:themeFill="background1" w:themeFillShade="BF"/>
        <w:jc w:val="center"/>
      </w:pPr>
    </w:p>
    <w:p w:rsidR="00C8284E" w:rsidRDefault="00C8284E" w:rsidP="00397520">
      <w:pPr>
        <w:shd w:val="clear" w:color="auto" w:fill="BFBFBF" w:themeFill="background1" w:themeFillShade="BF"/>
        <w:jc w:val="center"/>
      </w:pPr>
    </w:p>
    <w:p w:rsidR="00397520" w:rsidRDefault="00397520" w:rsidP="00C8284E">
      <w:pPr>
        <w:jc w:val="center"/>
      </w:pPr>
    </w:p>
    <w:p w:rsidR="00397520" w:rsidRDefault="00397520" w:rsidP="00C8284E">
      <w:pPr>
        <w:jc w:val="center"/>
      </w:pPr>
    </w:p>
    <w:p w:rsidR="00397520" w:rsidRDefault="00397520" w:rsidP="00C8284E">
      <w:pPr>
        <w:jc w:val="center"/>
      </w:pPr>
    </w:p>
    <w:p w:rsidR="00397520" w:rsidRDefault="00397520" w:rsidP="00C8284E">
      <w:pPr>
        <w:jc w:val="center"/>
      </w:pPr>
    </w:p>
    <w:p w:rsidR="00397520" w:rsidRDefault="00397520" w:rsidP="00C8284E">
      <w:pPr>
        <w:jc w:val="center"/>
      </w:pPr>
    </w:p>
    <w:p w:rsidR="00CC15B7" w:rsidRDefault="00CC15B7" w:rsidP="00C8284E">
      <w:pPr>
        <w:jc w:val="center"/>
      </w:pPr>
    </w:p>
    <w:p w:rsidR="00CC15B7" w:rsidRDefault="00CC15B7" w:rsidP="00C8284E">
      <w:pPr>
        <w:jc w:val="center"/>
      </w:pPr>
    </w:p>
    <w:p w:rsidR="00CC15B7" w:rsidRDefault="00CC15B7" w:rsidP="00C8284E">
      <w:pPr>
        <w:jc w:val="center"/>
      </w:pPr>
    </w:p>
    <w:p w:rsidR="00ED4C58" w:rsidRPr="009C6A5A" w:rsidRDefault="00ED4C58" w:rsidP="00ED4C58">
      <w:pPr>
        <w:rPr>
          <w:rFonts w:ascii="Calibri" w:hAnsi="Calibri" w:cs="Calibri"/>
          <w:color w:val="000000"/>
          <w:sz w:val="14"/>
          <w:szCs w:val="14"/>
        </w:rPr>
      </w:pPr>
      <w:r w:rsidRPr="00677EE0">
        <w:rPr>
          <w:rFonts w:ascii="Calibri" w:hAnsi="Calibri" w:cs="Calibri"/>
          <w:b/>
          <w:bCs/>
          <w:color w:val="000000"/>
        </w:rPr>
        <w:lastRenderedPageBreak/>
        <w:t>1. Mekanik Tesisat Mühendisliği Proje Hizmetleri Asgari Ücretleri</w:t>
      </w:r>
    </w:p>
    <w:tbl>
      <w:tblPr>
        <w:tblW w:w="8495" w:type="dxa"/>
        <w:tblInd w:w="80" w:type="dxa"/>
        <w:tblCellMar>
          <w:left w:w="70" w:type="dxa"/>
          <w:right w:w="70" w:type="dxa"/>
        </w:tblCellMar>
        <w:tblLook w:val="04A0"/>
      </w:tblPr>
      <w:tblGrid>
        <w:gridCol w:w="1044"/>
        <w:gridCol w:w="1134"/>
        <w:gridCol w:w="1214"/>
        <w:gridCol w:w="1276"/>
        <w:gridCol w:w="1276"/>
        <w:gridCol w:w="1276"/>
        <w:gridCol w:w="1275"/>
      </w:tblGrid>
      <w:tr w:rsidR="00ED4C58" w:rsidRPr="009C6A5A" w:rsidTr="00ED4C58">
        <w:trPr>
          <w:trHeight w:val="270"/>
        </w:trPr>
        <w:tc>
          <w:tcPr>
            <w:tcW w:w="8495" w:type="dxa"/>
            <w:gridSpan w:val="7"/>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D4C58" w:rsidRPr="009C6A5A" w:rsidRDefault="00ED4C58" w:rsidP="00ED4C58">
            <w:pPr>
              <w:spacing w:after="0" w:line="240" w:lineRule="auto"/>
              <w:jc w:val="center"/>
              <w:rPr>
                <w:rFonts w:eastAsia="Times New Roman" w:cs="Times New Roman"/>
                <w:b/>
                <w:sz w:val="18"/>
                <w:szCs w:val="18"/>
              </w:rPr>
            </w:pPr>
            <w:r w:rsidRPr="009C6A5A">
              <w:rPr>
                <w:rFonts w:eastAsia="Times New Roman" w:cs="Times New Roman"/>
                <w:b/>
                <w:sz w:val="18"/>
                <w:szCs w:val="18"/>
              </w:rPr>
              <w:t>TMMOB SERBEST MÜŞAVİRLİK VE MÜHENDİSLİK HİZMETLERİ VE ASGARİ ÜCRETLERİ</w:t>
            </w:r>
          </w:p>
        </w:tc>
      </w:tr>
      <w:tr w:rsidR="00ED4C58" w:rsidRPr="009C6A5A" w:rsidTr="00ED4C58">
        <w:trPr>
          <w:trHeight w:val="227"/>
        </w:trPr>
        <w:tc>
          <w:tcPr>
            <w:tcW w:w="1044" w:type="dxa"/>
            <w:tcBorders>
              <w:top w:val="nil"/>
              <w:left w:val="single" w:sz="8" w:space="0" w:color="auto"/>
              <w:bottom w:val="nil"/>
              <w:right w:val="single" w:sz="8" w:space="0" w:color="auto"/>
            </w:tcBorders>
            <w:shd w:val="clear" w:color="auto" w:fill="auto"/>
            <w:noWrap/>
            <w:vAlign w:val="center"/>
            <w:hideMark/>
          </w:tcPr>
          <w:p w:rsidR="00ED4C58" w:rsidRPr="009C6A5A" w:rsidRDefault="00ED4C58" w:rsidP="00ED4C58">
            <w:pPr>
              <w:spacing w:after="0" w:line="240" w:lineRule="auto"/>
              <w:jc w:val="center"/>
              <w:rPr>
                <w:rFonts w:eastAsia="Times New Roman" w:cs="Times New Roman"/>
                <w:b/>
                <w:sz w:val="16"/>
                <w:szCs w:val="16"/>
              </w:rPr>
            </w:pPr>
            <w:r w:rsidRPr="009C6A5A">
              <w:rPr>
                <w:rFonts w:eastAsia="Times New Roman" w:cs="Times New Roman"/>
                <w:b/>
                <w:sz w:val="16"/>
                <w:szCs w:val="16"/>
              </w:rPr>
              <w:t>YAPI ALANI</w:t>
            </w:r>
          </w:p>
        </w:tc>
        <w:tc>
          <w:tcPr>
            <w:tcW w:w="1134" w:type="dxa"/>
            <w:tcBorders>
              <w:top w:val="nil"/>
              <w:left w:val="nil"/>
              <w:bottom w:val="nil"/>
              <w:right w:val="single" w:sz="8" w:space="0" w:color="auto"/>
            </w:tcBorders>
            <w:shd w:val="clear" w:color="auto" w:fill="auto"/>
            <w:noWrap/>
            <w:vAlign w:val="center"/>
            <w:hideMark/>
          </w:tcPr>
          <w:p w:rsidR="00ED4C58" w:rsidRPr="009C6A5A" w:rsidRDefault="00ED4C58" w:rsidP="00ED4C58">
            <w:pPr>
              <w:spacing w:after="0" w:line="240" w:lineRule="auto"/>
              <w:jc w:val="center"/>
              <w:rPr>
                <w:rFonts w:eastAsia="Times New Roman" w:cs="Times New Roman"/>
                <w:b/>
                <w:sz w:val="16"/>
                <w:szCs w:val="16"/>
              </w:rPr>
            </w:pPr>
            <w:r w:rsidRPr="009C6A5A">
              <w:rPr>
                <w:rFonts w:eastAsia="Times New Roman" w:cs="Times New Roman"/>
                <w:b/>
                <w:sz w:val="16"/>
                <w:szCs w:val="16"/>
              </w:rPr>
              <w:t xml:space="preserve">  1.SINIF</w:t>
            </w:r>
          </w:p>
        </w:tc>
        <w:tc>
          <w:tcPr>
            <w:tcW w:w="1214" w:type="dxa"/>
            <w:tcBorders>
              <w:top w:val="nil"/>
              <w:left w:val="nil"/>
              <w:bottom w:val="nil"/>
              <w:right w:val="single" w:sz="8" w:space="0" w:color="auto"/>
            </w:tcBorders>
            <w:shd w:val="clear" w:color="auto" w:fill="auto"/>
            <w:noWrap/>
            <w:vAlign w:val="center"/>
            <w:hideMark/>
          </w:tcPr>
          <w:p w:rsidR="00ED4C58" w:rsidRPr="009C6A5A" w:rsidRDefault="00ED4C58" w:rsidP="00ED4C58">
            <w:pPr>
              <w:spacing w:after="0" w:line="240" w:lineRule="auto"/>
              <w:jc w:val="center"/>
              <w:rPr>
                <w:rFonts w:eastAsia="Times New Roman" w:cs="Times New Roman"/>
                <w:b/>
                <w:sz w:val="16"/>
                <w:szCs w:val="16"/>
              </w:rPr>
            </w:pPr>
            <w:r w:rsidRPr="009C6A5A">
              <w:rPr>
                <w:rFonts w:eastAsia="Times New Roman" w:cs="Times New Roman"/>
                <w:b/>
                <w:sz w:val="16"/>
                <w:szCs w:val="16"/>
              </w:rPr>
              <w:t>2.SINIF</w:t>
            </w:r>
          </w:p>
        </w:tc>
        <w:tc>
          <w:tcPr>
            <w:tcW w:w="1276" w:type="dxa"/>
            <w:tcBorders>
              <w:top w:val="nil"/>
              <w:left w:val="nil"/>
              <w:bottom w:val="nil"/>
              <w:right w:val="single" w:sz="8" w:space="0" w:color="auto"/>
            </w:tcBorders>
            <w:shd w:val="clear" w:color="auto" w:fill="auto"/>
            <w:noWrap/>
            <w:vAlign w:val="center"/>
            <w:hideMark/>
          </w:tcPr>
          <w:p w:rsidR="00ED4C58" w:rsidRPr="009C6A5A" w:rsidRDefault="00ED4C58" w:rsidP="00ED4C58">
            <w:pPr>
              <w:spacing w:after="0" w:line="240" w:lineRule="auto"/>
              <w:jc w:val="center"/>
              <w:rPr>
                <w:rFonts w:eastAsia="Times New Roman" w:cs="Times New Roman"/>
                <w:b/>
                <w:sz w:val="16"/>
                <w:szCs w:val="16"/>
              </w:rPr>
            </w:pPr>
            <w:r w:rsidRPr="009C6A5A">
              <w:rPr>
                <w:rFonts w:eastAsia="Times New Roman" w:cs="Times New Roman"/>
                <w:b/>
                <w:sz w:val="16"/>
                <w:szCs w:val="16"/>
              </w:rPr>
              <w:t xml:space="preserve"> 3 A SINIF</w:t>
            </w:r>
          </w:p>
        </w:tc>
        <w:tc>
          <w:tcPr>
            <w:tcW w:w="1276" w:type="dxa"/>
            <w:tcBorders>
              <w:top w:val="nil"/>
              <w:left w:val="nil"/>
              <w:bottom w:val="nil"/>
              <w:right w:val="single" w:sz="8" w:space="0" w:color="auto"/>
            </w:tcBorders>
            <w:shd w:val="clear" w:color="auto" w:fill="auto"/>
            <w:noWrap/>
            <w:vAlign w:val="center"/>
            <w:hideMark/>
          </w:tcPr>
          <w:p w:rsidR="00ED4C58" w:rsidRPr="009C6A5A" w:rsidRDefault="00ED4C58" w:rsidP="00ED4C58">
            <w:pPr>
              <w:spacing w:after="0" w:line="240" w:lineRule="auto"/>
              <w:jc w:val="center"/>
              <w:rPr>
                <w:rFonts w:eastAsia="Times New Roman" w:cs="Times New Roman"/>
                <w:b/>
                <w:sz w:val="16"/>
                <w:szCs w:val="16"/>
              </w:rPr>
            </w:pPr>
            <w:r w:rsidRPr="009C6A5A">
              <w:rPr>
                <w:rFonts w:eastAsia="Times New Roman" w:cs="Times New Roman"/>
                <w:b/>
                <w:sz w:val="16"/>
                <w:szCs w:val="16"/>
              </w:rPr>
              <w:t xml:space="preserve"> 3 B SINIF</w:t>
            </w:r>
          </w:p>
        </w:tc>
        <w:tc>
          <w:tcPr>
            <w:tcW w:w="1276" w:type="dxa"/>
            <w:tcBorders>
              <w:top w:val="nil"/>
              <w:left w:val="nil"/>
              <w:bottom w:val="nil"/>
              <w:right w:val="single" w:sz="8" w:space="0" w:color="auto"/>
            </w:tcBorders>
            <w:shd w:val="clear" w:color="auto" w:fill="auto"/>
            <w:noWrap/>
            <w:vAlign w:val="center"/>
            <w:hideMark/>
          </w:tcPr>
          <w:p w:rsidR="00ED4C58" w:rsidRPr="009C6A5A" w:rsidRDefault="00ED4C58" w:rsidP="00ED4C58">
            <w:pPr>
              <w:spacing w:after="0" w:line="240" w:lineRule="auto"/>
              <w:jc w:val="center"/>
              <w:rPr>
                <w:rFonts w:eastAsia="Times New Roman" w:cs="Times New Roman"/>
                <w:b/>
                <w:sz w:val="16"/>
                <w:szCs w:val="16"/>
              </w:rPr>
            </w:pPr>
            <w:r w:rsidRPr="009C6A5A">
              <w:rPr>
                <w:rFonts w:eastAsia="Times New Roman" w:cs="Times New Roman"/>
                <w:b/>
                <w:sz w:val="16"/>
                <w:szCs w:val="16"/>
              </w:rPr>
              <w:t xml:space="preserve">   4 A SINIF</w:t>
            </w:r>
          </w:p>
        </w:tc>
        <w:tc>
          <w:tcPr>
            <w:tcW w:w="1275" w:type="dxa"/>
            <w:tcBorders>
              <w:top w:val="nil"/>
              <w:left w:val="nil"/>
              <w:bottom w:val="nil"/>
              <w:right w:val="single" w:sz="8" w:space="0" w:color="auto"/>
            </w:tcBorders>
            <w:shd w:val="clear" w:color="auto" w:fill="auto"/>
            <w:noWrap/>
            <w:vAlign w:val="center"/>
            <w:hideMark/>
          </w:tcPr>
          <w:p w:rsidR="00ED4C58" w:rsidRPr="009C6A5A" w:rsidRDefault="00ED4C58" w:rsidP="00ED4C58">
            <w:pPr>
              <w:spacing w:after="0" w:line="240" w:lineRule="auto"/>
              <w:jc w:val="center"/>
              <w:rPr>
                <w:rFonts w:eastAsia="Times New Roman" w:cs="Times New Roman"/>
                <w:b/>
                <w:sz w:val="16"/>
                <w:szCs w:val="16"/>
              </w:rPr>
            </w:pPr>
            <w:r w:rsidRPr="009C6A5A">
              <w:rPr>
                <w:rFonts w:eastAsia="Times New Roman" w:cs="Times New Roman"/>
                <w:b/>
                <w:sz w:val="16"/>
                <w:szCs w:val="16"/>
              </w:rPr>
              <w:t xml:space="preserve"> 4 B SINIF</w:t>
            </w:r>
          </w:p>
        </w:tc>
      </w:tr>
      <w:tr w:rsidR="00ED4C58" w:rsidRPr="009C6A5A" w:rsidTr="00ED4C58">
        <w:trPr>
          <w:trHeight w:val="227"/>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D4C58" w:rsidRPr="009C6A5A" w:rsidRDefault="00ED4C58" w:rsidP="00ED4C58">
            <w:pPr>
              <w:spacing w:after="0" w:line="240" w:lineRule="auto"/>
              <w:jc w:val="center"/>
              <w:rPr>
                <w:rFonts w:eastAsia="Times New Roman" w:cs="Times New Roman"/>
                <w:b/>
                <w:sz w:val="16"/>
                <w:szCs w:val="16"/>
              </w:rPr>
            </w:pPr>
            <w:r w:rsidRPr="009C6A5A">
              <w:rPr>
                <w:rFonts w:ascii="Calibri" w:eastAsia="Times New Roman" w:hAnsi="Calibri" w:cs="Times New Roman"/>
                <w:b/>
                <w:bCs/>
                <w:color w:val="000000"/>
                <w:sz w:val="16"/>
                <w:szCs w:val="16"/>
              </w:rPr>
              <w:t>(m</w:t>
            </w:r>
            <w:r w:rsidRPr="009C6A5A">
              <w:rPr>
                <w:rFonts w:ascii="Calibri" w:eastAsia="Times New Roman" w:hAnsi="Calibri" w:cs="Times New Roman"/>
                <w:b/>
                <w:bCs/>
                <w:color w:val="000000"/>
                <w:sz w:val="16"/>
                <w:szCs w:val="16"/>
                <w:vertAlign w:val="superscript"/>
              </w:rPr>
              <w:t>2</w:t>
            </w:r>
            <w:r w:rsidRPr="009C6A5A">
              <w:rPr>
                <w:rFonts w:ascii="Calibri" w:eastAsia="Times New Roman" w:hAnsi="Calibri" w:cs="Times New Roman"/>
                <w:b/>
                <w:bCs/>
                <w:color w:val="000000"/>
                <w:sz w:val="16"/>
                <w:szCs w:val="16"/>
              </w:rPr>
              <w:t>)</w:t>
            </w:r>
          </w:p>
        </w:tc>
        <w:tc>
          <w:tcPr>
            <w:tcW w:w="1134" w:type="dxa"/>
            <w:tcBorders>
              <w:top w:val="nil"/>
              <w:left w:val="nil"/>
              <w:bottom w:val="nil"/>
              <w:right w:val="single" w:sz="8" w:space="0" w:color="auto"/>
            </w:tcBorders>
            <w:shd w:val="clear" w:color="auto" w:fill="auto"/>
            <w:noWrap/>
            <w:vAlign w:val="center"/>
            <w:hideMark/>
          </w:tcPr>
          <w:p w:rsidR="00ED4C58" w:rsidRPr="009C6A5A" w:rsidRDefault="00ED4C58" w:rsidP="0035566C">
            <w:pPr>
              <w:spacing w:after="0" w:line="240" w:lineRule="auto"/>
              <w:jc w:val="center"/>
              <w:rPr>
                <w:rFonts w:eastAsia="Times New Roman" w:cs="Times New Roman"/>
                <w:b/>
                <w:sz w:val="16"/>
                <w:szCs w:val="16"/>
              </w:rPr>
            </w:pPr>
            <w:r w:rsidRPr="009C6A5A">
              <w:rPr>
                <w:rFonts w:eastAsia="Times New Roman" w:cs="Times New Roman"/>
                <w:b/>
                <w:sz w:val="16"/>
                <w:szCs w:val="16"/>
              </w:rPr>
              <w:t>(</w:t>
            </w:r>
            <w:r w:rsidR="0035566C">
              <w:rPr>
                <w:rFonts w:eastAsia="Times New Roman" w:cs="Times New Roman"/>
                <w:b/>
                <w:sz w:val="16"/>
                <w:szCs w:val="16"/>
              </w:rPr>
              <w:t>910</w:t>
            </w:r>
            <w:r w:rsidRPr="009C6A5A">
              <w:rPr>
                <w:rFonts w:eastAsia="Times New Roman" w:cs="Times New Roman"/>
                <w:b/>
                <w:sz w:val="16"/>
                <w:szCs w:val="16"/>
              </w:rPr>
              <w:t>TL/m2)</w:t>
            </w:r>
          </w:p>
        </w:tc>
        <w:tc>
          <w:tcPr>
            <w:tcW w:w="1214" w:type="dxa"/>
            <w:tcBorders>
              <w:top w:val="nil"/>
              <w:left w:val="nil"/>
              <w:bottom w:val="nil"/>
              <w:right w:val="single" w:sz="8" w:space="0" w:color="auto"/>
            </w:tcBorders>
            <w:shd w:val="clear" w:color="auto" w:fill="auto"/>
            <w:noWrap/>
            <w:vAlign w:val="center"/>
            <w:hideMark/>
          </w:tcPr>
          <w:p w:rsidR="00ED4C58" w:rsidRPr="009C6A5A" w:rsidRDefault="00ED4C58" w:rsidP="0035566C">
            <w:pPr>
              <w:spacing w:after="0" w:line="240" w:lineRule="auto"/>
              <w:jc w:val="center"/>
              <w:rPr>
                <w:rFonts w:eastAsia="Times New Roman" w:cs="Times New Roman"/>
                <w:b/>
                <w:sz w:val="16"/>
                <w:szCs w:val="16"/>
              </w:rPr>
            </w:pPr>
            <w:r w:rsidRPr="009C6A5A">
              <w:rPr>
                <w:rFonts w:eastAsia="Times New Roman" w:cs="Times New Roman"/>
                <w:b/>
                <w:sz w:val="16"/>
                <w:szCs w:val="16"/>
              </w:rPr>
              <w:t>(</w:t>
            </w:r>
            <w:r w:rsidR="0035566C">
              <w:rPr>
                <w:rFonts w:eastAsia="Times New Roman" w:cs="Times New Roman"/>
                <w:b/>
                <w:sz w:val="16"/>
                <w:szCs w:val="16"/>
              </w:rPr>
              <w:t>2.210</w:t>
            </w:r>
            <w:r w:rsidRPr="009C6A5A">
              <w:rPr>
                <w:rFonts w:eastAsia="Times New Roman" w:cs="Times New Roman"/>
                <w:b/>
                <w:sz w:val="16"/>
                <w:szCs w:val="16"/>
              </w:rPr>
              <w:t xml:space="preserve"> TL/m2)</w:t>
            </w:r>
          </w:p>
        </w:tc>
        <w:tc>
          <w:tcPr>
            <w:tcW w:w="1276" w:type="dxa"/>
            <w:tcBorders>
              <w:top w:val="nil"/>
              <w:left w:val="nil"/>
              <w:bottom w:val="nil"/>
              <w:right w:val="single" w:sz="8" w:space="0" w:color="auto"/>
            </w:tcBorders>
            <w:shd w:val="clear" w:color="auto" w:fill="auto"/>
            <w:noWrap/>
            <w:vAlign w:val="center"/>
            <w:hideMark/>
          </w:tcPr>
          <w:p w:rsidR="00ED4C58" w:rsidRPr="009C6A5A" w:rsidRDefault="00ED4C58" w:rsidP="0035566C">
            <w:pPr>
              <w:spacing w:after="0" w:line="240" w:lineRule="auto"/>
              <w:jc w:val="center"/>
              <w:rPr>
                <w:rFonts w:eastAsia="Times New Roman" w:cs="Times New Roman"/>
                <w:b/>
                <w:sz w:val="16"/>
                <w:szCs w:val="16"/>
              </w:rPr>
            </w:pPr>
            <w:r w:rsidRPr="009C6A5A">
              <w:rPr>
                <w:rFonts w:eastAsia="Times New Roman" w:cs="Times New Roman"/>
                <w:b/>
                <w:sz w:val="16"/>
                <w:szCs w:val="16"/>
              </w:rPr>
              <w:t>(</w:t>
            </w:r>
            <w:r w:rsidR="0035566C">
              <w:rPr>
                <w:rFonts w:eastAsia="Times New Roman" w:cs="Times New Roman"/>
                <w:b/>
                <w:sz w:val="16"/>
                <w:szCs w:val="16"/>
              </w:rPr>
              <w:t>3.200</w:t>
            </w:r>
            <w:r w:rsidRPr="009C6A5A">
              <w:rPr>
                <w:rFonts w:eastAsia="Times New Roman" w:cs="Times New Roman"/>
                <w:b/>
                <w:sz w:val="16"/>
                <w:szCs w:val="16"/>
              </w:rPr>
              <w:t xml:space="preserve"> TL/m2)</w:t>
            </w:r>
          </w:p>
        </w:tc>
        <w:tc>
          <w:tcPr>
            <w:tcW w:w="1276" w:type="dxa"/>
            <w:tcBorders>
              <w:top w:val="nil"/>
              <w:left w:val="nil"/>
              <w:bottom w:val="nil"/>
              <w:right w:val="single" w:sz="8" w:space="0" w:color="auto"/>
            </w:tcBorders>
            <w:shd w:val="clear" w:color="auto" w:fill="auto"/>
            <w:noWrap/>
            <w:vAlign w:val="center"/>
            <w:hideMark/>
          </w:tcPr>
          <w:p w:rsidR="00ED4C58" w:rsidRPr="009C6A5A" w:rsidRDefault="00ED4C58" w:rsidP="0035566C">
            <w:pPr>
              <w:spacing w:after="0" w:line="240" w:lineRule="auto"/>
              <w:jc w:val="center"/>
              <w:rPr>
                <w:rFonts w:eastAsia="Times New Roman" w:cs="Times New Roman"/>
                <w:b/>
                <w:sz w:val="16"/>
                <w:szCs w:val="16"/>
              </w:rPr>
            </w:pPr>
            <w:r w:rsidRPr="009C6A5A">
              <w:rPr>
                <w:rFonts w:eastAsia="Times New Roman" w:cs="Times New Roman"/>
                <w:b/>
                <w:sz w:val="16"/>
                <w:szCs w:val="16"/>
              </w:rPr>
              <w:t>(</w:t>
            </w:r>
            <w:r w:rsidR="0035566C">
              <w:rPr>
                <w:rFonts w:eastAsia="Times New Roman" w:cs="Times New Roman"/>
                <w:b/>
                <w:sz w:val="16"/>
                <w:szCs w:val="16"/>
              </w:rPr>
              <w:t>4.275</w:t>
            </w:r>
            <w:r w:rsidRPr="009C6A5A">
              <w:rPr>
                <w:rFonts w:eastAsia="Times New Roman" w:cs="Times New Roman"/>
                <w:b/>
                <w:sz w:val="16"/>
                <w:szCs w:val="16"/>
              </w:rPr>
              <w:t xml:space="preserve"> TL/m2)</w:t>
            </w:r>
          </w:p>
        </w:tc>
        <w:tc>
          <w:tcPr>
            <w:tcW w:w="1276" w:type="dxa"/>
            <w:tcBorders>
              <w:top w:val="nil"/>
              <w:left w:val="nil"/>
              <w:bottom w:val="nil"/>
              <w:right w:val="single" w:sz="8" w:space="0" w:color="auto"/>
            </w:tcBorders>
            <w:shd w:val="clear" w:color="auto" w:fill="auto"/>
            <w:noWrap/>
            <w:vAlign w:val="center"/>
            <w:hideMark/>
          </w:tcPr>
          <w:p w:rsidR="00ED4C58" w:rsidRPr="009C6A5A" w:rsidRDefault="00ED4C58" w:rsidP="0035566C">
            <w:pPr>
              <w:spacing w:after="0" w:line="240" w:lineRule="auto"/>
              <w:jc w:val="center"/>
              <w:rPr>
                <w:rFonts w:eastAsia="Times New Roman" w:cs="Times New Roman"/>
                <w:b/>
                <w:sz w:val="16"/>
                <w:szCs w:val="16"/>
              </w:rPr>
            </w:pPr>
            <w:r w:rsidRPr="009C6A5A">
              <w:rPr>
                <w:rFonts w:eastAsia="Times New Roman" w:cs="Times New Roman"/>
                <w:b/>
                <w:sz w:val="16"/>
                <w:szCs w:val="16"/>
              </w:rPr>
              <w:t>(</w:t>
            </w:r>
            <w:r w:rsidR="0035566C">
              <w:rPr>
                <w:rFonts w:eastAsia="Times New Roman" w:cs="Times New Roman"/>
                <w:b/>
                <w:sz w:val="16"/>
                <w:szCs w:val="16"/>
              </w:rPr>
              <w:t>4.580 TL</w:t>
            </w:r>
            <w:r w:rsidRPr="009C6A5A">
              <w:rPr>
                <w:rFonts w:eastAsia="Times New Roman" w:cs="Times New Roman"/>
                <w:b/>
                <w:sz w:val="16"/>
                <w:szCs w:val="16"/>
              </w:rPr>
              <w:t>/m2)</w:t>
            </w:r>
          </w:p>
        </w:tc>
        <w:tc>
          <w:tcPr>
            <w:tcW w:w="1275" w:type="dxa"/>
            <w:tcBorders>
              <w:top w:val="nil"/>
              <w:left w:val="nil"/>
              <w:bottom w:val="nil"/>
              <w:right w:val="single" w:sz="8" w:space="0" w:color="auto"/>
            </w:tcBorders>
            <w:shd w:val="clear" w:color="auto" w:fill="auto"/>
            <w:noWrap/>
            <w:vAlign w:val="center"/>
            <w:hideMark/>
          </w:tcPr>
          <w:p w:rsidR="00ED4C58" w:rsidRPr="009C6A5A" w:rsidRDefault="00ED4C58" w:rsidP="0035566C">
            <w:pPr>
              <w:spacing w:after="0" w:line="240" w:lineRule="auto"/>
              <w:jc w:val="center"/>
              <w:rPr>
                <w:rFonts w:eastAsia="Times New Roman" w:cs="Times New Roman"/>
                <w:b/>
                <w:sz w:val="16"/>
                <w:szCs w:val="16"/>
              </w:rPr>
            </w:pPr>
            <w:r w:rsidRPr="009C6A5A">
              <w:rPr>
                <w:rFonts w:eastAsia="Times New Roman" w:cs="Times New Roman"/>
                <w:b/>
                <w:sz w:val="16"/>
                <w:szCs w:val="16"/>
              </w:rPr>
              <w:t>(</w:t>
            </w:r>
            <w:r w:rsidR="0035566C">
              <w:rPr>
                <w:rFonts w:eastAsia="Times New Roman" w:cs="Times New Roman"/>
                <w:b/>
                <w:sz w:val="16"/>
                <w:szCs w:val="16"/>
              </w:rPr>
              <w:t>5.440</w:t>
            </w:r>
            <w:r w:rsidRPr="009C6A5A">
              <w:rPr>
                <w:rFonts w:eastAsia="Times New Roman" w:cs="Times New Roman"/>
                <w:b/>
                <w:sz w:val="16"/>
                <w:szCs w:val="16"/>
              </w:rPr>
              <w:t>TL/m2)</w:t>
            </w:r>
          </w:p>
        </w:tc>
      </w:tr>
      <w:tr w:rsidR="00E6670C" w:rsidRPr="009C6A5A" w:rsidTr="000E1EEA">
        <w:trPr>
          <w:trHeight w:hRule="exact" w:val="255"/>
        </w:trPr>
        <w:tc>
          <w:tcPr>
            <w:tcW w:w="104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250</w:t>
            </w: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4.971</w:t>
            </w:r>
          </w:p>
        </w:tc>
        <w:tc>
          <w:tcPr>
            <w:tcW w:w="1214"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13.619</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21.960</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29.337</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39.216</w:t>
            </w:r>
          </w:p>
        </w:tc>
        <w:tc>
          <w:tcPr>
            <w:tcW w:w="1275"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46.580</w:t>
            </w:r>
          </w:p>
        </w:tc>
      </w:tr>
      <w:tr w:rsidR="00E6670C" w:rsidRPr="009C6A5A" w:rsidTr="000E1EEA">
        <w:trPr>
          <w:trHeight w:hRule="exact" w:val="255"/>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300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5.842</w:t>
            </w:r>
          </w:p>
        </w:tc>
        <w:tc>
          <w:tcPr>
            <w:tcW w:w="1214"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16.045</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25.920</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34.628</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40.945</w:t>
            </w:r>
          </w:p>
        </w:tc>
        <w:tc>
          <w:tcPr>
            <w:tcW w:w="1275"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48.634</w:t>
            </w:r>
          </w:p>
        </w:tc>
      </w:tr>
      <w:tr w:rsidR="00E6670C" w:rsidRPr="009C6A5A" w:rsidTr="000E1EEA">
        <w:trPr>
          <w:trHeight w:hRule="exact" w:val="255"/>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400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7.462</w:t>
            </w:r>
          </w:p>
        </w:tc>
        <w:tc>
          <w:tcPr>
            <w:tcW w:w="1214"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20.597</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33.408</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44.631</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52.945</w:t>
            </w:r>
          </w:p>
        </w:tc>
        <w:tc>
          <w:tcPr>
            <w:tcW w:w="1275"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62.886</w:t>
            </w:r>
          </w:p>
        </w:tc>
      </w:tr>
      <w:tr w:rsidR="00E6670C" w:rsidRPr="009C6A5A" w:rsidTr="000E1EEA">
        <w:trPr>
          <w:trHeight w:hRule="exact" w:val="255"/>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500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8.918</w:t>
            </w:r>
          </w:p>
        </w:tc>
        <w:tc>
          <w:tcPr>
            <w:tcW w:w="1214"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24.752</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40.320</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53.865</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64.120</w:t>
            </w:r>
          </w:p>
        </w:tc>
        <w:tc>
          <w:tcPr>
            <w:tcW w:w="1275"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76.160</w:t>
            </w:r>
          </w:p>
        </w:tc>
      </w:tr>
      <w:tr w:rsidR="00E6670C" w:rsidRPr="009C6A5A" w:rsidTr="000E1EEA">
        <w:trPr>
          <w:trHeight w:hRule="exact" w:val="255"/>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600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10.210</w:t>
            </w:r>
          </w:p>
        </w:tc>
        <w:tc>
          <w:tcPr>
            <w:tcW w:w="1214"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28.509</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46.656</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62.330</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74.471</w:t>
            </w:r>
          </w:p>
        </w:tc>
        <w:tc>
          <w:tcPr>
            <w:tcW w:w="1275"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88.454</w:t>
            </w:r>
          </w:p>
        </w:tc>
      </w:tr>
      <w:tr w:rsidR="00E6670C" w:rsidRPr="009C6A5A" w:rsidTr="000E1EEA">
        <w:trPr>
          <w:trHeight w:hRule="exact" w:val="255"/>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700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11.339</w:t>
            </w:r>
          </w:p>
        </w:tc>
        <w:tc>
          <w:tcPr>
            <w:tcW w:w="1214"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31.868</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52.416</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70.025</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83.997</w:t>
            </w:r>
          </w:p>
        </w:tc>
        <w:tc>
          <w:tcPr>
            <w:tcW w:w="1275"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99.770</w:t>
            </w:r>
          </w:p>
        </w:tc>
      </w:tr>
      <w:tr w:rsidR="00E6670C" w:rsidRPr="009C6A5A" w:rsidTr="000E1EEA">
        <w:trPr>
          <w:trHeight w:hRule="exact" w:val="255"/>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800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12.303</w:t>
            </w:r>
          </w:p>
        </w:tc>
        <w:tc>
          <w:tcPr>
            <w:tcW w:w="1214"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34.830</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57.600</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76.950</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92.699</w:t>
            </w:r>
          </w:p>
        </w:tc>
        <w:tc>
          <w:tcPr>
            <w:tcW w:w="1275"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110.106</w:t>
            </w:r>
          </w:p>
        </w:tc>
      </w:tr>
      <w:tr w:rsidR="00E6670C" w:rsidRPr="009C6A5A" w:rsidTr="000E1EEA">
        <w:trPr>
          <w:trHeight w:hRule="exact" w:val="255"/>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900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13.104</w:t>
            </w:r>
          </w:p>
        </w:tc>
        <w:tc>
          <w:tcPr>
            <w:tcW w:w="1214"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37.393</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62.208</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83.106</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100.577</w:t>
            </w:r>
          </w:p>
        </w:tc>
        <w:tc>
          <w:tcPr>
            <w:tcW w:w="1275"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119.462</w:t>
            </w:r>
          </w:p>
        </w:tc>
      </w:tr>
      <w:tr w:rsidR="00E6670C" w:rsidRPr="009C6A5A" w:rsidTr="000E1EEA">
        <w:trPr>
          <w:trHeight w:hRule="exact" w:val="255"/>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1000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13.741</w:t>
            </w:r>
          </w:p>
        </w:tc>
        <w:tc>
          <w:tcPr>
            <w:tcW w:w="1214"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39.559</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66.240</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88.493</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107.630</w:t>
            </w:r>
          </w:p>
        </w:tc>
        <w:tc>
          <w:tcPr>
            <w:tcW w:w="1275"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127.840</w:t>
            </w:r>
          </w:p>
        </w:tc>
      </w:tr>
      <w:tr w:rsidR="00E6670C" w:rsidRPr="009C6A5A" w:rsidTr="000E1EEA">
        <w:trPr>
          <w:trHeight w:hRule="exact" w:val="255"/>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1500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19.247</w:t>
            </w:r>
          </w:p>
        </w:tc>
        <w:tc>
          <w:tcPr>
            <w:tcW w:w="1214"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55.361</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92.400</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123.441</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150.110</w:t>
            </w:r>
          </w:p>
        </w:tc>
        <w:tc>
          <w:tcPr>
            <w:tcW w:w="1275"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178.296</w:t>
            </w:r>
          </w:p>
        </w:tc>
      </w:tr>
      <w:tr w:rsidR="00E6670C" w:rsidRPr="009C6A5A" w:rsidTr="000E1EEA">
        <w:trPr>
          <w:trHeight w:hRule="exact" w:val="255"/>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2000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23.842</w:t>
            </w:r>
          </w:p>
        </w:tc>
        <w:tc>
          <w:tcPr>
            <w:tcW w:w="1214"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68.289</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113.920</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152.190</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185.032</w:t>
            </w:r>
          </w:p>
        </w:tc>
        <w:tc>
          <w:tcPr>
            <w:tcW w:w="1275"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219.776</w:t>
            </w:r>
          </w:p>
        </w:tc>
      </w:tr>
      <w:tr w:rsidR="00E6670C" w:rsidRPr="009C6A5A" w:rsidTr="000E1EEA">
        <w:trPr>
          <w:trHeight w:hRule="exact" w:val="255"/>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2500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27.528</w:t>
            </w:r>
          </w:p>
        </w:tc>
        <w:tc>
          <w:tcPr>
            <w:tcW w:w="1214"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78.455</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130.800</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174.741</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211.825</w:t>
            </w:r>
          </w:p>
        </w:tc>
        <w:tc>
          <w:tcPr>
            <w:tcW w:w="1275"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251.600</w:t>
            </w:r>
          </w:p>
        </w:tc>
      </w:tr>
      <w:tr w:rsidR="00E6670C" w:rsidRPr="009C6A5A" w:rsidTr="000E1EEA">
        <w:trPr>
          <w:trHeight w:hRule="exact" w:val="255"/>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3000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31.805</w:t>
            </w:r>
          </w:p>
        </w:tc>
        <w:tc>
          <w:tcPr>
            <w:tcW w:w="1214"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90.831</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150.720</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201.353</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243.885</w:t>
            </w:r>
          </w:p>
        </w:tc>
        <w:tc>
          <w:tcPr>
            <w:tcW w:w="1275"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289.680</w:t>
            </w:r>
          </w:p>
        </w:tc>
      </w:tr>
      <w:tr w:rsidR="00E6670C" w:rsidRPr="009C6A5A" w:rsidTr="000E1EEA">
        <w:trPr>
          <w:trHeight w:hRule="exact" w:val="255"/>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3500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35.831</w:t>
            </w:r>
          </w:p>
        </w:tc>
        <w:tc>
          <w:tcPr>
            <w:tcW w:w="1214"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101.715</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168.560</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225.186</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272.510</w:t>
            </w:r>
          </w:p>
        </w:tc>
        <w:tc>
          <w:tcPr>
            <w:tcW w:w="1275"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323.680</w:t>
            </w:r>
          </w:p>
        </w:tc>
      </w:tr>
      <w:tr w:rsidR="00E6670C" w:rsidRPr="009C6A5A" w:rsidTr="000E1EEA">
        <w:trPr>
          <w:trHeight w:hRule="exact" w:val="255"/>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4000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39.312</w:t>
            </w:r>
          </w:p>
        </w:tc>
        <w:tc>
          <w:tcPr>
            <w:tcW w:w="1214"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111.826</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184.320</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246.240</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296.784</w:t>
            </w:r>
          </w:p>
        </w:tc>
        <w:tc>
          <w:tcPr>
            <w:tcW w:w="1275"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352.512</w:t>
            </w:r>
          </w:p>
        </w:tc>
      </w:tr>
      <w:tr w:rsidR="00E6670C" w:rsidRPr="009C6A5A" w:rsidTr="000E1EEA">
        <w:trPr>
          <w:trHeight w:hRule="exact" w:val="255"/>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4500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42.793</w:t>
            </w:r>
          </w:p>
        </w:tc>
        <w:tc>
          <w:tcPr>
            <w:tcW w:w="1214"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120.335</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198.000</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264.516</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318.425</w:t>
            </w:r>
          </w:p>
        </w:tc>
        <w:tc>
          <w:tcPr>
            <w:tcW w:w="1275"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378.216</w:t>
            </w:r>
          </w:p>
        </w:tc>
      </w:tr>
      <w:tr w:rsidR="00E6670C" w:rsidRPr="009C6A5A" w:rsidTr="000E1EEA">
        <w:trPr>
          <w:trHeight w:hRule="exact" w:val="255"/>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5000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45.500</w:t>
            </w:r>
          </w:p>
        </w:tc>
        <w:tc>
          <w:tcPr>
            <w:tcW w:w="1214"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127.628</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209.600</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280.013</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335.485</w:t>
            </w:r>
          </w:p>
        </w:tc>
        <w:tc>
          <w:tcPr>
            <w:tcW w:w="1275"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398.480</w:t>
            </w:r>
          </w:p>
        </w:tc>
      </w:tr>
      <w:tr w:rsidR="00E6670C" w:rsidRPr="009C6A5A" w:rsidTr="000E1EEA">
        <w:trPr>
          <w:trHeight w:hRule="exact" w:val="255"/>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6000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52.416</w:t>
            </w:r>
          </w:p>
        </w:tc>
        <w:tc>
          <w:tcPr>
            <w:tcW w:w="1214"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146.523</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240.000</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320.625</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383.346</w:t>
            </w:r>
          </w:p>
        </w:tc>
        <w:tc>
          <w:tcPr>
            <w:tcW w:w="1275"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455.328</w:t>
            </w:r>
          </w:p>
        </w:tc>
      </w:tr>
      <w:tr w:rsidR="00E6670C" w:rsidRPr="009C6A5A" w:rsidTr="000E1EEA">
        <w:trPr>
          <w:trHeight w:hRule="exact" w:val="255"/>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7000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58.604</w:t>
            </w:r>
          </w:p>
        </w:tc>
        <w:tc>
          <w:tcPr>
            <w:tcW w:w="1214"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163.209</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266.560</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356.108</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426.398</w:t>
            </w:r>
          </w:p>
        </w:tc>
        <w:tc>
          <w:tcPr>
            <w:tcW w:w="1275"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506.464</w:t>
            </w:r>
          </w:p>
        </w:tc>
      </w:tr>
      <w:tr w:rsidR="00E6670C" w:rsidRPr="009C6A5A" w:rsidTr="000E1EEA">
        <w:trPr>
          <w:trHeight w:hRule="exact" w:val="255"/>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8000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64.428</w:t>
            </w:r>
          </w:p>
        </w:tc>
        <w:tc>
          <w:tcPr>
            <w:tcW w:w="1214"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179.452</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291.840</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389.880</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465.328</w:t>
            </w:r>
          </w:p>
        </w:tc>
        <w:tc>
          <w:tcPr>
            <w:tcW w:w="1275"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552.704</w:t>
            </w:r>
          </w:p>
        </w:tc>
      </w:tr>
      <w:tr w:rsidR="00E6670C" w:rsidRPr="009C6A5A" w:rsidTr="000E1EEA">
        <w:trPr>
          <w:trHeight w:hRule="exact" w:val="255"/>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9000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70.844</w:t>
            </w:r>
          </w:p>
        </w:tc>
        <w:tc>
          <w:tcPr>
            <w:tcW w:w="1214"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195.917</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318.240</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425.149</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507.006</w:t>
            </w:r>
          </w:p>
        </w:tc>
        <w:tc>
          <w:tcPr>
            <w:tcW w:w="1275"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602.208</w:t>
            </w:r>
          </w:p>
        </w:tc>
      </w:tr>
      <w:tr w:rsidR="00E6670C" w:rsidRPr="009C6A5A" w:rsidTr="000E1EEA">
        <w:trPr>
          <w:trHeight w:hRule="exact" w:val="255"/>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10000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76.895</w:t>
            </w:r>
          </w:p>
        </w:tc>
        <w:tc>
          <w:tcPr>
            <w:tcW w:w="1214"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211.055</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344.000</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459.563</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533.570</w:t>
            </w:r>
          </w:p>
        </w:tc>
        <w:tc>
          <w:tcPr>
            <w:tcW w:w="1275"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633.760</w:t>
            </w:r>
          </w:p>
        </w:tc>
      </w:tr>
      <w:tr w:rsidR="00E6670C" w:rsidRPr="009C6A5A" w:rsidTr="000E1EEA">
        <w:trPr>
          <w:trHeight w:hRule="exact" w:val="255"/>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12500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89.294</w:t>
            </w:r>
          </w:p>
        </w:tc>
        <w:tc>
          <w:tcPr>
            <w:tcW w:w="1214"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247.244</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400.000</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534.375</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632.613</w:t>
            </w:r>
          </w:p>
        </w:tc>
        <w:tc>
          <w:tcPr>
            <w:tcW w:w="1275"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751.400</w:t>
            </w:r>
          </w:p>
        </w:tc>
      </w:tr>
      <w:tr w:rsidR="00E6670C" w:rsidRPr="009C6A5A" w:rsidTr="000E1EEA">
        <w:trPr>
          <w:trHeight w:hRule="exact" w:val="255"/>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15000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101.693</w:t>
            </w:r>
          </w:p>
        </w:tc>
        <w:tc>
          <w:tcPr>
            <w:tcW w:w="1214"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278.460</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448.800</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599.569</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711.045</w:t>
            </w:r>
          </w:p>
        </w:tc>
        <w:tc>
          <w:tcPr>
            <w:tcW w:w="1275"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844.560</w:t>
            </w:r>
          </w:p>
        </w:tc>
      </w:tr>
      <w:tr w:rsidR="00E6670C" w:rsidRPr="009C6A5A" w:rsidTr="000E1EEA">
        <w:trPr>
          <w:trHeight w:hRule="exact" w:val="255"/>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17500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112.271</w:t>
            </w:r>
          </w:p>
        </w:tc>
        <w:tc>
          <w:tcPr>
            <w:tcW w:w="1214"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305.533</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492.800</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658.350</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777.455</w:t>
            </w:r>
          </w:p>
        </w:tc>
        <w:tc>
          <w:tcPr>
            <w:tcW w:w="1275"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923.440</w:t>
            </w:r>
          </w:p>
        </w:tc>
      </w:tr>
      <w:tr w:rsidR="00E6670C" w:rsidRPr="009C6A5A" w:rsidTr="000E1EEA">
        <w:trPr>
          <w:trHeight w:hRule="exact" w:val="255"/>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20000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121.940</w:t>
            </w:r>
          </w:p>
        </w:tc>
        <w:tc>
          <w:tcPr>
            <w:tcW w:w="1214"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333.710</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534.400</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713.925</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842.720</w:t>
            </w:r>
          </w:p>
        </w:tc>
        <w:tc>
          <w:tcPr>
            <w:tcW w:w="1275"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1.000.960</w:t>
            </w:r>
          </w:p>
        </w:tc>
      </w:tr>
      <w:tr w:rsidR="00E6670C" w:rsidRPr="009C6A5A" w:rsidTr="000E1EEA">
        <w:trPr>
          <w:trHeight w:hRule="exact" w:val="255"/>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22500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131.040</w:t>
            </w:r>
          </w:p>
        </w:tc>
        <w:tc>
          <w:tcPr>
            <w:tcW w:w="1214"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355.534</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565.200</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755.072</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891.383</w:t>
            </w:r>
          </w:p>
        </w:tc>
        <w:tc>
          <w:tcPr>
            <w:tcW w:w="1275"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1.058.760</w:t>
            </w:r>
          </w:p>
        </w:tc>
      </w:tr>
      <w:tr w:rsidR="00E6670C" w:rsidRPr="009C6A5A" w:rsidTr="000E1EEA">
        <w:trPr>
          <w:trHeight w:hRule="exact" w:val="255"/>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25000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138.775</w:t>
            </w:r>
          </w:p>
        </w:tc>
        <w:tc>
          <w:tcPr>
            <w:tcW w:w="1214"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372.938</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600.000</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801.563</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938.900</w:t>
            </w:r>
          </w:p>
        </w:tc>
        <w:tc>
          <w:tcPr>
            <w:tcW w:w="1275"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1.115.200</w:t>
            </w:r>
          </w:p>
        </w:tc>
      </w:tr>
      <w:tr w:rsidR="00E6670C" w:rsidRPr="009C6A5A" w:rsidTr="000E1EEA">
        <w:trPr>
          <w:trHeight w:hRule="exact" w:val="255"/>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27500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145.145</w:t>
            </w:r>
          </w:p>
        </w:tc>
        <w:tc>
          <w:tcPr>
            <w:tcW w:w="1214"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391.999</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624.800</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834.694</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976.113</w:t>
            </w:r>
          </w:p>
        </w:tc>
        <w:tc>
          <w:tcPr>
            <w:tcW w:w="1275"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1.159.400</w:t>
            </w:r>
          </w:p>
        </w:tc>
      </w:tr>
      <w:tr w:rsidR="00E6670C" w:rsidRPr="009C6A5A" w:rsidTr="000E1EEA">
        <w:trPr>
          <w:trHeight w:hRule="exact" w:val="255"/>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30000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150.150</w:t>
            </w:r>
          </w:p>
        </w:tc>
        <w:tc>
          <w:tcPr>
            <w:tcW w:w="1214"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404.430</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648.000</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865.688</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1.009.890</w:t>
            </w:r>
          </w:p>
        </w:tc>
        <w:tc>
          <w:tcPr>
            <w:tcW w:w="1275"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1.199.520</w:t>
            </w:r>
          </w:p>
        </w:tc>
      </w:tr>
      <w:tr w:rsidR="00E6670C" w:rsidRPr="009C6A5A" w:rsidTr="000E1EEA">
        <w:trPr>
          <w:trHeight w:hRule="exact" w:val="255"/>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32500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155.269</w:t>
            </w:r>
          </w:p>
        </w:tc>
        <w:tc>
          <w:tcPr>
            <w:tcW w:w="1214"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423.768</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681.200</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910.041</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1.071.720</w:t>
            </w:r>
          </w:p>
        </w:tc>
        <w:tc>
          <w:tcPr>
            <w:tcW w:w="1275"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1.272.960</w:t>
            </w:r>
          </w:p>
        </w:tc>
      </w:tr>
      <w:tr w:rsidR="00E6670C" w:rsidRPr="009C6A5A" w:rsidTr="000E1EEA">
        <w:trPr>
          <w:trHeight w:hRule="exact" w:val="255"/>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35000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160.843</w:t>
            </w:r>
          </w:p>
        </w:tc>
        <w:tc>
          <w:tcPr>
            <w:tcW w:w="1214"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440.895</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705.600</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942.638</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1.114.085</w:t>
            </w:r>
          </w:p>
        </w:tc>
        <w:tc>
          <w:tcPr>
            <w:tcW w:w="1275"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1.323.280</w:t>
            </w:r>
          </w:p>
        </w:tc>
      </w:tr>
      <w:tr w:rsidR="00E6670C" w:rsidRPr="009C6A5A" w:rsidTr="000E1EEA">
        <w:trPr>
          <w:trHeight w:hRule="exact" w:val="255"/>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37500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167.213</w:t>
            </w:r>
          </w:p>
        </w:tc>
        <w:tc>
          <w:tcPr>
            <w:tcW w:w="1214"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455.813</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732.000</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977.906</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1.150.725</w:t>
            </w:r>
          </w:p>
        </w:tc>
        <w:tc>
          <w:tcPr>
            <w:tcW w:w="1275"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1.366.800</w:t>
            </w:r>
          </w:p>
        </w:tc>
      </w:tr>
      <w:tr w:rsidR="00E6670C" w:rsidRPr="009C6A5A" w:rsidTr="000E1EEA">
        <w:trPr>
          <w:trHeight w:hRule="exact" w:val="255"/>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40000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172.900</w:t>
            </w:r>
          </w:p>
        </w:tc>
        <w:tc>
          <w:tcPr>
            <w:tcW w:w="1214"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472.940</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755.200</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1.008.900</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1.190.800</w:t>
            </w:r>
          </w:p>
        </w:tc>
        <w:tc>
          <w:tcPr>
            <w:tcW w:w="1275"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1.414.400</w:t>
            </w:r>
          </w:p>
        </w:tc>
      </w:tr>
      <w:tr w:rsidR="00E6670C" w:rsidRPr="009C6A5A" w:rsidTr="000E1EEA">
        <w:trPr>
          <w:trHeight w:hRule="exact" w:val="255"/>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42500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177.905</w:t>
            </w:r>
          </w:p>
        </w:tc>
        <w:tc>
          <w:tcPr>
            <w:tcW w:w="1214"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488.410</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782.000</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1.044.703</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1.226.295</w:t>
            </w:r>
          </w:p>
        </w:tc>
        <w:tc>
          <w:tcPr>
            <w:tcW w:w="1275"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1.456.560</w:t>
            </w:r>
          </w:p>
        </w:tc>
      </w:tr>
      <w:tr w:rsidR="00E6670C" w:rsidRPr="009C6A5A" w:rsidTr="000E1EEA">
        <w:trPr>
          <w:trHeight w:hRule="exact" w:val="255"/>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45000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182.228</w:t>
            </w:r>
          </w:p>
        </w:tc>
        <w:tc>
          <w:tcPr>
            <w:tcW w:w="1214"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502.223</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799.200</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1.067.681</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1.267.515</w:t>
            </w:r>
          </w:p>
        </w:tc>
        <w:tc>
          <w:tcPr>
            <w:tcW w:w="1275"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1.505.520</w:t>
            </w:r>
          </w:p>
        </w:tc>
      </w:tr>
      <w:tr w:rsidR="00E6670C" w:rsidRPr="009C6A5A" w:rsidTr="000E1EEA">
        <w:trPr>
          <w:trHeight w:hRule="exact" w:val="255"/>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47500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188.029</w:t>
            </w:r>
          </w:p>
        </w:tc>
        <w:tc>
          <w:tcPr>
            <w:tcW w:w="1214"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514.378</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820.800</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1.096.538</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1.294.423</w:t>
            </w:r>
          </w:p>
        </w:tc>
        <w:tc>
          <w:tcPr>
            <w:tcW w:w="1275"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1.537.480</w:t>
            </w:r>
          </w:p>
        </w:tc>
      </w:tr>
      <w:tr w:rsidR="00E6670C" w:rsidRPr="009C6A5A" w:rsidTr="000E1EEA">
        <w:trPr>
          <w:trHeight w:hRule="exact" w:val="255"/>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50000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193.375</w:t>
            </w:r>
          </w:p>
        </w:tc>
        <w:tc>
          <w:tcPr>
            <w:tcW w:w="1214"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530.400</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840.000</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1.122.188</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1.328.200</w:t>
            </w:r>
          </w:p>
        </w:tc>
        <w:tc>
          <w:tcPr>
            <w:tcW w:w="1275"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1.577.600</w:t>
            </w:r>
          </w:p>
        </w:tc>
      </w:tr>
      <w:tr w:rsidR="00E6670C" w:rsidRPr="009C6A5A" w:rsidTr="000E1EEA">
        <w:trPr>
          <w:trHeight w:hRule="exact" w:val="255"/>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55000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202.703</w:t>
            </w:r>
          </w:p>
        </w:tc>
        <w:tc>
          <w:tcPr>
            <w:tcW w:w="1214"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553.053</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880.000</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1.175.625</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1.398.045</w:t>
            </w:r>
          </w:p>
        </w:tc>
        <w:tc>
          <w:tcPr>
            <w:tcW w:w="1275"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1.660.560</w:t>
            </w:r>
          </w:p>
        </w:tc>
      </w:tr>
      <w:tr w:rsidR="00E6670C" w:rsidRPr="009C6A5A" w:rsidTr="000E1EEA">
        <w:trPr>
          <w:trHeight w:hRule="exact" w:val="255"/>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60000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210.210</w:t>
            </w:r>
          </w:p>
        </w:tc>
        <w:tc>
          <w:tcPr>
            <w:tcW w:w="1214"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576.810</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921.600</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1.231.200</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1.456.440</w:t>
            </w:r>
          </w:p>
        </w:tc>
        <w:tc>
          <w:tcPr>
            <w:tcW w:w="1275"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1.729.920</w:t>
            </w:r>
          </w:p>
        </w:tc>
      </w:tr>
      <w:tr w:rsidR="00E6670C" w:rsidRPr="009C6A5A" w:rsidTr="000E1EEA">
        <w:trPr>
          <w:trHeight w:hRule="exact" w:val="255"/>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65000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218.855</w:t>
            </w:r>
          </w:p>
        </w:tc>
        <w:tc>
          <w:tcPr>
            <w:tcW w:w="1214"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603.330</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967.200</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1.292.119</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1.518.270</w:t>
            </w:r>
          </w:p>
        </w:tc>
        <w:tc>
          <w:tcPr>
            <w:tcW w:w="1275"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1.803.360</w:t>
            </w:r>
          </w:p>
        </w:tc>
      </w:tr>
      <w:tr w:rsidR="00E6670C" w:rsidRPr="009C6A5A" w:rsidTr="000E1EEA">
        <w:trPr>
          <w:trHeight w:hRule="exact" w:val="255"/>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70000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229.320</w:t>
            </w:r>
          </w:p>
        </w:tc>
        <w:tc>
          <w:tcPr>
            <w:tcW w:w="1214"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626.535</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996.800</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1.331.663</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1.570.940</w:t>
            </w:r>
          </w:p>
        </w:tc>
        <w:tc>
          <w:tcPr>
            <w:tcW w:w="1275"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1.865.920</w:t>
            </w:r>
          </w:p>
        </w:tc>
      </w:tr>
      <w:tr w:rsidR="00E6670C" w:rsidRPr="009C6A5A" w:rsidTr="000E1EEA">
        <w:trPr>
          <w:trHeight w:hRule="exact" w:val="255"/>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75000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235.463</w:t>
            </w:r>
          </w:p>
        </w:tc>
        <w:tc>
          <w:tcPr>
            <w:tcW w:w="1214"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646.425</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1.032.000</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1.378.688</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1.631.625</w:t>
            </w:r>
          </w:p>
        </w:tc>
        <w:tc>
          <w:tcPr>
            <w:tcW w:w="1275" w:type="dxa"/>
            <w:tcBorders>
              <w:top w:val="single" w:sz="8" w:space="0" w:color="auto"/>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1.938.000</w:t>
            </w:r>
          </w:p>
        </w:tc>
      </w:tr>
      <w:tr w:rsidR="00E6670C" w:rsidRPr="009C6A5A" w:rsidTr="000E1EEA">
        <w:trPr>
          <w:trHeight w:hRule="exact" w:val="255"/>
        </w:trPr>
        <w:tc>
          <w:tcPr>
            <w:tcW w:w="1044" w:type="dxa"/>
            <w:tcBorders>
              <w:top w:val="nil"/>
              <w:left w:val="single" w:sz="8" w:space="0" w:color="auto"/>
              <w:bottom w:val="single" w:sz="8" w:space="0" w:color="auto"/>
              <w:right w:val="single" w:sz="8" w:space="0" w:color="auto"/>
            </w:tcBorders>
            <w:shd w:val="clear" w:color="auto" w:fill="auto"/>
            <w:noWrap/>
            <w:vAlign w:val="center"/>
            <w:hideMark/>
          </w:tcPr>
          <w:p w:rsidR="00E6670C" w:rsidRPr="009C6A5A" w:rsidRDefault="00E6670C" w:rsidP="00E6670C">
            <w:pPr>
              <w:spacing w:after="0" w:line="240" w:lineRule="auto"/>
              <w:jc w:val="center"/>
              <w:rPr>
                <w:rFonts w:eastAsia="Times New Roman" w:cs="Times New Roman"/>
                <w:sz w:val="15"/>
                <w:szCs w:val="15"/>
              </w:rPr>
            </w:pPr>
            <w:r w:rsidRPr="009C6A5A">
              <w:rPr>
                <w:rFonts w:eastAsia="Times New Roman" w:cs="Times New Roman"/>
                <w:sz w:val="15"/>
                <w:szCs w:val="15"/>
              </w:rPr>
              <w:t>80000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243.880</w:t>
            </w:r>
          </w:p>
        </w:tc>
        <w:tc>
          <w:tcPr>
            <w:tcW w:w="1214"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663.000</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1.062.400</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1.419.300</w:t>
            </w:r>
          </w:p>
        </w:tc>
        <w:tc>
          <w:tcPr>
            <w:tcW w:w="1276"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1.685.440</w:t>
            </w:r>
          </w:p>
        </w:tc>
        <w:tc>
          <w:tcPr>
            <w:tcW w:w="1275" w:type="dxa"/>
            <w:tcBorders>
              <w:top w:val="nil"/>
              <w:left w:val="nil"/>
              <w:bottom w:val="single" w:sz="4" w:space="0" w:color="auto"/>
              <w:right w:val="single" w:sz="8" w:space="0" w:color="auto"/>
            </w:tcBorders>
            <w:shd w:val="clear" w:color="auto" w:fill="auto"/>
            <w:noWrap/>
            <w:vAlign w:val="bottom"/>
            <w:hideMark/>
          </w:tcPr>
          <w:p w:rsidR="00E6670C" w:rsidRPr="00E6670C" w:rsidRDefault="00E6670C" w:rsidP="00E6670C">
            <w:pPr>
              <w:jc w:val="center"/>
              <w:rPr>
                <w:rFonts w:cstheme="minorHAnsi"/>
                <w:sz w:val="15"/>
                <w:szCs w:val="15"/>
              </w:rPr>
            </w:pPr>
            <w:r w:rsidRPr="00E6670C">
              <w:rPr>
                <w:rFonts w:cstheme="minorHAnsi"/>
                <w:sz w:val="15"/>
                <w:szCs w:val="15"/>
              </w:rPr>
              <w:t>2.001.920</w:t>
            </w:r>
          </w:p>
        </w:tc>
      </w:tr>
    </w:tbl>
    <w:p w:rsidR="00ED4C58" w:rsidRPr="009C6A5A" w:rsidRDefault="00ED4C58" w:rsidP="00ED4C58">
      <w:pPr>
        <w:suppressAutoHyphens/>
        <w:autoSpaceDE w:val="0"/>
        <w:autoSpaceDN w:val="0"/>
        <w:adjustRightInd w:val="0"/>
        <w:spacing w:before="28" w:after="0" w:line="240" w:lineRule="auto"/>
        <w:textAlignment w:val="center"/>
        <w:rPr>
          <w:rFonts w:ascii="Calibri" w:hAnsi="Calibri" w:cs="Calibri"/>
          <w:color w:val="000000"/>
          <w:sz w:val="14"/>
          <w:szCs w:val="14"/>
        </w:rPr>
      </w:pPr>
    </w:p>
    <w:p w:rsidR="00D5200E" w:rsidRPr="009C6A5A" w:rsidRDefault="00D5200E" w:rsidP="00D5200E">
      <w:pPr>
        <w:spacing w:after="0" w:line="240" w:lineRule="auto"/>
        <w:rPr>
          <w:rFonts w:ascii="Calibri" w:hAnsi="Calibri" w:cs="Calibri"/>
          <w:b/>
          <w:sz w:val="14"/>
          <w:szCs w:val="14"/>
        </w:rPr>
      </w:pPr>
      <w:r w:rsidRPr="009C6A5A">
        <w:rPr>
          <w:rFonts w:ascii="Calibri" w:hAnsi="Calibri" w:cs="Calibri"/>
          <w:b/>
          <w:sz w:val="14"/>
          <w:szCs w:val="14"/>
        </w:rPr>
        <w:t xml:space="preserve">1. Bu tablo Çevre Şehircilik </w:t>
      </w:r>
      <w:r w:rsidR="00F80641" w:rsidRPr="009C6A5A">
        <w:rPr>
          <w:rFonts w:ascii="Calibri" w:hAnsi="Calibri" w:cs="Calibri"/>
          <w:b/>
          <w:sz w:val="14"/>
          <w:szCs w:val="14"/>
        </w:rPr>
        <w:t xml:space="preserve">ve </w:t>
      </w:r>
      <w:r w:rsidR="00F80641">
        <w:rPr>
          <w:rFonts w:ascii="Calibri" w:hAnsi="Calibri" w:cs="Calibri"/>
          <w:b/>
          <w:sz w:val="14"/>
          <w:szCs w:val="14"/>
        </w:rPr>
        <w:t xml:space="preserve">İklim Değişikliği </w:t>
      </w:r>
      <w:r w:rsidRPr="009C6A5A">
        <w:rPr>
          <w:rFonts w:ascii="Calibri" w:hAnsi="Calibri" w:cs="Calibri"/>
          <w:b/>
          <w:sz w:val="14"/>
          <w:szCs w:val="14"/>
        </w:rPr>
        <w:t>Bakanlığı tarafından yayımlanan</w:t>
      </w:r>
      <w:r w:rsidRPr="003C3739">
        <w:rPr>
          <w:rFonts w:ascii="Calibri" w:hAnsi="Calibri" w:cs="Calibri"/>
          <w:b/>
          <w:i/>
          <w:sz w:val="14"/>
          <w:szCs w:val="14"/>
        </w:rPr>
        <w:t xml:space="preserve">Mimarlık ve Mühendislik Hizmet Bedellerinin Hesabında Kullanılacak </w:t>
      </w:r>
      <w:r w:rsidR="00021C8E" w:rsidRPr="003C3739">
        <w:rPr>
          <w:rFonts w:ascii="Calibri" w:hAnsi="Calibri" w:cs="Calibri"/>
          <w:b/>
          <w:i/>
          <w:sz w:val="14"/>
          <w:szCs w:val="14"/>
        </w:rPr>
        <w:t>20</w:t>
      </w:r>
      <w:r w:rsidR="007F55EB">
        <w:rPr>
          <w:rFonts w:ascii="Calibri" w:hAnsi="Calibri" w:cs="Calibri"/>
          <w:b/>
          <w:i/>
          <w:sz w:val="14"/>
          <w:szCs w:val="14"/>
        </w:rPr>
        <w:t>2</w:t>
      </w:r>
      <w:r w:rsidR="00F80641">
        <w:rPr>
          <w:rFonts w:ascii="Calibri" w:hAnsi="Calibri" w:cs="Calibri"/>
          <w:b/>
          <w:i/>
          <w:sz w:val="14"/>
          <w:szCs w:val="14"/>
        </w:rPr>
        <w:t xml:space="preserve">2 </w:t>
      </w:r>
      <w:r w:rsidR="00021C8E" w:rsidRPr="003C3739">
        <w:rPr>
          <w:rFonts w:ascii="Calibri" w:hAnsi="Calibri" w:cs="Calibri"/>
          <w:b/>
          <w:i/>
          <w:sz w:val="14"/>
          <w:szCs w:val="14"/>
        </w:rPr>
        <w:t>Yılı</w:t>
      </w:r>
      <w:r w:rsidRPr="003C3739">
        <w:rPr>
          <w:rFonts w:ascii="Calibri" w:hAnsi="Calibri" w:cs="Calibri"/>
          <w:b/>
          <w:i/>
          <w:sz w:val="14"/>
          <w:szCs w:val="14"/>
        </w:rPr>
        <w:t xml:space="preserve"> Yapı Yaklaşık Birim Maliyetleri Hakkında Tebliğine</w:t>
      </w:r>
      <w:r w:rsidR="0056385A">
        <w:rPr>
          <w:rFonts w:ascii="Calibri" w:hAnsi="Calibri" w:cs="Calibri"/>
          <w:b/>
          <w:sz w:val="14"/>
          <w:szCs w:val="14"/>
        </w:rPr>
        <w:t xml:space="preserve"> göre </w:t>
      </w:r>
      <w:r w:rsidR="00093F6C">
        <w:rPr>
          <w:rFonts w:ascii="Calibri" w:hAnsi="Calibri" w:cs="Calibri"/>
          <w:b/>
          <w:sz w:val="14"/>
          <w:szCs w:val="14"/>
        </w:rPr>
        <w:t>düzenlenmiştir.</w:t>
      </w:r>
    </w:p>
    <w:p w:rsidR="00ED4C58" w:rsidRPr="009C6A5A" w:rsidRDefault="00D5200E" w:rsidP="00D5200E">
      <w:pPr>
        <w:suppressAutoHyphens/>
        <w:autoSpaceDE w:val="0"/>
        <w:autoSpaceDN w:val="0"/>
        <w:adjustRightInd w:val="0"/>
        <w:spacing w:after="0" w:line="240" w:lineRule="auto"/>
        <w:textAlignment w:val="center"/>
        <w:rPr>
          <w:rFonts w:ascii="Calibri" w:hAnsi="Calibri" w:cs="Calibri"/>
          <w:color w:val="000000"/>
          <w:sz w:val="14"/>
          <w:szCs w:val="14"/>
        </w:rPr>
      </w:pPr>
      <w:r w:rsidRPr="009C6A5A">
        <w:rPr>
          <w:rFonts w:ascii="Calibri" w:hAnsi="Calibri" w:cs="Calibri"/>
          <w:color w:val="000000"/>
          <w:sz w:val="14"/>
          <w:szCs w:val="14"/>
        </w:rPr>
        <w:t>2</w:t>
      </w:r>
      <w:r w:rsidR="00ED4C58" w:rsidRPr="009C6A5A">
        <w:rPr>
          <w:rFonts w:ascii="Calibri" w:hAnsi="Calibri" w:cs="Calibri"/>
          <w:color w:val="000000"/>
          <w:sz w:val="14"/>
          <w:szCs w:val="14"/>
        </w:rPr>
        <w:t xml:space="preserve">. Fenni Mesuliyet ücretleri proje ücreti kadardır. </w:t>
      </w:r>
    </w:p>
    <w:p w:rsidR="00ED4C58" w:rsidRPr="009C6A5A" w:rsidRDefault="00D5200E" w:rsidP="00D5200E">
      <w:pPr>
        <w:suppressAutoHyphens/>
        <w:autoSpaceDE w:val="0"/>
        <w:autoSpaceDN w:val="0"/>
        <w:adjustRightInd w:val="0"/>
        <w:spacing w:after="0" w:line="240" w:lineRule="auto"/>
        <w:textAlignment w:val="center"/>
        <w:rPr>
          <w:rFonts w:ascii="Calibri" w:hAnsi="Calibri" w:cs="Calibri"/>
          <w:color w:val="000000"/>
          <w:sz w:val="14"/>
          <w:szCs w:val="14"/>
        </w:rPr>
      </w:pPr>
      <w:r w:rsidRPr="009C6A5A">
        <w:rPr>
          <w:rFonts w:ascii="Calibri" w:hAnsi="Calibri" w:cs="Calibri"/>
          <w:color w:val="000000"/>
          <w:sz w:val="14"/>
          <w:szCs w:val="14"/>
        </w:rPr>
        <w:t>3</w:t>
      </w:r>
      <w:r w:rsidR="00ED4C58" w:rsidRPr="009C6A5A">
        <w:rPr>
          <w:rFonts w:ascii="Calibri" w:hAnsi="Calibri" w:cs="Calibri"/>
          <w:color w:val="000000"/>
          <w:sz w:val="14"/>
          <w:szCs w:val="14"/>
        </w:rPr>
        <w:t>. Yöre katsayısı 1 alınmış olup bu ücretlere ayrıca yöre katsayısı uygulaması yapılmayacaktır. Tüm şube ve birimlerde bu ücretler uygulanacaktır.</w:t>
      </w:r>
    </w:p>
    <w:p w:rsidR="00ED4C58" w:rsidRPr="009C6A5A" w:rsidRDefault="00D5200E" w:rsidP="00D5200E">
      <w:pPr>
        <w:spacing w:line="240" w:lineRule="auto"/>
        <w:rPr>
          <w:rFonts w:ascii="Calibri" w:hAnsi="Calibri" w:cs="Calibri"/>
          <w:color w:val="000000"/>
          <w:sz w:val="14"/>
          <w:szCs w:val="14"/>
        </w:rPr>
      </w:pPr>
      <w:r w:rsidRPr="009C6A5A">
        <w:rPr>
          <w:rFonts w:ascii="Calibri" w:hAnsi="Calibri" w:cs="Calibri"/>
          <w:color w:val="000000"/>
          <w:sz w:val="14"/>
          <w:szCs w:val="14"/>
        </w:rPr>
        <w:t>4</w:t>
      </w:r>
      <w:r w:rsidR="00ED4C58" w:rsidRPr="009C6A5A">
        <w:rPr>
          <w:rFonts w:ascii="Calibri" w:hAnsi="Calibri" w:cs="Calibri"/>
          <w:color w:val="000000"/>
          <w:sz w:val="14"/>
          <w:szCs w:val="14"/>
        </w:rPr>
        <w:t>. SMM Asgari Ücret Yönetmeliği’nin 6-a-6 Maddesine göre: İmar Müdürlüklerine onaylattırılan tek etapta hazırlanan uygulama projelerinin hizmet bedeli oranı olarak %50 alınır.</w:t>
      </w:r>
    </w:p>
    <w:tbl>
      <w:tblPr>
        <w:tblW w:w="8495" w:type="dxa"/>
        <w:tblCellMar>
          <w:left w:w="70" w:type="dxa"/>
          <w:right w:w="70" w:type="dxa"/>
        </w:tblCellMar>
        <w:tblLook w:val="04A0"/>
      </w:tblPr>
      <w:tblGrid>
        <w:gridCol w:w="1124"/>
        <w:gridCol w:w="1418"/>
        <w:gridCol w:w="1559"/>
        <w:gridCol w:w="1559"/>
        <w:gridCol w:w="1418"/>
        <w:gridCol w:w="1417"/>
      </w:tblGrid>
      <w:tr w:rsidR="00ED4C58" w:rsidRPr="009C6A5A" w:rsidTr="00ED4C58">
        <w:trPr>
          <w:trHeight w:val="270"/>
        </w:trPr>
        <w:tc>
          <w:tcPr>
            <w:tcW w:w="8495" w:type="dxa"/>
            <w:gridSpan w:val="6"/>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ED4C58" w:rsidRPr="009C6A5A" w:rsidRDefault="00ED4C58" w:rsidP="00ED4C58">
            <w:pPr>
              <w:spacing w:after="0" w:line="240" w:lineRule="auto"/>
              <w:jc w:val="center"/>
              <w:rPr>
                <w:rFonts w:ascii="Arial TUR" w:eastAsia="Times New Roman" w:hAnsi="Arial TUR" w:cs="Times New Roman"/>
                <w:sz w:val="20"/>
                <w:szCs w:val="20"/>
              </w:rPr>
            </w:pPr>
            <w:r w:rsidRPr="009C6A5A">
              <w:rPr>
                <w:rFonts w:eastAsia="Times New Roman" w:cs="Times New Roman"/>
                <w:b/>
                <w:sz w:val="18"/>
                <w:szCs w:val="18"/>
              </w:rPr>
              <w:lastRenderedPageBreak/>
              <w:t>TMMOB SERBEST MÜŞAVİRLİK VE MÜHENDİSLİK HİZMETLERİ VE ASGARİ ÜCRETLERİ</w:t>
            </w:r>
          </w:p>
        </w:tc>
      </w:tr>
      <w:tr w:rsidR="00ED4C58" w:rsidRPr="009C6A5A" w:rsidTr="00ED4C58">
        <w:trPr>
          <w:trHeight w:val="255"/>
        </w:trPr>
        <w:tc>
          <w:tcPr>
            <w:tcW w:w="1124" w:type="dxa"/>
            <w:tcBorders>
              <w:top w:val="nil"/>
              <w:left w:val="single" w:sz="8" w:space="0" w:color="auto"/>
              <w:bottom w:val="nil"/>
              <w:right w:val="single" w:sz="8" w:space="0" w:color="auto"/>
            </w:tcBorders>
            <w:shd w:val="clear" w:color="auto" w:fill="auto"/>
            <w:noWrap/>
            <w:vAlign w:val="center"/>
            <w:hideMark/>
          </w:tcPr>
          <w:p w:rsidR="00ED4C58" w:rsidRPr="009C6A5A" w:rsidRDefault="00ED4C58" w:rsidP="00ED4C58">
            <w:pPr>
              <w:spacing w:after="0" w:line="240" w:lineRule="auto"/>
              <w:jc w:val="center"/>
              <w:rPr>
                <w:rFonts w:eastAsia="Times New Roman" w:cs="Times New Roman"/>
                <w:b/>
                <w:sz w:val="16"/>
                <w:szCs w:val="16"/>
              </w:rPr>
            </w:pPr>
            <w:r w:rsidRPr="009C6A5A">
              <w:rPr>
                <w:rFonts w:eastAsia="Times New Roman" w:cs="Times New Roman"/>
                <w:b/>
                <w:sz w:val="16"/>
                <w:szCs w:val="16"/>
              </w:rPr>
              <w:t>YAPI ALANI</w:t>
            </w:r>
          </w:p>
        </w:tc>
        <w:tc>
          <w:tcPr>
            <w:tcW w:w="1418" w:type="dxa"/>
            <w:tcBorders>
              <w:top w:val="nil"/>
              <w:left w:val="nil"/>
              <w:bottom w:val="nil"/>
              <w:right w:val="single" w:sz="8" w:space="0" w:color="auto"/>
            </w:tcBorders>
            <w:shd w:val="clear" w:color="auto" w:fill="auto"/>
            <w:noWrap/>
            <w:vAlign w:val="bottom"/>
            <w:hideMark/>
          </w:tcPr>
          <w:p w:rsidR="00ED4C58" w:rsidRPr="009C6A5A" w:rsidRDefault="00ED4C58" w:rsidP="00ED4C58">
            <w:pPr>
              <w:spacing w:after="0" w:line="240" w:lineRule="auto"/>
              <w:jc w:val="center"/>
              <w:rPr>
                <w:rFonts w:eastAsia="Times New Roman" w:cs="Times New Roman"/>
                <w:b/>
                <w:sz w:val="16"/>
                <w:szCs w:val="16"/>
              </w:rPr>
            </w:pPr>
            <w:r w:rsidRPr="009C6A5A">
              <w:rPr>
                <w:rFonts w:eastAsia="Times New Roman" w:cs="Times New Roman"/>
                <w:b/>
                <w:sz w:val="16"/>
                <w:szCs w:val="16"/>
              </w:rPr>
              <w:t xml:space="preserve"> 4 C SINIF</w:t>
            </w:r>
          </w:p>
        </w:tc>
        <w:tc>
          <w:tcPr>
            <w:tcW w:w="1559" w:type="dxa"/>
            <w:tcBorders>
              <w:top w:val="nil"/>
              <w:left w:val="nil"/>
              <w:bottom w:val="nil"/>
              <w:right w:val="single" w:sz="8" w:space="0" w:color="auto"/>
            </w:tcBorders>
            <w:shd w:val="clear" w:color="auto" w:fill="auto"/>
            <w:noWrap/>
            <w:vAlign w:val="bottom"/>
            <w:hideMark/>
          </w:tcPr>
          <w:p w:rsidR="00ED4C58" w:rsidRPr="009C6A5A" w:rsidRDefault="00ED4C58" w:rsidP="00ED4C58">
            <w:pPr>
              <w:spacing w:after="0" w:line="240" w:lineRule="auto"/>
              <w:jc w:val="center"/>
              <w:rPr>
                <w:rFonts w:eastAsia="Times New Roman" w:cs="Times New Roman"/>
                <w:b/>
                <w:sz w:val="16"/>
                <w:szCs w:val="16"/>
              </w:rPr>
            </w:pPr>
            <w:r w:rsidRPr="009C6A5A">
              <w:rPr>
                <w:rFonts w:eastAsia="Times New Roman" w:cs="Times New Roman"/>
                <w:b/>
                <w:sz w:val="16"/>
                <w:szCs w:val="16"/>
              </w:rPr>
              <w:t xml:space="preserve">  5 A SINIF</w:t>
            </w:r>
          </w:p>
        </w:tc>
        <w:tc>
          <w:tcPr>
            <w:tcW w:w="1559" w:type="dxa"/>
            <w:tcBorders>
              <w:top w:val="nil"/>
              <w:left w:val="nil"/>
              <w:bottom w:val="nil"/>
              <w:right w:val="single" w:sz="8" w:space="0" w:color="auto"/>
            </w:tcBorders>
            <w:shd w:val="clear" w:color="auto" w:fill="auto"/>
            <w:noWrap/>
            <w:vAlign w:val="bottom"/>
            <w:hideMark/>
          </w:tcPr>
          <w:p w:rsidR="00ED4C58" w:rsidRPr="009C6A5A" w:rsidRDefault="00ED4C58" w:rsidP="00ED4C58">
            <w:pPr>
              <w:spacing w:after="0" w:line="240" w:lineRule="auto"/>
              <w:jc w:val="center"/>
              <w:rPr>
                <w:rFonts w:eastAsia="Times New Roman" w:cs="Times New Roman"/>
                <w:b/>
                <w:sz w:val="16"/>
                <w:szCs w:val="16"/>
              </w:rPr>
            </w:pPr>
            <w:r w:rsidRPr="009C6A5A">
              <w:rPr>
                <w:rFonts w:eastAsia="Times New Roman" w:cs="Times New Roman"/>
                <w:b/>
                <w:sz w:val="16"/>
                <w:szCs w:val="16"/>
              </w:rPr>
              <w:t xml:space="preserve"> 5 B SINIF</w:t>
            </w:r>
          </w:p>
        </w:tc>
        <w:tc>
          <w:tcPr>
            <w:tcW w:w="1418" w:type="dxa"/>
            <w:tcBorders>
              <w:top w:val="nil"/>
              <w:left w:val="nil"/>
              <w:bottom w:val="nil"/>
              <w:right w:val="single" w:sz="8" w:space="0" w:color="auto"/>
            </w:tcBorders>
            <w:shd w:val="clear" w:color="auto" w:fill="auto"/>
            <w:noWrap/>
            <w:vAlign w:val="bottom"/>
            <w:hideMark/>
          </w:tcPr>
          <w:p w:rsidR="00ED4C58" w:rsidRPr="009C6A5A" w:rsidRDefault="00ED4C58" w:rsidP="00ED4C58">
            <w:pPr>
              <w:spacing w:after="0" w:line="240" w:lineRule="auto"/>
              <w:jc w:val="center"/>
              <w:rPr>
                <w:rFonts w:eastAsia="Times New Roman" w:cs="Times New Roman"/>
                <w:b/>
                <w:sz w:val="16"/>
                <w:szCs w:val="16"/>
              </w:rPr>
            </w:pPr>
            <w:r w:rsidRPr="009C6A5A">
              <w:rPr>
                <w:rFonts w:eastAsia="Times New Roman" w:cs="Times New Roman"/>
                <w:b/>
                <w:sz w:val="16"/>
                <w:szCs w:val="16"/>
              </w:rPr>
              <w:t xml:space="preserve">  5 C SINIF</w:t>
            </w:r>
          </w:p>
        </w:tc>
        <w:tc>
          <w:tcPr>
            <w:tcW w:w="1417" w:type="dxa"/>
            <w:tcBorders>
              <w:top w:val="nil"/>
              <w:left w:val="nil"/>
              <w:bottom w:val="nil"/>
              <w:right w:val="single" w:sz="8" w:space="0" w:color="auto"/>
            </w:tcBorders>
            <w:shd w:val="clear" w:color="auto" w:fill="auto"/>
            <w:noWrap/>
            <w:vAlign w:val="bottom"/>
            <w:hideMark/>
          </w:tcPr>
          <w:p w:rsidR="00ED4C58" w:rsidRPr="009C6A5A" w:rsidRDefault="00ED4C58" w:rsidP="00ED4C58">
            <w:pPr>
              <w:spacing w:after="0" w:line="240" w:lineRule="auto"/>
              <w:jc w:val="center"/>
              <w:rPr>
                <w:rFonts w:eastAsia="Times New Roman" w:cs="Times New Roman"/>
                <w:b/>
                <w:sz w:val="16"/>
                <w:szCs w:val="16"/>
              </w:rPr>
            </w:pPr>
            <w:r w:rsidRPr="009C6A5A">
              <w:rPr>
                <w:rFonts w:eastAsia="Times New Roman" w:cs="Times New Roman"/>
                <w:b/>
                <w:sz w:val="16"/>
                <w:szCs w:val="16"/>
              </w:rPr>
              <w:t xml:space="preserve"> 5 D SINIF</w:t>
            </w:r>
          </w:p>
        </w:tc>
      </w:tr>
      <w:tr w:rsidR="00ED4C58" w:rsidRPr="009C6A5A" w:rsidTr="00ED4C58">
        <w:trPr>
          <w:trHeigh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ED4C58" w:rsidRPr="009C6A5A" w:rsidRDefault="00ED4C58" w:rsidP="00ED4C58">
            <w:pPr>
              <w:spacing w:after="0" w:line="240" w:lineRule="auto"/>
              <w:jc w:val="center"/>
              <w:rPr>
                <w:rFonts w:eastAsia="Times New Roman" w:cs="Times New Roman"/>
                <w:b/>
                <w:sz w:val="16"/>
                <w:szCs w:val="16"/>
              </w:rPr>
            </w:pPr>
            <w:r w:rsidRPr="009C6A5A">
              <w:rPr>
                <w:rFonts w:ascii="Calibri" w:eastAsia="Times New Roman" w:hAnsi="Calibri" w:cs="Times New Roman"/>
                <w:b/>
                <w:bCs/>
                <w:color w:val="000000"/>
                <w:sz w:val="16"/>
                <w:szCs w:val="16"/>
              </w:rPr>
              <w:t>(m</w:t>
            </w:r>
            <w:r w:rsidRPr="009C6A5A">
              <w:rPr>
                <w:rFonts w:ascii="Calibri" w:eastAsia="Times New Roman" w:hAnsi="Calibri" w:cs="Times New Roman"/>
                <w:b/>
                <w:bCs/>
                <w:color w:val="000000"/>
                <w:sz w:val="16"/>
                <w:szCs w:val="16"/>
                <w:vertAlign w:val="superscript"/>
              </w:rPr>
              <w:t>2</w:t>
            </w:r>
            <w:r w:rsidRPr="009C6A5A">
              <w:rPr>
                <w:rFonts w:ascii="Calibri" w:eastAsia="Times New Roman" w:hAnsi="Calibri" w:cs="Times New Roman"/>
                <w:b/>
                <w:bCs/>
                <w:color w:val="000000"/>
                <w:sz w:val="16"/>
                <w:szCs w:val="16"/>
              </w:rPr>
              <w:t>)</w:t>
            </w:r>
          </w:p>
        </w:tc>
        <w:tc>
          <w:tcPr>
            <w:tcW w:w="1418" w:type="dxa"/>
            <w:tcBorders>
              <w:top w:val="nil"/>
              <w:left w:val="nil"/>
              <w:bottom w:val="nil"/>
              <w:right w:val="single" w:sz="8" w:space="0" w:color="auto"/>
            </w:tcBorders>
            <w:shd w:val="clear" w:color="auto" w:fill="auto"/>
            <w:noWrap/>
            <w:vAlign w:val="bottom"/>
            <w:hideMark/>
          </w:tcPr>
          <w:p w:rsidR="00ED4C58" w:rsidRPr="009C6A5A" w:rsidRDefault="0035566C" w:rsidP="00535D09">
            <w:pPr>
              <w:spacing w:after="0" w:line="240" w:lineRule="auto"/>
              <w:jc w:val="center"/>
              <w:rPr>
                <w:rFonts w:eastAsia="Times New Roman" w:cs="Times New Roman"/>
                <w:b/>
                <w:sz w:val="16"/>
                <w:szCs w:val="16"/>
              </w:rPr>
            </w:pPr>
            <w:r>
              <w:rPr>
                <w:rFonts w:eastAsia="Times New Roman" w:cs="Times New Roman"/>
                <w:b/>
                <w:sz w:val="16"/>
                <w:szCs w:val="16"/>
              </w:rPr>
              <w:t>(5.875</w:t>
            </w:r>
            <w:r w:rsidR="00ED4C58" w:rsidRPr="009C6A5A">
              <w:rPr>
                <w:rFonts w:eastAsia="Times New Roman" w:cs="Times New Roman"/>
                <w:b/>
                <w:sz w:val="16"/>
                <w:szCs w:val="16"/>
              </w:rPr>
              <w:t xml:space="preserve"> TL/m2</w:t>
            </w:r>
            <w:r>
              <w:rPr>
                <w:rFonts w:eastAsia="Times New Roman" w:cs="Times New Roman"/>
                <w:b/>
                <w:sz w:val="16"/>
                <w:szCs w:val="16"/>
              </w:rPr>
              <w:t>)</w:t>
            </w:r>
          </w:p>
        </w:tc>
        <w:tc>
          <w:tcPr>
            <w:tcW w:w="1559" w:type="dxa"/>
            <w:tcBorders>
              <w:top w:val="nil"/>
              <w:left w:val="nil"/>
              <w:bottom w:val="nil"/>
              <w:right w:val="single" w:sz="8" w:space="0" w:color="auto"/>
            </w:tcBorders>
            <w:shd w:val="clear" w:color="auto" w:fill="auto"/>
            <w:noWrap/>
            <w:vAlign w:val="bottom"/>
            <w:hideMark/>
          </w:tcPr>
          <w:p w:rsidR="00ED4C58" w:rsidRPr="009C6A5A" w:rsidRDefault="0035566C" w:rsidP="00535D09">
            <w:pPr>
              <w:spacing w:after="0" w:line="240" w:lineRule="auto"/>
              <w:jc w:val="center"/>
              <w:rPr>
                <w:rFonts w:eastAsia="Times New Roman" w:cs="Times New Roman"/>
                <w:b/>
                <w:sz w:val="16"/>
                <w:szCs w:val="16"/>
              </w:rPr>
            </w:pPr>
            <w:r>
              <w:rPr>
                <w:rFonts w:eastAsia="Times New Roman" w:cs="Times New Roman"/>
                <w:b/>
                <w:sz w:val="16"/>
                <w:szCs w:val="16"/>
              </w:rPr>
              <w:t>(7.090</w:t>
            </w:r>
            <w:r w:rsidR="00ED4C58" w:rsidRPr="009C6A5A">
              <w:rPr>
                <w:rFonts w:eastAsia="Times New Roman" w:cs="Times New Roman"/>
                <w:b/>
                <w:sz w:val="16"/>
                <w:szCs w:val="16"/>
              </w:rPr>
              <w:t xml:space="preserve"> TL/m2</w:t>
            </w:r>
            <w:r>
              <w:rPr>
                <w:rFonts w:eastAsia="Times New Roman" w:cs="Times New Roman"/>
                <w:b/>
                <w:sz w:val="16"/>
                <w:szCs w:val="16"/>
              </w:rPr>
              <w:t>)</w:t>
            </w:r>
          </w:p>
        </w:tc>
        <w:tc>
          <w:tcPr>
            <w:tcW w:w="1559" w:type="dxa"/>
            <w:tcBorders>
              <w:top w:val="nil"/>
              <w:left w:val="nil"/>
              <w:bottom w:val="nil"/>
              <w:right w:val="single" w:sz="8" w:space="0" w:color="auto"/>
            </w:tcBorders>
            <w:shd w:val="clear" w:color="auto" w:fill="auto"/>
            <w:noWrap/>
            <w:vAlign w:val="bottom"/>
            <w:hideMark/>
          </w:tcPr>
          <w:p w:rsidR="00ED4C58" w:rsidRPr="009C6A5A" w:rsidRDefault="0035566C" w:rsidP="00C7408C">
            <w:pPr>
              <w:spacing w:after="0" w:line="240" w:lineRule="auto"/>
              <w:jc w:val="center"/>
              <w:rPr>
                <w:rFonts w:eastAsia="Times New Roman" w:cs="Times New Roman"/>
                <w:b/>
                <w:sz w:val="16"/>
                <w:szCs w:val="16"/>
              </w:rPr>
            </w:pPr>
            <w:r>
              <w:rPr>
                <w:rFonts w:eastAsia="Times New Roman" w:cs="Times New Roman"/>
                <w:b/>
                <w:sz w:val="16"/>
                <w:szCs w:val="16"/>
              </w:rPr>
              <w:t xml:space="preserve">(8.595 </w:t>
            </w:r>
            <w:r w:rsidR="00ED4C58" w:rsidRPr="009C6A5A">
              <w:rPr>
                <w:rFonts w:eastAsia="Times New Roman" w:cs="Times New Roman"/>
                <w:b/>
                <w:sz w:val="16"/>
                <w:szCs w:val="16"/>
              </w:rPr>
              <w:t>TL/m2</w:t>
            </w:r>
            <w:r>
              <w:rPr>
                <w:rFonts w:eastAsia="Times New Roman" w:cs="Times New Roman"/>
                <w:b/>
                <w:sz w:val="16"/>
                <w:szCs w:val="16"/>
              </w:rPr>
              <w:t>)</w:t>
            </w:r>
          </w:p>
        </w:tc>
        <w:tc>
          <w:tcPr>
            <w:tcW w:w="1418" w:type="dxa"/>
            <w:tcBorders>
              <w:top w:val="nil"/>
              <w:left w:val="nil"/>
              <w:bottom w:val="nil"/>
              <w:right w:val="single" w:sz="8" w:space="0" w:color="auto"/>
            </w:tcBorders>
            <w:shd w:val="clear" w:color="auto" w:fill="auto"/>
            <w:noWrap/>
            <w:vAlign w:val="bottom"/>
            <w:hideMark/>
          </w:tcPr>
          <w:p w:rsidR="00ED4C58" w:rsidRPr="009C6A5A" w:rsidRDefault="0035566C" w:rsidP="00C7408C">
            <w:pPr>
              <w:spacing w:after="0" w:line="240" w:lineRule="auto"/>
              <w:jc w:val="center"/>
              <w:rPr>
                <w:rFonts w:eastAsia="Times New Roman" w:cs="Times New Roman"/>
                <w:b/>
                <w:sz w:val="16"/>
                <w:szCs w:val="16"/>
              </w:rPr>
            </w:pPr>
            <w:r>
              <w:rPr>
                <w:rFonts w:eastAsia="Times New Roman" w:cs="Times New Roman"/>
                <w:b/>
                <w:sz w:val="16"/>
                <w:szCs w:val="16"/>
              </w:rPr>
              <w:t>(9.525</w:t>
            </w:r>
            <w:r w:rsidR="00ED4C58" w:rsidRPr="009C6A5A">
              <w:rPr>
                <w:rFonts w:eastAsia="Times New Roman" w:cs="Times New Roman"/>
                <w:b/>
                <w:sz w:val="16"/>
                <w:szCs w:val="16"/>
              </w:rPr>
              <w:t xml:space="preserve"> TL/m2</w:t>
            </w:r>
            <w:r>
              <w:rPr>
                <w:rFonts w:eastAsia="Times New Roman" w:cs="Times New Roman"/>
                <w:b/>
                <w:sz w:val="16"/>
                <w:szCs w:val="16"/>
              </w:rPr>
              <w:t>)</w:t>
            </w:r>
          </w:p>
        </w:tc>
        <w:tc>
          <w:tcPr>
            <w:tcW w:w="1417" w:type="dxa"/>
            <w:tcBorders>
              <w:top w:val="nil"/>
              <w:left w:val="nil"/>
              <w:bottom w:val="nil"/>
              <w:right w:val="single" w:sz="8" w:space="0" w:color="auto"/>
            </w:tcBorders>
            <w:shd w:val="clear" w:color="auto" w:fill="auto"/>
            <w:noWrap/>
            <w:vAlign w:val="bottom"/>
            <w:hideMark/>
          </w:tcPr>
          <w:p w:rsidR="00ED4C58" w:rsidRPr="009C6A5A" w:rsidRDefault="0035566C" w:rsidP="00C7408C">
            <w:pPr>
              <w:spacing w:after="0" w:line="240" w:lineRule="auto"/>
              <w:jc w:val="center"/>
              <w:rPr>
                <w:rFonts w:eastAsia="Times New Roman" w:cs="Times New Roman"/>
                <w:b/>
                <w:sz w:val="16"/>
                <w:szCs w:val="16"/>
              </w:rPr>
            </w:pPr>
            <w:r>
              <w:rPr>
                <w:rFonts w:eastAsia="Times New Roman" w:cs="Times New Roman"/>
                <w:b/>
                <w:sz w:val="16"/>
                <w:szCs w:val="16"/>
              </w:rPr>
              <w:t>(11.175</w:t>
            </w:r>
            <w:r w:rsidR="00ED4C58" w:rsidRPr="009C6A5A">
              <w:rPr>
                <w:rFonts w:eastAsia="Times New Roman" w:cs="Times New Roman"/>
                <w:b/>
                <w:sz w:val="16"/>
                <w:szCs w:val="16"/>
              </w:rPr>
              <w:t xml:space="preserve"> TL/m2</w:t>
            </w:r>
            <w:r>
              <w:rPr>
                <w:rFonts w:eastAsia="Times New Roman" w:cs="Times New Roman"/>
                <w:b/>
                <w:sz w:val="16"/>
                <w:szCs w:val="16"/>
              </w:rPr>
              <w:t>)</w:t>
            </w:r>
          </w:p>
        </w:tc>
      </w:tr>
      <w:tr w:rsidR="00732E3D" w:rsidRPr="009C6A5A" w:rsidTr="00C7408C">
        <w:trPr>
          <w:trHeight w:hRule="exact" w:val="255"/>
        </w:trPr>
        <w:tc>
          <w:tcPr>
            <w:tcW w:w="112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250</w:t>
            </w:r>
          </w:p>
        </w:tc>
        <w:tc>
          <w:tcPr>
            <w:tcW w:w="1418"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50.305</w:t>
            </w:r>
          </w:p>
        </w:tc>
        <w:tc>
          <w:tcPr>
            <w:tcW w:w="1559"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58.581</w:t>
            </w:r>
          </w:p>
        </w:tc>
        <w:tc>
          <w:tcPr>
            <w:tcW w:w="1559"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71.016</w:t>
            </w:r>
          </w:p>
        </w:tc>
        <w:tc>
          <w:tcPr>
            <w:tcW w:w="1418"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78.700</w:t>
            </w:r>
          </w:p>
        </w:tc>
        <w:tc>
          <w:tcPr>
            <w:tcW w:w="1417"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92.333</w:t>
            </w:r>
          </w:p>
        </w:tc>
      </w:tr>
      <w:tr w:rsidR="00732E3D" w:rsidRPr="009C6A5A" w:rsidTr="00C7408C">
        <w:trPr>
          <w:trHeight w:hRule="exac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300</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52.523</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69.340</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84.059</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93.155</w:t>
            </w:r>
          </w:p>
        </w:tc>
        <w:tc>
          <w:tcPr>
            <w:tcW w:w="1417"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109.292</w:t>
            </w:r>
          </w:p>
        </w:tc>
      </w:tr>
      <w:tr w:rsidR="00732E3D" w:rsidRPr="009C6A5A" w:rsidTr="00C7408C">
        <w:trPr>
          <w:trHeight w:hRule="exac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400</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67.915</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89.901</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108.985</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120.777</w:t>
            </w:r>
          </w:p>
        </w:tc>
        <w:tc>
          <w:tcPr>
            <w:tcW w:w="1417"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141.699</w:t>
            </w:r>
          </w:p>
        </w:tc>
      </w:tr>
      <w:tr w:rsidR="00732E3D" w:rsidRPr="009C6A5A" w:rsidTr="00C7408C">
        <w:trPr>
          <w:trHeight w:hRule="exac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500</w:t>
            </w:r>
          </w:p>
        </w:tc>
        <w:tc>
          <w:tcPr>
            <w:tcW w:w="1418"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82.250</w:t>
            </w:r>
          </w:p>
        </w:tc>
        <w:tc>
          <w:tcPr>
            <w:tcW w:w="1559"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109.186</w:t>
            </w:r>
          </w:p>
        </w:tc>
        <w:tc>
          <w:tcPr>
            <w:tcW w:w="1559"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132.363</w:t>
            </w:r>
          </w:p>
        </w:tc>
        <w:tc>
          <w:tcPr>
            <w:tcW w:w="1418"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146.685</w:t>
            </w:r>
          </w:p>
        </w:tc>
        <w:tc>
          <w:tcPr>
            <w:tcW w:w="1417"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172.095</w:t>
            </w:r>
          </w:p>
        </w:tc>
      </w:tr>
      <w:tr w:rsidR="00732E3D" w:rsidRPr="009C6A5A" w:rsidTr="00C7408C">
        <w:trPr>
          <w:trHeight w:hRule="exac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600</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95.528</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127.195</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154.194</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170.879</w:t>
            </w:r>
          </w:p>
        </w:tc>
        <w:tc>
          <w:tcPr>
            <w:tcW w:w="1417"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200.480</w:t>
            </w:r>
          </w:p>
        </w:tc>
      </w:tr>
      <w:tr w:rsidR="00732E3D" w:rsidRPr="009C6A5A" w:rsidTr="00C7408C">
        <w:trPr>
          <w:trHeight w:hRule="exac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700</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107.748</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143.927</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174.479</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193.358</w:t>
            </w:r>
          </w:p>
        </w:tc>
        <w:tc>
          <w:tcPr>
            <w:tcW w:w="1417"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226.853</w:t>
            </w:r>
          </w:p>
        </w:tc>
      </w:tr>
      <w:tr w:rsidR="00732E3D" w:rsidRPr="009C6A5A" w:rsidTr="00C7408C">
        <w:trPr>
          <w:trHeight w:hRule="exac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800</w:t>
            </w:r>
          </w:p>
        </w:tc>
        <w:tc>
          <w:tcPr>
            <w:tcW w:w="1418"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118.910</w:t>
            </w:r>
          </w:p>
        </w:tc>
        <w:tc>
          <w:tcPr>
            <w:tcW w:w="1559"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159.383</w:t>
            </w:r>
          </w:p>
        </w:tc>
        <w:tc>
          <w:tcPr>
            <w:tcW w:w="1559"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193.216</w:t>
            </w:r>
          </w:p>
        </w:tc>
        <w:tc>
          <w:tcPr>
            <w:tcW w:w="1418"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214.122</w:t>
            </w:r>
          </w:p>
        </w:tc>
        <w:tc>
          <w:tcPr>
            <w:tcW w:w="1417"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251.214</w:t>
            </w:r>
          </w:p>
        </w:tc>
      </w:tr>
      <w:tr w:rsidR="00732E3D" w:rsidRPr="009C6A5A" w:rsidTr="00C7408C">
        <w:trPr>
          <w:trHeight w:hRule="exac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900</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129.015</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173.563</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210.406</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233.172</w:t>
            </w:r>
          </w:p>
        </w:tc>
        <w:tc>
          <w:tcPr>
            <w:tcW w:w="1417"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273.564</w:t>
            </w:r>
          </w:p>
        </w:tc>
      </w:tr>
      <w:tr w:rsidR="00732E3D" w:rsidRPr="009C6A5A" w:rsidTr="00C7408C">
        <w:trPr>
          <w:trHeight w:hRule="exac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1000</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138.063</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186.467</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226.049</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250.508</w:t>
            </w:r>
          </w:p>
        </w:tc>
        <w:tc>
          <w:tcPr>
            <w:tcW w:w="1417"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293.903</w:t>
            </w:r>
          </w:p>
        </w:tc>
      </w:tr>
      <w:tr w:rsidR="00732E3D" w:rsidRPr="009C6A5A" w:rsidTr="00C7408C">
        <w:trPr>
          <w:trHeight w:hRule="exac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1500</w:t>
            </w:r>
          </w:p>
        </w:tc>
        <w:tc>
          <w:tcPr>
            <w:tcW w:w="1418"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192.553</w:t>
            </w:r>
          </w:p>
        </w:tc>
        <w:tc>
          <w:tcPr>
            <w:tcW w:w="1559"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259.494</w:t>
            </w:r>
          </w:p>
        </w:tc>
        <w:tc>
          <w:tcPr>
            <w:tcW w:w="1559"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314.577</w:t>
            </w:r>
          </w:p>
        </w:tc>
        <w:tc>
          <w:tcPr>
            <w:tcW w:w="1418"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348.615</w:t>
            </w:r>
          </w:p>
        </w:tc>
        <w:tc>
          <w:tcPr>
            <w:tcW w:w="1417"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409.005</w:t>
            </w:r>
          </w:p>
        </w:tc>
      </w:tr>
      <w:tr w:rsidR="00732E3D" w:rsidRPr="009C6A5A" w:rsidTr="00C7408C">
        <w:trPr>
          <w:trHeight w:hRule="exac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2000</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237.350</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319.050</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386.775</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428.625</w:t>
            </w:r>
          </w:p>
        </w:tc>
        <w:tc>
          <w:tcPr>
            <w:tcW w:w="1417"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502.875</w:t>
            </w:r>
          </w:p>
        </w:tc>
      </w:tr>
      <w:tr w:rsidR="00732E3D" w:rsidRPr="009C6A5A" w:rsidTr="00C7408C">
        <w:trPr>
          <w:trHeight w:hRule="exac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2500</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271.719</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365.135</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442.643</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490.538</w:t>
            </w:r>
          </w:p>
        </w:tc>
        <w:tc>
          <w:tcPr>
            <w:tcW w:w="1417"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575.513</w:t>
            </w:r>
          </w:p>
        </w:tc>
      </w:tr>
      <w:tr w:rsidR="00732E3D" w:rsidRPr="009C6A5A" w:rsidTr="00C7408C">
        <w:trPr>
          <w:trHeight w:hRule="exac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3000</w:t>
            </w:r>
          </w:p>
        </w:tc>
        <w:tc>
          <w:tcPr>
            <w:tcW w:w="1418"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312.844</w:t>
            </w:r>
          </w:p>
        </w:tc>
        <w:tc>
          <w:tcPr>
            <w:tcW w:w="1559"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420.083</w:t>
            </w:r>
          </w:p>
        </w:tc>
        <w:tc>
          <w:tcPr>
            <w:tcW w:w="1559"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509.254</w:t>
            </w:r>
          </w:p>
        </w:tc>
        <w:tc>
          <w:tcPr>
            <w:tcW w:w="1418"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564.356</w:t>
            </w:r>
          </w:p>
        </w:tc>
        <w:tc>
          <w:tcPr>
            <w:tcW w:w="1417"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662.119</w:t>
            </w:r>
          </w:p>
        </w:tc>
      </w:tr>
      <w:tr w:rsidR="00732E3D" w:rsidRPr="009C6A5A" w:rsidTr="00C7408C">
        <w:trPr>
          <w:trHeight w:hRule="exac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3500</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349.563</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467.763</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567.055</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628.412</w:t>
            </w:r>
          </w:p>
        </w:tc>
        <w:tc>
          <w:tcPr>
            <w:tcW w:w="1417"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737.271</w:t>
            </w:r>
          </w:p>
        </w:tc>
      </w:tr>
      <w:tr w:rsidR="00732E3D" w:rsidRPr="009C6A5A" w:rsidTr="00C7408C">
        <w:trPr>
          <w:trHeight w:hRule="exac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4000</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380.700</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510.480</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618.840</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685.800</w:t>
            </w:r>
          </w:p>
        </w:tc>
        <w:tc>
          <w:tcPr>
            <w:tcW w:w="1417"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804.600</w:t>
            </w:r>
          </w:p>
        </w:tc>
      </w:tr>
      <w:tr w:rsidR="00732E3D" w:rsidRPr="009C6A5A" w:rsidTr="00C7408C">
        <w:trPr>
          <w:trHeight w:hRule="exac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4500</w:t>
            </w:r>
          </w:p>
        </w:tc>
        <w:tc>
          <w:tcPr>
            <w:tcW w:w="1418"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408.459</w:t>
            </w:r>
          </w:p>
        </w:tc>
        <w:tc>
          <w:tcPr>
            <w:tcW w:w="1559"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545.576</w:t>
            </w:r>
          </w:p>
        </w:tc>
        <w:tc>
          <w:tcPr>
            <w:tcW w:w="1559"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661.385</w:t>
            </w:r>
          </w:p>
        </w:tc>
        <w:tc>
          <w:tcPr>
            <w:tcW w:w="1418"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732.949</w:t>
            </w:r>
          </w:p>
        </w:tc>
        <w:tc>
          <w:tcPr>
            <w:tcW w:w="1417"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859.916</w:t>
            </w:r>
          </w:p>
        </w:tc>
      </w:tr>
      <w:tr w:rsidR="00732E3D" w:rsidRPr="009C6A5A" w:rsidTr="00C7408C">
        <w:trPr>
          <w:trHeight w:hRule="exac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5000</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430.344</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574.290</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696.195</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771.525</w:t>
            </w:r>
          </w:p>
        </w:tc>
        <w:tc>
          <w:tcPr>
            <w:tcW w:w="1417"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905.175</w:t>
            </w:r>
          </w:p>
        </w:tc>
      </w:tr>
      <w:tr w:rsidR="00732E3D" w:rsidRPr="009C6A5A" w:rsidTr="00C7408C">
        <w:trPr>
          <w:trHeight w:hRule="exac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6000</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491.738</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655.116</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794.178</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880.110</w:t>
            </w:r>
          </w:p>
        </w:tc>
        <w:tc>
          <w:tcPr>
            <w:tcW w:w="1417"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1.032.570</w:t>
            </w:r>
          </w:p>
        </w:tc>
      </w:tr>
      <w:tr w:rsidR="00732E3D" w:rsidRPr="009C6A5A" w:rsidTr="00C7408C">
        <w:trPr>
          <w:trHeight w:hRule="exac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7000</w:t>
            </w:r>
          </w:p>
        </w:tc>
        <w:tc>
          <w:tcPr>
            <w:tcW w:w="1418"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546.963</w:t>
            </w:r>
          </w:p>
        </w:tc>
        <w:tc>
          <w:tcPr>
            <w:tcW w:w="1559"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724.598</w:t>
            </w:r>
          </w:p>
        </w:tc>
        <w:tc>
          <w:tcPr>
            <w:tcW w:w="1559"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878.409</w:t>
            </w:r>
          </w:p>
        </w:tc>
        <w:tc>
          <w:tcPr>
            <w:tcW w:w="1418"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973.455</w:t>
            </w:r>
          </w:p>
        </w:tc>
        <w:tc>
          <w:tcPr>
            <w:tcW w:w="1417"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1.142.085</w:t>
            </w:r>
          </w:p>
        </w:tc>
      </w:tr>
      <w:tr w:rsidR="00732E3D" w:rsidRPr="009C6A5A" w:rsidTr="00C7408C">
        <w:trPr>
          <w:trHeight w:hRule="exac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8000</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596.900</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791.244</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959.202</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1.062.990</w:t>
            </w:r>
          </w:p>
        </w:tc>
        <w:tc>
          <w:tcPr>
            <w:tcW w:w="1417"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1.247.130</w:t>
            </w:r>
          </w:p>
        </w:tc>
      </w:tr>
      <w:tr w:rsidR="00732E3D" w:rsidRPr="009C6A5A" w:rsidTr="00C7408C">
        <w:trPr>
          <w:trHeight w:hRule="exac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9000</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650.363</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861.435</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1.044.293</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1.157.288</w:t>
            </w:r>
          </w:p>
        </w:tc>
        <w:tc>
          <w:tcPr>
            <w:tcW w:w="1417"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1.357.763</w:t>
            </w:r>
          </w:p>
        </w:tc>
      </w:tr>
      <w:tr w:rsidR="00732E3D" w:rsidRPr="009C6A5A" w:rsidTr="00C7408C">
        <w:trPr>
          <w:trHeight w:hRule="exac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10000</w:t>
            </w:r>
          </w:p>
        </w:tc>
        <w:tc>
          <w:tcPr>
            <w:tcW w:w="1418"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684.438</w:t>
            </w:r>
          </w:p>
        </w:tc>
        <w:tc>
          <w:tcPr>
            <w:tcW w:w="1559"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925.245</w:t>
            </w:r>
          </w:p>
        </w:tc>
        <w:tc>
          <w:tcPr>
            <w:tcW w:w="1559"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1.121.648</w:t>
            </w:r>
          </w:p>
        </w:tc>
        <w:tc>
          <w:tcPr>
            <w:tcW w:w="1418"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1.243.013</w:t>
            </w:r>
          </w:p>
        </w:tc>
        <w:tc>
          <w:tcPr>
            <w:tcW w:w="1417"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1.458.338</w:t>
            </w:r>
          </w:p>
        </w:tc>
      </w:tr>
      <w:tr w:rsidR="00732E3D" w:rsidRPr="009C6A5A" w:rsidTr="00C7408C">
        <w:trPr>
          <w:trHeight w:hRule="exac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12500</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811.484</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1.072.363</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1.299.994</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1.440.656</w:t>
            </w:r>
          </w:p>
        </w:tc>
        <w:tc>
          <w:tcPr>
            <w:tcW w:w="1417"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1.690.219</w:t>
            </w:r>
          </w:p>
        </w:tc>
      </w:tr>
      <w:tr w:rsidR="00732E3D" w:rsidRPr="009C6A5A" w:rsidTr="00C7408C">
        <w:trPr>
          <w:trHeight w:hRule="exac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15000</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912.094</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1.207.073</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1.463.299</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1.621.631</w:t>
            </w:r>
          </w:p>
        </w:tc>
        <w:tc>
          <w:tcPr>
            <w:tcW w:w="1417"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1.902.544</w:t>
            </w:r>
          </w:p>
        </w:tc>
      </w:tr>
      <w:tr w:rsidR="00732E3D" w:rsidRPr="009C6A5A" w:rsidTr="00C7408C">
        <w:trPr>
          <w:trHeight w:hRule="exac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17500</w:t>
            </w:r>
          </w:p>
        </w:tc>
        <w:tc>
          <w:tcPr>
            <w:tcW w:w="1418"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997.281</w:t>
            </w:r>
          </w:p>
        </w:tc>
        <w:tc>
          <w:tcPr>
            <w:tcW w:w="1559"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1.315.195</w:t>
            </w:r>
          </w:p>
        </w:tc>
        <w:tc>
          <w:tcPr>
            <w:tcW w:w="1559"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1.594.373</w:t>
            </w:r>
          </w:p>
        </w:tc>
        <w:tc>
          <w:tcPr>
            <w:tcW w:w="1418"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1.766.888</w:t>
            </w:r>
          </w:p>
        </w:tc>
        <w:tc>
          <w:tcPr>
            <w:tcW w:w="1417"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2.072.963</w:t>
            </w:r>
          </w:p>
        </w:tc>
      </w:tr>
      <w:tr w:rsidR="00732E3D" w:rsidRPr="009C6A5A" w:rsidTr="00C7408C">
        <w:trPr>
          <w:trHeight w:hRule="exac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20000</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1.081.000</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1.418.000</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1.719.000</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1.905.000</w:t>
            </w:r>
          </w:p>
        </w:tc>
        <w:tc>
          <w:tcPr>
            <w:tcW w:w="1417"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2.235.000</w:t>
            </w:r>
          </w:p>
        </w:tc>
      </w:tr>
      <w:tr w:rsidR="00732E3D" w:rsidRPr="009C6A5A" w:rsidTr="00C7408C">
        <w:trPr>
          <w:trHeight w:hRule="exac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22500</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1.143.422</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1.499.535</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1.817.843</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2.014.538</w:t>
            </w:r>
          </w:p>
        </w:tc>
        <w:tc>
          <w:tcPr>
            <w:tcW w:w="1417"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2.363.513</w:t>
            </w:r>
          </w:p>
        </w:tc>
      </w:tr>
      <w:tr w:rsidR="00732E3D" w:rsidRPr="009C6A5A" w:rsidTr="00C7408C">
        <w:trPr>
          <w:trHeight w:hRule="exac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25000</w:t>
            </w:r>
          </w:p>
        </w:tc>
        <w:tc>
          <w:tcPr>
            <w:tcW w:w="1418"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1.204.375</w:t>
            </w:r>
          </w:p>
        </w:tc>
        <w:tc>
          <w:tcPr>
            <w:tcW w:w="1559"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1.586.388</w:t>
            </w:r>
          </w:p>
        </w:tc>
        <w:tc>
          <w:tcPr>
            <w:tcW w:w="1559"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1.923.131</w:t>
            </w:r>
          </w:p>
        </w:tc>
        <w:tc>
          <w:tcPr>
            <w:tcW w:w="1418"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2.131.219</w:t>
            </w:r>
          </w:p>
        </w:tc>
        <w:tc>
          <w:tcPr>
            <w:tcW w:w="1417"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2.500.406</w:t>
            </w:r>
          </w:p>
        </w:tc>
      </w:tr>
      <w:tr w:rsidR="00732E3D" w:rsidRPr="009C6A5A" w:rsidTr="00C7408C">
        <w:trPr>
          <w:trHeight w:hRule="exac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27500</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1.252.109</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1.637.790</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1.985.445</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2.200.275</w:t>
            </w:r>
          </w:p>
        </w:tc>
        <w:tc>
          <w:tcPr>
            <w:tcW w:w="1417"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2.581.425</w:t>
            </w:r>
          </w:p>
        </w:tc>
      </w:tr>
      <w:tr w:rsidR="00732E3D" w:rsidRPr="009C6A5A" w:rsidTr="00C7408C">
        <w:trPr>
          <w:trHeight w:hRule="exac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30000</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1.295.438</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1.712.235</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2.075.693</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2.300.288</w:t>
            </w:r>
          </w:p>
        </w:tc>
        <w:tc>
          <w:tcPr>
            <w:tcW w:w="1417"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2.698.763</w:t>
            </w:r>
          </w:p>
        </w:tc>
      </w:tr>
      <w:tr w:rsidR="00732E3D" w:rsidRPr="009C6A5A" w:rsidTr="00C7408C">
        <w:trPr>
          <w:trHeight w:hRule="exac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32500</w:t>
            </w:r>
          </w:p>
        </w:tc>
        <w:tc>
          <w:tcPr>
            <w:tcW w:w="1418"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1.374.750</w:t>
            </w:r>
          </w:p>
        </w:tc>
        <w:tc>
          <w:tcPr>
            <w:tcW w:w="1559"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1.808.836</w:t>
            </w:r>
          </w:p>
        </w:tc>
        <w:tc>
          <w:tcPr>
            <w:tcW w:w="1559"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2.192.799</w:t>
            </w:r>
          </w:p>
        </w:tc>
        <w:tc>
          <w:tcPr>
            <w:tcW w:w="1418"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2.430.066</w:t>
            </w:r>
          </w:p>
        </w:tc>
        <w:tc>
          <w:tcPr>
            <w:tcW w:w="1417"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2.851.022</w:t>
            </w:r>
          </w:p>
        </w:tc>
      </w:tr>
      <w:tr w:rsidR="00732E3D" w:rsidRPr="009C6A5A" w:rsidTr="00C7408C">
        <w:trPr>
          <w:trHeight w:hRule="exac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35000</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1.429.094</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1.873.533</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2.271.229</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2.516.981</w:t>
            </w:r>
          </w:p>
        </w:tc>
        <w:tc>
          <w:tcPr>
            <w:tcW w:w="1417"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2.952.994</w:t>
            </w:r>
          </w:p>
        </w:tc>
      </w:tr>
      <w:tr w:rsidR="00732E3D" w:rsidRPr="009C6A5A" w:rsidTr="00C7408C">
        <w:trPr>
          <w:trHeight w:hRule="exac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37500</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1.476.094</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1.940.888</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2.352.881</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2.607.469</w:t>
            </w:r>
          </w:p>
        </w:tc>
        <w:tc>
          <w:tcPr>
            <w:tcW w:w="1417"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3.059.156</w:t>
            </w:r>
          </w:p>
        </w:tc>
      </w:tr>
      <w:tr w:rsidR="00732E3D" w:rsidRPr="009C6A5A" w:rsidTr="00C7408C">
        <w:trPr>
          <w:trHeight w:hRule="exac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40000</w:t>
            </w:r>
          </w:p>
        </w:tc>
        <w:tc>
          <w:tcPr>
            <w:tcW w:w="1418"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1.527.500</w:t>
            </w:r>
          </w:p>
        </w:tc>
        <w:tc>
          <w:tcPr>
            <w:tcW w:w="1559"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1.999.380</w:t>
            </w:r>
          </w:p>
        </w:tc>
        <w:tc>
          <w:tcPr>
            <w:tcW w:w="1559"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2.423.790</w:t>
            </w:r>
          </w:p>
        </w:tc>
        <w:tc>
          <w:tcPr>
            <w:tcW w:w="1418"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2.686.050</w:t>
            </w:r>
          </w:p>
        </w:tc>
        <w:tc>
          <w:tcPr>
            <w:tcW w:w="1417"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3.151.350</w:t>
            </w:r>
          </w:p>
        </w:tc>
      </w:tr>
      <w:tr w:rsidR="00732E3D" w:rsidRPr="009C6A5A" w:rsidTr="00C7408C">
        <w:trPr>
          <w:trHeight w:hRule="exac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42500</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1.573.031</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2.064.076</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2.502.219</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2.772.966</w:t>
            </w:r>
          </w:p>
        </w:tc>
        <w:tc>
          <w:tcPr>
            <w:tcW w:w="1417"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3.253.322</w:t>
            </w:r>
          </w:p>
        </w:tc>
      </w:tr>
      <w:tr w:rsidR="00732E3D" w:rsidRPr="009C6A5A" w:rsidTr="00C7408C">
        <w:trPr>
          <w:trHeight w:hRule="exac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45000</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1.625.906</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2.121.683</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2.572.054</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2.850.356</w:t>
            </w:r>
          </w:p>
        </w:tc>
        <w:tc>
          <w:tcPr>
            <w:tcW w:w="1417"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3.344.119</w:t>
            </w:r>
          </w:p>
        </w:tc>
      </w:tr>
      <w:tr w:rsidR="00732E3D" w:rsidRPr="009C6A5A" w:rsidTr="00C7408C">
        <w:trPr>
          <w:trHeight w:hRule="exac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47500</w:t>
            </w:r>
          </w:p>
        </w:tc>
        <w:tc>
          <w:tcPr>
            <w:tcW w:w="1418"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1.660.422</w:t>
            </w:r>
          </w:p>
        </w:tc>
        <w:tc>
          <w:tcPr>
            <w:tcW w:w="1559"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2.189.038</w:t>
            </w:r>
          </w:p>
        </w:tc>
        <w:tc>
          <w:tcPr>
            <w:tcW w:w="1559"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2.653.706</w:t>
            </w:r>
          </w:p>
        </w:tc>
        <w:tc>
          <w:tcPr>
            <w:tcW w:w="1418"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2.940.844</w:t>
            </w:r>
          </w:p>
        </w:tc>
        <w:tc>
          <w:tcPr>
            <w:tcW w:w="1417"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3.450.281</w:t>
            </w:r>
          </w:p>
        </w:tc>
      </w:tr>
      <w:tr w:rsidR="00732E3D" w:rsidRPr="009C6A5A" w:rsidTr="00C7408C">
        <w:trPr>
          <w:trHeight w:hRule="exac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50000</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1.703.750</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2.233.350</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2.707.425</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3.000.375</w:t>
            </w:r>
          </w:p>
        </w:tc>
        <w:tc>
          <w:tcPr>
            <w:tcW w:w="1417"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3.520.125</w:t>
            </w:r>
          </w:p>
        </w:tc>
      </w:tr>
      <w:tr w:rsidR="00732E3D" w:rsidRPr="009C6A5A" w:rsidTr="00C7408C">
        <w:trPr>
          <w:trHeight w:hRule="exac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55000</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1.793.344</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2.339.700</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2.836.350</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3.143.250</w:t>
            </w:r>
          </w:p>
        </w:tc>
        <w:tc>
          <w:tcPr>
            <w:tcW w:w="1417"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3.687.750</w:t>
            </w:r>
          </w:p>
        </w:tc>
      </w:tr>
      <w:tr w:rsidR="00732E3D" w:rsidRPr="009C6A5A" w:rsidTr="00C7408C">
        <w:trPr>
          <w:trHeight w:hRule="exac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60000</w:t>
            </w:r>
          </w:p>
        </w:tc>
        <w:tc>
          <w:tcPr>
            <w:tcW w:w="1418"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1.868.250</w:t>
            </w:r>
          </w:p>
        </w:tc>
        <w:tc>
          <w:tcPr>
            <w:tcW w:w="1559"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2.446.050</w:t>
            </w:r>
          </w:p>
        </w:tc>
        <w:tc>
          <w:tcPr>
            <w:tcW w:w="1559"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2.965.275</w:t>
            </w:r>
          </w:p>
        </w:tc>
        <w:tc>
          <w:tcPr>
            <w:tcW w:w="1418"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3.286.125</w:t>
            </w:r>
          </w:p>
        </w:tc>
        <w:tc>
          <w:tcPr>
            <w:tcW w:w="1417"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3.855.375</w:t>
            </w:r>
          </w:p>
        </w:tc>
      </w:tr>
      <w:tr w:rsidR="00732E3D" w:rsidRPr="009C6A5A" w:rsidTr="00C7408C">
        <w:trPr>
          <w:trHeight w:hRule="exac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65000</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1.947.563</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2.557.718</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3.100.646</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3.436.144</w:t>
            </w:r>
          </w:p>
        </w:tc>
        <w:tc>
          <w:tcPr>
            <w:tcW w:w="1417"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4.031.381</w:t>
            </w:r>
          </w:p>
        </w:tc>
      </w:tr>
      <w:tr w:rsidR="00732E3D" w:rsidRPr="009C6A5A" w:rsidTr="00C7408C">
        <w:trPr>
          <w:trHeight w:hRule="exac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70000</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2.015.125</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2.655.205</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3.218.828</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3.567.113</w:t>
            </w:r>
          </w:p>
        </w:tc>
        <w:tc>
          <w:tcPr>
            <w:tcW w:w="1417"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4.185.038</w:t>
            </w:r>
          </w:p>
        </w:tc>
      </w:tr>
      <w:tr w:rsidR="00732E3D" w:rsidRPr="009C6A5A" w:rsidTr="00C7408C">
        <w:trPr>
          <w:trHeight w:hRule="exact" w:val="255"/>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75000</w:t>
            </w:r>
          </w:p>
        </w:tc>
        <w:tc>
          <w:tcPr>
            <w:tcW w:w="1418"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2.092.969</w:t>
            </w:r>
          </w:p>
        </w:tc>
        <w:tc>
          <w:tcPr>
            <w:tcW w:w="1559"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2.738.513</w:t>
            </w:r>
          </w:p>
        </w:tc>
        <w:tc>
          <w:tcPr>
            <w:tcW w:w="1559"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3.319.819</w:t>
            </w:r>
          </w:p>
        </w:tc>
        <w:tc>
          <w:tcPr>
            <w:tcW w:w="1418"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3.679.031</w:t>
            </w:r>
          </w:p>
        </w:tc>
        <w:tc>
          <w:tcPr>
            <w:tcW w:w="1417" w:type="dxa"/>
            <w:tcBorders>
              <w:top w:val="single" w:sz="8" w:space="0" w:color="auto"/>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4.316.344</w:t>
            </w:r>
          </w:p>
        </w:tc>
      </w:tr>
      <w:tr w:rsidR="00732E3D" w:rsidRPr="009C6A5A" w:rsidTr="00C7408C">
        <w:trPr>
          <w:trHeight w:hRule="exact" w:val="255"/>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rsidR="00732E3D" w:rsidRPr="009C6A5A" w:rsidRDefault="00732E3D" w:rsidP="00732E3D">
            <w:pPr>
              <w:spacing w:after="0" w:line="240" w:lineRule="auto"/>
              <w:jc w:val="center"/>
              <w:rPr>
                <w:rFonts w:eastAsia="Times New Roman" w:cs="Times New Roman"/>
                <w:sz w:val="15"/>
                <w:szCs w:val="15"/>
              </w:rPr>
            </w:pPr>
            <w:r w:rsidRPr="009C6A5A">
              <w:rPr>
                <w:rFonts w:eastAsia="Times New Roman" w:cs="Times New Roman"/>
                <w:sz w:val="15"/>
                <w:szCs w:val="15"/>
              </w:rPr>
              <w:t>80000</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2.162.000</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2.836.000</w:t>
            </w:r>
          </w:p>
        </w:tc>
        <w:tc>
          <w:tcPr>
            <w:tcW w:w="1559"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3.438.000</w:t>
            </w:r>
          </w:p>
        </w:tc>
        <w:tc>
          <w:tcPr>
            <w:tcW w:w="1418"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3.810.000</w:t>
            </w:r>
          </w:p>
        </w:tc>
        <w:tc>
          <w:tcPr>
            <w:tcW w:w="1417" w:type="dxa"/>
            <w:tcBorders>
              <w:top w:val="nil"/>
              <w:left w:val="nil"/>
              <w:bottom w:val="single" w:sz="4" w:space="0" w:color="auto"/>
              <w:right w:val="single" w:sz="8" w:space="0" w:color="auto"/>
            </w:tcBorders>
            <w:shd w:val="clear" w:color="auto" w:fill="auto"/>
            <w:noWrap/>
            <w:vAlign w:val="bottom"/>
          </w:tcPr>
          <w:p w:rsidR="00732E3D" w:rsidRPr="00732E3D" w:rsidRDefault="00732E3D" w:rsidP="00732E3D">
            <w:pPr>
              <w:jc w:val="center"/>
              <w:rPr>
                <w:rFonts w:cstheme="minorHAnsi"/>
                <w:sz w:val="15"/>
                <w:szCs w:val="15"/>
              </w:rPr>
            </w:pPr>
            <w:r w:rsidRPr="00732E3D">
              <w:rPr>
                <w:rFonts w:cstheme="minorHAnsi"/>
                <w:sz w:val="15"/>
                <w:szCs w:val="15"/>
              </w:rPr>
              <w:t>4.470.000</w:t>
            </w:r>
          </w:p>
        </w:tc>
      </w:tr>
    </w:tbl>
    <w:p w:rsidR="00ED4C58" w:rsidRPr="009C6A5A" w:rsidRDefault="00ED4C58" w:rsidP="00ED4C58">
      <w:pPr>
        <w:rPr>
          <w:rFonts w:ascii="Calibri" w:hAnsi="Calibri" w:cs="Calibri"/>
          <w:color w:val="000000"/>
          <w:sz w:val="14"/>
          <w:szCs w:val="14"/>
        </w:rPr>
      </w:pPr>
    </w:p>
    <w:p w:rsidR="00D5200E" w:rsidRPr="009C6A5A" w:rsidRDefault="00D5200E" w:rsidP="00D5200E">
      <w:pPr>
        <w:spacing w:after="0" w:line="240" w:lineRule="auto"/>
        <w:rPr>
          <w:rFonts w:ascii="Calibri" w:hAnsi="Calibri" w:cs="Calibri"/>
          <w:b/>
          <w:sz w:val="14"/>
          <w:szCs w:val="14"/>
        </w:rPr>
      </w:pPr>
      <w:r w:rsidRPr="009C6A5A">
        <w:rPr>
          <w:rFonts w:ascii="Calibri" w:hAnsi="Calibri" w:cs="Calibri"/>
          <w:b/>
          <w:sz w:val="14"/>
          <w:szCs w:val="14"/>
        </w:rPr>
        <w:t xml:space="preserve">1. </w:t>
      </w:r>
      <w:r w:rsidR="0032523F" w:rsidRPr="009C6A5A">
        <w:rPr>
          <w:rFonts w:ascii="Calibri" w:hAnsi="Calibri" w:cs="Calibri"/>
          <w:b/>
          <w:sz w:val="14"/>
          <w:szCs w:val="14"/>
        </w:rPr>
        <w:t xml:space="preserve">Bu tablo Çevre Şehircilik ve </w:t>
      </w:r>
      <w:r w:rsidR="0032523F">
        <w:rPr>
          <w:rFonts w:ascii="Calibri" w:hAnsi="Calibri" w:cs="Calibri"/>
          <w:b/>
          <w:sz w:val="14"/>
          <w:szCs w:val="14"/>
        </w:rPr>
        <w:t xml:space="preserve">İklim Değişikliği </w:t>
      </w:r>
      <w:r w:rsidR="0032523F" w:rsidRPr="009C6A5A">
        <w:rPr>
          <w:rFonts w:ascii="Calibri" w:hAnsi="Calibri" w:cs="Calibri"/>
          <w:b/>
          <w:sz w:val="14"/>
          <w:szCs w:val="14"/>
        </w:rPr>
        <w:t>Bakanlığı tarafından yayımlanan</w:t>
      </w:r>
      <w:r w:rsidR="0032523F" w:rsidRPr="003C3739">
        <w:rPr>
          <w:rFonts w:ascii="Calibri" w:hAnsi="Calibri" w:cs="Calibri"/>
          <w:b/>
          <w:i/>
          <w:sz w:val="14"/>
          <w:szCs w:val="14"/>
        </w:rPr>
        <w:t>Mimarlık ve Mühendislik Hizmet Bedellerinin Hesabında Kullanılacak 20</w:t>
      </w:r>
      <w:r w:rsidR="0032523F">
        <w:rPr>
          <w:rFonts w:ascii="Calibri" w:hAnsi="Calibri" w:cs="Calibri"/>
          <w:b/>
          <w:i/>
          <w:sz w:val="14"/>
          <w:szCs w:val="14"/>
        </w:rPr>
        <w:t xml:space="preserve">22 </w:t>
      </w:r>
      <w:r w:rsidR="0032523F" w:rsidRPr="003C3739">
        <w:rPr>
          <w:rFonts w:ascii="Calibri" w:hAnsi="Calibri" w:cs="Calibri"/>
          <w:b/>
          <w:i/>
          <w:sz w:val="14"/>
          <w:szCs w:val="14"/>
        </w:rPr>
        <w:t>Yılı Yapı Yaklaşık Birim Maliyetleri Hakkında Tebliğine</w:t>
      </w:r>
      <w:r w:rsidR="0032523F">
        <w:rPr>
          <w:rFonts w:ascii="Calibri" w:hAnsi="Calibri" w:cs="Calibri"/>
          <w:b/>
          <w:sz w:val="14"/>
          <w:szCs w:val="14"/>
        </w:rPr>
        <w:t xml:space="preserve"> göre düzenlenmiştir.</w:t>
      </w:r>
    </w:p>
    <w:p w:rsidR="00D5200E" w:rsidRPr="009C6A5A" w:rsidRDefault="00D5200E" w:rsidP="00D5200E">
      <w:pPr>
        <w:suppressAutoHyphens/>
        <w:autoSpaceDE w:val="0"/>
        <w:autoSpaceDN w:val="0"/>
        <w:adjustRightInd w:val="0"/>
        <w:spacing w:after="0" w:line="240" w:lineRule="auto"/>
        <w:textAlignment w:val="center"/>
        <w:rPr>
          <w:rFonts w:ascii="Calibri" w:hAnsi="Calibri" w:cs="Calibri"/>
          <w:color w:val="000000"/>
          <w:sz w:val="14"/>
          <w:szCs w:val="14"/>
        </w:rPr>
      </w:pPr>
      <w:r w:rsidRPr="009C6A5A">
        <w:rPr>
          <w:rFonts w:ascii="Calibri" w:hAnsi="Calibri" w:cs="Calibri"/>
          <w:color w:val="000000"/>
          <w:sz w:val="14"/>
          <w:szCs w:val="14"/>
        </w:rPr>
        <w:t xml:space="preserve">2. Fenni Mesuliyet ücretleri proje ücreti kadardır. </w:t>
      </w:r>
    </w:p>
    <w:p w:rsidR="00D5200E" w:rsidRPr="009C6A5A" w:rsidRDefault="00D5200E" w:rsidP="00D5200E">
      <w:pPr>
        <w:suppressAutoHyphens/>
        <w:autoSpaceDE w:val="0"/>
        <w:autoSpaceDN w:val="0"/>
        <w:adjustRightInd w:val="0"/>
        <w:spacing w:after="0" w:line="240" w:lineRule="auto"/>
        <w:textAlignment w:val="center"/>
        <w:rPr>
          <w:rFonts w:ascii="Calibri" w:hAnsi="Calibri" w:cs="Calibri"/>
          <w:color w:val="000000"/>
          <w:sz w:val="14"/>
          <w:szCs w:val="14"/>
        </w:rPr>
      </w:pPr>
      <w:r w:rsidRPr="009C6A5A">
        <w:rPr>
          <w:rFonts w:ascii="Calibri" w:hAnsi="Calibri" w:cs="Calibri"/>
          <w:color w:val="000000"/>
          <w:sz w:val="14"/>
          <w:szCs w:val="14"/>
        </w:rPr>
        <w:t>3. Yöre katsayısı 1 alınmış olup bu ücretlere ayrıca yöre katsayısı uygulaması yapılmayacaktır. Tüm şube ve birimlerde bu ücretler uygulanacaktır.</w:t>
      </w:r>
    </w:p>
    <w:p w:rsidR="00ED4C58" w:rsidRDefault="00D5200E" w:rsidP="00D5200E">
      <w:pPr>
        <w:rPr>
          <w:rFonts w:ascii="Calibri" w:hAnsi="Calibri" w:cs="Calibri"/>
          <w:color w:val="000000"/>
          <w:sz w:val="14"/>
          <w:szCs w:val="14"/>
        </w:rPr>
      </w:pPr>
      <w:r w:rsidRPr="009C6A5A">
        <w:rPr>
          <w:rFonts w:ascii="Calibri" w:hAnsi="Calibri" w:cs="Calibri"/>
          <w:color w:val="000000"/>
          <w:sz w:val="14"/>
          <w:szCs w:val="14"/>
        </w:rPr>
        <w:t>4. SMM Asgari Ücret Yönetmeliği’nin 6-a-6 Maddesine göre: İmar Müdürlüklerine onaylattırılan tek etapta hazırlanan uygulama projelerinin hizmet bedeli oranı olarak %50 alınır.</w:t>
      </w:r>
      <w:bookmarkStart w:id="0" w:name="_GoBack"/>
      <w:bookmarkEnd w:id="0"/>
    </w:p>
    <w:p w:rsidR="00ED4C58" w:rsidRDefault="00ED4C58" w:rsidP="00ED4C58">
      <w:pPr>
        <w:rPr>
          <w:rFonts w:ascii="Calibri" w:hAnsi="Calibri" w:cs="Calibri"/>
          <w:color w:val="000000"/>
          <w:sz w:val="14"/>
          <w:szCs w:val="14"/>
        </w:rPr>
      </w:pPr>
    </w:p>
    <w:p w:rsidR="00A21626" w:rsidRDefault="00A21626" w:rsidP="00A21626">
      <w:pPr>
        <w:rPr>
          <w:rFonts w:ascii="Calibri" w:hAnsi="Calibri" w:cs="Calibri"/>
          <w:color w:val="000000"/>
          <w:sz w:val="14"/>
          <w:szCs w:val="14"/>
        </w:rPr>
      </w:pPr>
    </w:p>
    <w:tbl>
      <w:tblPr>
        <w:tblW w:w="9356" w:type="dxa"/>
        <w:tblInd w:w="57" w:type="dxa"/>
        <w:tblLayout w:type="fixed"/>
        <w:tblCellMar>
          <w:left w:w="0" w:type="dxa"/>
          <w:right w:w="0" w:type="dxa"/>
        </w:tblCellMar>
        <w:tblLook w:val="0000"/>
      </w:tblPr>
      <w:tblGrid>
        <w:gridCol w:w="851"/>
        <w:gridCol w:w="7029"/>
        <w:gridCol w:w="1476"/>
      </w:tblGrid>
      <w:tr w:rsidR="009D32EA" w:rsidRPr="00F653E0" w:rsidTr="009D32EA">
        <w:trPr>
          <w:trHeight w:hRule="exact" w:val="2066"/>
        </w:trPr>
        <w:tc>
          <w:tcPr>
            <w:tcW w:w="85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9D32EA" w:rsidRPr="00F653E0" w:rsidRDefault="009D32EA" w:rsidP="00A21626">
            <w:pPr>
              <w:tabs>
                <w:tab w:val="left" w:pos="5670"/>
              </w:tabs>
              <w:suppressAutoHyphens/>
              <w:autoSpaceDE w:val="0"/>
              <w:autoSpaceDN w:val="0"/>
              <w:adjustRightInd w:val="0"/>
              <w:spacing w:before="120" w:after="120" w:line="288" w:lineRule="auto"/>
              <w:textAlignment w:val="center"/>
              <w:rPr>
                <w:rFonts w:ascii="Calibri" w:hAnsi="Calibri" w:cs="Times New Roman"/>
                <w:color w:val="000000"/>
                <w:sz w:val="20"/>
                <w:szCs w:val="20"/>
              </w:rPr>
            </w:pPr>
            <w:r w:rsidRPr="00F653E0">
              <w:rPr>
                <w:rFonts w:ascii="Calibri" w:hAnsi="Calibri" w:cs="Calibri"/>
                <w:b/>
                <w:bCs/>
                <w:color w:val="000000"/>
              </w:rPr>
              <w:t>2.</w:t>
            </w:r>
          </w:p>
        </w:tc>
        <w:tc>
          <w:tcPr>
            <w:tcW w:w="702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9D32EA" w:rsidRPr="00F653E0" w:rsidRDefault="009D32EA" w:rsidP="00A21626">
            <w:pPr>
              <w:suppressAutoHyphens/>
              <w:autoSpaceDE w:val="0"/>
              <w:autoSpaceDN w:val="0"/>
              <w:adjustRightInd w:val="0"/>
              <w:spacing w:after="0" w:line="240" w:lineRule="auto"/>
              <w:jc w:val="both"/>
              <w:textAlignment w:val="center"/>
              <w:rPr>
                <w:rFonts w:ascii="Calibri" w:hAnsi="Calibri" w:cs="Calibri"/>
                <w:i/>
                <w:iCs/>
                <w:color w:val="000000"/>
              </w:rPr>
            </w:pPr>
            <w:r w:rsidRPr="00F653E0">
              <w:rPr>
                <w:rFonts w:ascii="Calibri" w:hAnsi="Calibri" w:cs="Calibri"/>
                <w:b/>
                <w:bCs/>
                <w:color w:val="000000"/>
              </w:rPr>
              <w:t xml:space="preserve">Doğalgaz, LPG veya hava gazı tesisat proje ücretleri </w:t>
            </w:r>
            <w:r w:rsidRPr="00F653E0">
              <w:rPr>
                <w:rFonts w:ascii="Calibri" w:hAnsi="Calibri" w:cs="Calibri"/>
                <w:i/>
                <w:iCs/>
                <w:color w:val="000000"/>
              </w:rPr>
              <w:t>(TMMOB Makina Mühendisleri Odası Serbest Müşavirlik Mühendislik Hizmetleri ve Asgari Ücret Yönetmeliği Madde 6-d)</w:t>
            </w:r>
          </w:p>
          <w:p w:rsidR="009D32EA" w:rsidRPr="00F653E0" w:rsidRDefault="009D32EA" w:rsidP="00A21626">
            <w:pPr>
              <w:suppressAutoHyphens/>
              <w:autoSpaceDE w:val="0"/>
              <w:autoSpaceDN w:val="0"/>
              <w:adjustRightInd w:val="0"/>
              <w:spacing w:after="0" w:line="240" w:lineRule="auto"/>
              <w:jc w:val="both"/>
              <w:textAlignment w:val="center"/>
              <w:rPr>
                <w:rFonts w:ascii="Calibri" w:hAnsi="Calibri" w:cs="Times New Roman"/>
                <w:color w:val="000000"/>
                <w:sz w:val="20"/>
                <w:szCs w:val="20"/>
              </w:rPr>
            </w:pPr>
            <w:r w:rsidRPr="00F653E0">
              <w:rPr>
                <w:rFonts w:ascii="Calibri" w:hAnsi="Calibri" w:cs="Calibri"/>
                <w:color w:val="000000"/>
              </w:rPr>
              <w:t>Doğrudan ve tek etaplı hazırlanan uygulama projelerinin bedelleri aşağıdaki şekilde hesaplanır. Diğer hizmetlerin de istenmesi halinde TMMOB Makina Mühendisleri Odası Serbest Müşavirlik Mühendislik Hizmetleri ve Asgari Ücret Yönetmeliği 6.a.1 maddesindeki oranlar uygulanır.</w:t>
            </w:r>
          </w:p>
        </w:tc>
        <w:tc>
          <w:tcPr>
            <w:tcW w:w="1476" w:type="dxa"/>
            <w:tcBorders>
              <w:top w:val="single" w:sz="6" w:space="0" w:color="000000"/>
              <w:left w:val="single" w:sz="6" w:space="0" w:color="000000"/>
              <w:bottom w:val="single" w:sz="6" w:space="0" w:color="000000"/>
              <w:right w:val="single" w:sz="6" w:space="0" w:color="000000"/>
            </w:tcBorders>
            <w:shd w:val="clear" w:color="auto" w:fill="auto"/>
            <w:vAlign w:val="bottom"/>
          </w:tcPr>
          <w:p w:rsidR="009D32EA" w:rsidRPr="009D32EA" w:rsidRDefault="009D32EA" w:rsidP="009D32EA">
            <w:pPr>
              <w:jc w:val="right"/>
              <w:rPr>
                <w:rFonts w:ascii="Calibri" w:hAnsi="Calibri" w:cs="Calibri"/>
                <w:b/>
                <w:color w:val="FF0000"/>
              </w:rPr>
            </w:pPr>
          </w:p>
        </w:tc>
      </w:tr>
      <w:tr w:rsidR="009D32EA" w:rsidRPr="00F653E0" w:rsidTr="009D32EA">
        <w:trPr>
          <w:trHeight w:hRule="exact" w:val="1174"/>
        </w:trPr>
        <w:tc>
          <w:tcPr>
            <w:tcW w:w="851"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9D32EA" w:rsidRPr="00F653E0" w:rsidRDefault="009D32EA" w:rsidP="00A21626">
            <w:pPr>
              <w:suppressAutoHyphens/>
              <w:autoSpaceDE w:val="0"/>
              <w:autoSpaceDN w:val="0"/>
              <w:adjustRightInd w:val="0"/>
              <w:spacing w:after="120" w:line="288" w:lineRule="auto"/>
              <w:jc w:val="right"/>
              <w:textAlignment w:val="center"/>
              <w:rPr>
                <w:rFonts w:ascii="Calibri" w:hAnsi="Calibri" w:cs="Times New Roman"/>
                <w:color w:val="000000"/>
                <w:sz w:val="20"/>
                <w:szCs w:val="20"/>
              </w:rPr>
            </w:pPr>
            <w:r w:rsidRPr="00F653E0">
              <w:rPr>
                <w:rFonts w:ascii="Calibri" w:hAnsi="Calibri" w:cs="Calibri"/>
                <w:color w:val="000000"/>
              </w:rPr>
              <w:t xml:space="preserve">2.1. </w:t>
            </w:r>
          </w:p>
        </w:tc>
        <w:tc>
          <w:tcPr>
            <w:tcW w:w="702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9D32EA" w:rsidRPr="00F653E0" w:rsidRDefault="009D32EA" w:rsidP="00A21626">
            <w:pPr>
              <w:suppressAutoHyphens/>
              <w:autoSpaceDE w:val="0"/>
              <w:autoSpaceDN w:val="0"/>
              <w:adjustRightInd w:val="0"/>
              <w:spacing w:after="120" w:line="240" w:lineRule="auto"/>
              <w:jc w:val="both"/>
              <w:textAlignment w:val="center"/>
              <w:rPr>
                <w:rFonts w:ascii="Calibri" w:hAnsi="Calibri" w:cs="Times New Roman"/>
                <w:color w:val="000000"/>
                <w:sz w:val="20"/>
                <w:szCs w:val="20"/>
              </w:rPr>
            </w:pPr>
            <w:r w:rsidRPr="00F653E0">
              <w:rPr>
                <w:rFonts w:ascii="Calibri" w:hAnsi="Calibri" w:cs="Calibri"/>
                <w:color w:val="000000"/>
              </w:rPr>
              <w:t>500 m</w:t>
            </w:r>
            <w:r w:rsidRPr="00F653E0">
              <w:rPr>
                <w:rFonts w:ascii="Calibri" w:hAnsi="Calibri" w:cs="Calibri"/>
                <w:color w:val="000000"/>
                <w:vertAlign w:val="superscript"/>
              </w:rPr>
              <w:t>2</w:t>
            </w:r>
            <w:r w:rsidRPr="00F653E0">
              <w:rPr>
                <w:rFonts w:ascii="Calibri" w:hAnsi="Calibri" w:cs="Calibri"/>
                <w:color w:val="000000"/>
              </w:rPr>
              <w:t xml:space="preserve">ye kadar bina içi tek daire veya tek bağımsız bölümden oluşan yapılara ait proje (kalorifer, soba, mutfak, vs.) bedeli </w:t>
            </w:r>
            <w:r w:rsidRPr="00F653E0">
              <w:rPr>
                <w:rFonts w:ascii="Calibri" w:hAnsi="Calibri" w:cs="Calibri"/>
                <w:i/>
                <w:iCs/>
                <w:color w:val="000000"/>
              </w:rPr>
              <w:t>(TMMOB Makina Mühendisleri Odası Serbest Müşavirlik Mühendislik Hizmetleri ve Asgari Ücret Yönetmeliği Madde 6.d.1)</w:t>
            </w:r>
          </w:p>
        </w:tc>
        <w:tc>
          <w:tcPr>
            <w:tcW w:w="1476" w:type="dxa"/>
            <w:tcBorders>
              <w:top w:val="single" w:sz="6" w:space="0" w:color="000000"/>
              <w:left w:val="single" w:sz="6" w:space="0" w:color="000000"/>
              <w:bottom w:val="single" w:sz="6" w:space="0" w:color="000000"/>
              <w:right w:val="single" w:sz="6" w:space="0" w:color="000000"/>
            </w:tcBorders>
            <w:shd w:val="clear" w:color="auto" w:fill="auto"/>
            <w:tcMar>
              <w:top w:w="28" w:type="dxa"/>
              <w:bottom w:w="28" w:type="dxa"/>
            </w:tcMar>
            <w:vAlign w:val="bottom"/>
          </w:tcPr>
          <w:p w:rsidR="009D32EA" w:rsidRPr="00677EE0" w:rsidRDefault="009D32EA" w:rsidP="00677EE0">
            <w:pPr>
              <w:jc w:val="right"/>
              <w:rPr>
                <w:rFonts w:ascii="Calibri" w:hAnsi="Calibri" w:cs="Calibri"/>
                <w:b/>
                <w:color w:val="000000" w:themeColor="text1"/>
              </w:rPr>
            </w:pPr>
            <w:r w:rsidRPr="00677EE0">
              <w:rPr>
                <w:rFonts w:ascii="Calibri" w:hAnsi="Calibri" w:cs="Calibri"/>
                <w:b/>
                <w:color w:val="000000" w:themeColor="text1"/>
              </w:rPr>
              <w:t>₺1.64</w:t>
            </w:r>
            <w:r w:rsidR="00677EE0">
              <w:rPr>
                <w:rFonts w:ascii="Calibri" w:hAnsi="Calibri" w:cs="Calibri"/>
                <w:b/>
                <w:color w:val="000000" w:themeColor="text1"/>
              </w:rPr>
              <w:t>0</w:t>
            </w:r>
            <w:r w:rsidRPr="00677EE0">
              <w:rPr>
                <w:rFonts w:ascii="Calibri" w:hAnsi="Calibri" w:cs="Calibri"/>
                <w:b/>
                <w:color w:val="000000" w:themeColor="text1"/>
              </w:rPr>
              <w:t>,00</w:t>
            </w:r>
          </w:p>
        </w:tc>
      </w:tr>
      <w:tr w:rsidR="009D32EA" w:rsidRPr="00F653E0" w:rsidTr="009D32EA">
        <w:trPr>
          <w:trHeight w:hRule="exact" w:val="851"/>
        </w:trPr>
        <w:tc>
          <w:tcPr>
            <w:tcW w:w="85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9D32EA" w:rsidRPr="00F653E0" w:rsidRDefault="009D32EA" w:rsidP="00A21626">
            <w:pPr>
              <w:tabs>
                <w:tab w:val="left" w:pos="5670"/>
              </w:tabs>
              <w:suppressAutoHyphens/>
              <w:autoSpaceDE w:val="0"/>
              <w:autoSpaceDN w:val="0"/>
              <w:adjustRightInd w:val="0"/>
              <w:spacing w:after="120" w:line="288" w:lineRule="auto"/>
              <w:jc w:val="right"/>
              <w:textAlignment w:val="center"/>
              <w:rPr>
                <w:rFonts w:ascii="Calibri" w:hAnsi="Calibri" w:cs="Times New Roman"/>
                <w:color w:val="000000"/>
                <w:sz w:val="20"/>
                <w:szCs w:val="20"/>
              </w:rPr>
            </w:pPr>
            <w:r w:rsidRPr="00F653E0">
              <w:rPr>
                <w:rFonts w:ascii="Calibri" w:hAnsi="Calibri" w:cs="Calibri"/>
                <w:color w:val="000000"/>
              </w:rPr>
              <w:t>2.2.</w:t>
            </w:r>
          </w:p>
        </w:tc>
        <w:tc>
          <w:tcPr>
            <w:tcW w:w="702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9D32EA" w:rsidRPr="00F653E0" w:rsidRDefault="009D32EA" w:rsidP="00A21626">
            <w:pPr>
              <w:suppressAutoHyphens/>
              <w:autoSpaceDE w:val="0"/>
              <w:autoSpaceDN w:val="0"/>
              <w:adjustRightInd w:val="0"/>
              <w:spacing w:after="120" w:line="240" w:lineRule="auto"/>
              <w:jc w:val="both"/>
              <w:textAlignment w:val="center"/>
              <w:rPr>
                <w:rFonts w:ascii="Calibri" w:hAnsi="Calibri" w:cs="Times New Roman"/>
                <w:color w:val="000000"/>
                <w:sz w:val="20"/>
                <w:szCs w:val="20"/>
              </w:rPr>
            </w:pPr>
            <w:r w:rsidRPr="00F653E0">
              <w:rPr>
                <w:rFonts w:ascii="Calibri" w:hAnsi="Calibri" w:cs="Calibri"/>
                <w:color w:val="000000"/>
              </w:rPr>
              <w:t xml:space="preserve">İki daire veya daha fazla daireden oluşan yapılara ait proje bedeli sayaç (veya daire) başına </w:t>
            </w:r>
            <w:r w:rsidRPr="00F653E0">
              <w:rPr>
                <w:rFonts w:ascii="Calibri" w:hAnsi="Calibri" w:cs="Calibri"/>
                <w:i/>
                <w:iCs/>
                <w:color w:val="000000"/>
              </w:rPr>
              <w:t>(TMMOB Makina Mühendisleri Odası Serbest Müşavirlik Mühendislik Hizmetleri ve Asgari Ücret Yönetmeliği Madde 6.d.2.)</w:t>
            </w:r>
          </w:p>
        </w:tc>
        <w:tc>
          <w:tcPr>
            <w:tcW w:w="1476" w:type="dxa"/>
            <w:tcBorders>
              <w:top w:val="single" w:sz="6" w:space="0" w:color="000000"/>
              <w:left w:val="single" w:sz="6" w:space="0" w:color="000000"/>
              <w:bottom w:val="single" w:sz="6" w:space="0" w:color="000000"/>
              <w:right w:val="single" w:sz="6" w:space="0" w:color="000000"/>
            </w:tcBorders>
            <w:shd w:val="clear" w:color="auto" w:fill="auto"/>
            <w:vAlign w:val="bottom"/>
          </w:tcPr>
          <w:p w:rsidR="009D32EA" w:rsidRPr="00677EE0" w:rsidRDefault="009D32EA" w:rsidP="009D32EA">
            <w:pPr>
              <w:jc w:val="right"/>
              <w:rPr>
                <w:rFonts w:ascii="Calibri" w:hAnsi="Calibri" w:cs="Calibri"/>
                <w:b/>
                <w:color w:val="000000" w:themeColor="text1"/>
              </w:rPr>
            </w:pPr>
            <w:r w:rsidRPr="00677EE0">
              <w:rPr>
                <w:rFonts w:ascii="Calibri" w:hAnsi="Calibri" w:cs="Calibri"/>
                <w:b/>
                <w:color w:val="000000" w:themeColor="text1"/>
              </w:rPr>
              <w:t>₺915,00</w:t>
            </w:r>
          </w:p>
        </w:tc>
      </w:tr>
      <w:tr w:rsidR="009D32EA" w:rsidRPr="00F653E0" w:rsidTr="009D32EA">
        <w:trPr>
          <w:trHeight w:hRule="exact" w:val="665"/>
        </w:trPr>
        <w:tc>
          <w:tcPr>
            <w:tcW w:w="85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9D32EA" w:rsidRPr="00F653E0" w:rsidRDefault="009D32EA" w:rsidP="00A21626">
            <w:pPr>
              <w:autoSpaceDE w:val="0"/>
              <w:autoSpaceDN w:val="0"/>
              <w:adjustRightInd w:val="0"/>
              <w:spacing w:after="0" w:line="240" w:lineRule="auto"/>
              <w:rPr>
                <w:rFonts w:ascii="Calibri" w:hAnsi="Calibri" w:cs="Times New Roman"/>
                <w:sz w:val="24"/>
                <w:szCs w:val="24"/>
              </w:rPr>
            </w:pPr>
          </w:p>
        </w:tc>
        <w:tc>
          <w:tcPr>
            <w:tcW w:w="702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9D32EA" w:rsidRPr="00F653E0" w:rsidRDefault="009D32EA" w:rsidP="00A21626">
            <w:pPr>
              <w:suppressAutoHyphens/>
              <w:autoSpaceDE w:val="0"/>
              <w:autoSpaceDN w:val="0"/>
              <w:adjustRightInd w:val="0"/>
              <w:spacing w:after="0" w:line="240" w:lineRule="auto"/>
              <w:jc w:val="both"/>
              <w:textAlignment w:val="center"/>
              <w:rPr>
                <w:rFonts w:ascii="Calibri" w:hAnsi="Calibri" w:cs="Times New Roman"/>
                <w:color w:val="000000"/>
                <w:sz w:val="20"/>
                <w:szCs w:val="20"/>
              </w:rPr>
            </w:pPr>
            <w:r w:rsidRPr="00F653E0">
              <w:rPr>
                <w:rFonts w:ascii="Calibri" w:hAnsi="Calibri" w:cs="Calibri"/>
                <w:color w:val="000000"/>
              </w:rPr>
              <w:t>Ayrıca kazan dairesi kullanımı da varsa kolon tesisatı projelerine yandaki bedel eklenir.</w:t>
            </w:r>
          </w:p>
        </w:tc>
        <w:tc>
          <w:tcPr>
            <w:tcW w:w="1476" w:type="dxa"/>
            <w:tcBorders>
              <w:top w:val="single" w:sz="6" w:space="0" w:color="000000"/>
              <w:left w:val="single" w:sz="6" w:space="0" w:color="000000"/>
              <w:bottom w:val="single" w:sz="6" w:space="0" w:color="000000"/>
              <w:right w:val="single" w:sz="6" w:space="0" w:color="000000"/>
            </w:tcBorders>
            <w:shd w:val="clear" w:color="auto" w:fill="auto"/>
            <w:vAlign w:val="bottom"/>
          </w:tcPr>
          <w:p w:rsidR="009D32EA" w:rsidRPr="00677EE0" w:rsidRDefault="009D32EA" w:rsidP="00677EE0">
            <w:pPr>
              <w:jc w:val="right"/>
              <w:rPr>
                <w:rFonts w:ascii="Calibri" w:hAnsi="Calibri" w:cs="Calibri"/>
                <w:b/>
                <w:color w:val="000000" w:themeColor="text1"/>
              </w:rPr>
            </w:pPr>
            <w:r w:rsidRPr="00677EE0">
              <w:rPr>
                <w:rFonts w:ascii="Calibri" w:hAnsi="Calibri" w:cs="Calibri"/>
                <w:b/>
                <w:color w:val="000000" w:themeColor="text1"/>
              </w:rPr>
              <w:t>₺1.64</w:t>
            </w:r>
            <w:r w:rsidR="00677EE0">
              <w:rPr>
                <w:rFonts w:ascii="Calibri" w:hAnsi="Calibri" w:cs="Calibri"/>
                <w:b/>
                <w:color w:val="000000" w:themeColor="text1"/>
              </w:rPr>
              <w:t>0</w:t>
            </w:r>
            <w:r w:rsidRPr="00677EE0">
              <w:rPr>
                <w:rFonts w:ascii="Calibri" w:hAnsi="Calibri" w:cs="Calibri"/>
                <w:b/>
                <w:color w:val="000000" w:themeColor="text1"/>
              </w:rPr>
              <w:t>,00</w:t>
            </w:r>
          </w:p>
        </w:tc>
      </w:tr>
      <w:tr w:rsidR="009D32EA" w:rsidRPr="00F653E0" w:rsidTr="009D32EA">
        <w:trPr>
          <w:trHeight w:hRule="exact" w:val="931"/>
        </w:trPr>
        <w:tc>
          <w:tcPr>
            <w:tcW w:w="85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9D32EA" w:rsidRPr="00F653E0" w:rsidRDefault="009D32EA" w:rsidP="00A21626">
            <w:pPr>
              <w:autoSpaceDE w:val="0"/>
              <w:autoSpaceDN w:val="0"/>
              <w:adjustRightInd w:val="0"/>
              <w:spacing w:after="0" w:line="240" w:lineRule="auto"/>
              <w:rPr>
                <w:rFonts w:ascii="Calibri" w:hAnsi="Calibri" w:cs="Times New Roman"/>
                <w:sz w:val="24"/>
                <w:szCs w:val="24"/>
              </w:rPr>
            </w:pPr>
          </w:p>
        </w:tc>
        <w:tc>
          <w:tcPr>
            <w:tcW w:w="702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9D32EA" w:rsidRPr="00F653E0" w:rsidRDefault="009D32EA" w:rsidP="00A21626">
            <w:pPr>
              <w:suppressAutoHyphens/>
              <w:autoSpaceDE w:val="0"/>
              <w:autoSpaceDN w:val="0"/>
              <w:adjustRightInd w:val="0"/>
              <w:spacing w:after="120" w:line="240" w:lineRule="auto"/>
              <w:jc w:val="both"/>
              <w:textAlignment w:val="center"/>
              <w:rPr>
                <w:rFonts w:ascii="Calibri" w:hAnsi="Calibri" w:cs="Times New Roman"/>
                <w:color w:val="000000"/>
                <w:sz w:val="20"/>
                <w:szCs w:val="20"/>
              </w:rPr>
            </w:pPr>
            <w:r w:rsidRPr="00F653E0">
              <w:rPr>
                <w:rFonts w:ascii="Calibri" w:hAnsi="Calibri" w:cs="Calibri"/>
                <w:color w:val="000000"/>
              </w:rPr>
              <w:t>11.-20. daireler için bu bedelin %50’si, 21.-30. daireler için bu bedelin %25’i, 31.- daireden sonraki daireler için bu bedelin %15’i daire sayısıyla çarpılarak toplam proje bedeli bulunur.</w:t>
            </w:r>
          </w:p>
        </w:tc>
        <w:tc>
          <w:tcPr>
            <w:tcW w:w="1476" w:type="dxa"/>
            <w:tcBorders>
              <w:top w:val="single" w:sz="6" w:space="0" w:color="000000"/>
              <w:left w:val="single" w:sz="6" w:space="0" w:color="000000"/>
              <w:bottom w:val="single" w:sz="6" w:space="0" w:color="000000"/>
              <w:right w:val="single" w:sz="6" w:space="0" w:color="000000"/>
            </w:tcBorders>
            <w:shd w:val="clear" w:color="auto" w:fill="auto"/>
            <w:vAlign w:val="bottom"/>
          </w:tcPr>
          <w:p w:rsidR="009D32EA" w:rsidRPr="00677EE0" w:rsidRDefault="009D32EA" w:rsidP="009D32EA">
            <w:pPr>
              <w:jc w:val="right"/>
              <w:rPr>
                <w:rFonts w:ascii="Calibri" w:hAnsi="Calibri" w:cs="Calibri"/>
                <w:b/>
                <w:color w:val="000000" w:themeColor="text1"/>
              </w:rPr>
            </w:pPr>
          </w:p>
        </w:tc>
      </w:tr>
      <w:tr w:rsidR="009D32EA" w:rsidRPr="00F653E0" w:rsidTr="009D32EA">
        <w:trPr>
          <w:trHeight w:hRule="exact" w:val="904"/>
        </w:trPr>
        <w:tc>
          <w:tcPr>
            <w:tcW w:w="85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9D32EA" w:rsidRPr="00F653E0" w:rsidRDefault="009D32EA" w:rsidP="00A21626">
            <w:pPr>
              <w:tabs>
                <w:tab w:val="left" w:pos="5670"/>
              </w:tabs>
              <w:suppressAutoHyphens/>
              <w:autoSpaceDE w:val="0"/>
              <w:autoSpaceDN w:val="0"/>
              <w:adjustRightInd w:val="0"/>
              <w:spacing w:after="120" w:line="288" w:lineRule="auto"/>
              <w:jc w:val="right"/>
              <w:textAlignment w:val="center"/>
              <w:rPr>
                <w:rFonts w:ascii="Calibri" w:hAnsi="Calibri" w:cs="Times New Roman"/>
                <w:color w:val="000000"/>
                <w:sz w:val="20"/>
                <w:szCs w:val="20"/>
              </w:rPr>
            </w:pPr>
            <w:r w:rsidRPr="00F653E0">
              <w:rPr>
                <w:rFonts w:ascii="Calibri" w:hAnsi="Calibri" w:cs="Calibri"/>
                <w:color w:val="000000"/>
              </w:rPr>
              <w:t>2.3.</w:t>
            </w:r>
          </w:p>
        </w:tc>
        <w:tc>
          <w:tcPr>
            <w:tcW w:w="702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9D32EA" w:rsidRPr="00F653E0" w:rsidRDefault="009D32EA" w:rsidP="00A21626">
            <w:pPr>
              <w:suppressAutoHyphens/>
              <w:autoSpaceDE w:val="0"/>
              <w:autoSpaceDN w:val="0"/>
              <w:adjustRightInd w:val="0"/>
              <w:spacing w:after="120" w:line="240" w:lineRule="auto"/>
              <w:jc w:val="both"/>
              <w:textAlignment w:val="center"/>
              <w:rPr>
                <w:rFonts w:ascii="Calibri" w:hAnsi="Calibri" w:cs="Times New Roman"/>
                <w:color w:val="000000"/>
                <w:sz w:val="20"/>
                <w:szCs w:val="20"/>
              </w:rPr>
            </w:pPr>
            <w:r w:rsidRPr="00F653E0">
              <w:rPr>
                <w:rFonts w:ascii="Calibri" w:hAnsi="Calibri" w:cs="Calibri"/>
                <w:color w:val="000000"/>
              </w:rPr>
              <w:t xml:space="preserve">Ayrı çizilen kazan dairesi uygulama projeleri bedeli </w:t>
            </w:r>
            <w:r w:rsidRPr="00F653E0">
              <w:rPr>
                <w:rFonts w:ascii="Calibri" w:hAnsi="Calibri" w:cs="Calibri"/>
                <w:i/>
                <w:iCs/>
                <w:color w:val="000000"/>
              </w:rPr>
              <w:t>(TMMOB Makina Mühendisleri Odası Serbest Müşavirlik Mühendislik Hizmetleri ve Asgari Ücret Yönetmeliği Madde 6.d.3.)</w:t>
            </w:r>
          </w:p>
        </w:tc>
        <w:tc>
          <w:tcPr>
            <w:tcW w:w="1476" w:type="dxa"/>
            <w:tcBorders>
              <w:top w:val="single" w:sz="6" w:space="0" w:color="000000"/>
              <w:left w:val="single" w:sz="6" w:space="0" w:color="000000"/>
              <w:bottom w:val="single" w:sz="6" w:space="0" w:color="000000"/>
              <w:right w:val="single" w:sz="6" w:space="0" w:color="000000"/>
            </w:tcBorders>
            <w:shd w:val="clear" w:color="auto" w:fill="auto"/>
            <w:vAlign w:val="bottom"/>
          </w:tcPr>
          <w:p w:rsidR="009D32EA" w:rsidRPr="00677EE0" w:rsidRDefault="009D32EA" w:rsidP="009D32EA">
            <w:pPr>
              <w:jc w:val="right"/>
              <w:rPr>
                <w:rFonts w:ascii="Calibri" w:hAnsi="Calibri" w:cs="Calibri"/>
                <w:b/>
                <w:color w:val="000000" w:themeColor="text1"/>
              </w:rPr>
            </w:pPr>
            <w:r w:rsidRPr="00677EE0">
              <w:rPr>
                <w:rFonts w:ascii="Calibri" w:hAnsi="Calibri" w:cs="Calibri"/>
                <w:b/>
                <w:color w:val="000000" w:themeColor="text1"/>
              </w:rPr>
              <w:t>₺5.955,00</w:t>
            </w:r>
          </w:p>
        </w:tc>
      </w:tr>
      <w:tr w:rsidR="009D32EA" w:rsidRPr="00F653E0" w:rsidTr="009D32EA">
        <w:trPr>
          <w:trHeight w:hRule="exact" w:val="1158"/>
        </w:trPr>
        <w:tc>
          <w:tcPr>
            <w:tcW w:w="85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9D32EA" w:rsidRPr="00F653E0" w:rsidRDefault="009D32EA" w:rsidP="00A21626">
            <w:pPr>
              <w:tabs>
                <w:tab w:val="left" w:pos="5670"/>
              </w:tabs>
              <w:suppressAutoHyphens/>
              <w:autoSpaceDE w:val="0"/>
              <w:autoSpaceDN w:val="0"/>
              <w:adjustRightInd w:val="0"/>
              <w:spacing w:after="120" w:line="288" w:lineRule="auto"/>
              <w:jc w:val="right"/>
              <w:textAlignment w:val="center"/>
              <w:rPr>
                <w:rFonts w:ascii="Calibri" w:hAnsi="Calibri" w:cs="Times New Roman"/>
                <w:color w:val="000000"/>
                <w:sz w:val="20"/>
                <w:szCs w:val="20"/>
              </w:rPr>
            </w:pPr>
            <w:r w:rsidRPr="00F653E0">
              <w:rPr>
                <w:rFonts w:ascii="Calibri" w:hAnsi="Calibri" w:cs="Calibri"/>
                <w:color w:val="000000"/>
              </w:rPr>
              <w:t>2.4.</w:t>
            </w:r>
          </w:p>
        </w:tc>
        <w:tc>
          <w:tcPr>
            <w:tcW w:w="702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9D32EA" w:rsidRPr="00F653E0" w:rsidRDefault="009D32EA" w:rsidP="00A21626">
            <w:pPr>
              <w:suppressAutoHyphens/>
              <w:autoSpaceDE w:val="0"/>
              <w:autoSpaceDN w:val="0"/>
              <w:adjustRightInd w:val="0"/>
              <w:spacing w:after="120" w:line="240" w:lineRule="auto"/>
              <w:jc w:val="both"/>
              <w:textAlignment w:val="center"/>
              <w:rPr>
                <w:rFonts w:ascii="Calibri" w:hAnsi="Calibri" w:cs="Times New Roman"/>
                <w:color w:val="000000"/>
                <w:sz w:val="20"/>
                <w:szCs w:val="20"/>
              </w:rPr>
            </w:pPr>
            <w:r w:rsidRPr="00F653E0">
              <w:rPr>
                <w:rFonts w:ascii="Calibri" w:hAnsi="Calibri" w:cs="Calibri"/>
                <w:color w:val="000000"/>
              </w:rPr>
              <w:t>500 m</w:t>
            </w:r>
            <w:r w:rsidRPr="00F653E0">
              <w:rPr>
                <w:rFonts w:ascii="Calibri" w:hAnsi="Calibri" w:cs="Calibri"/>
                <w:color w:val="000000"/>
                <w:vertAlign w:val="superscript"/>
              </w:rPr>
              <w:t>2</w:t>
            </w:r>
            <w:r w:rsidRPr="00F653E0">
              <w:rPr>
                <w:rFonts w:ascii="Calibri" w:hAnsi="Calibri" w:cs="Calibri"/>
                <w:color w:val="000000"/>
              </w:rPr>
              <w:t xml:space="preserve">’den büyük villa, hastane, yurt, otel, resmi bina gibi komple gaz tesisatı olan yapılarda, proje bedeli olarak 1. sınıf tesisat asgari ücretleri uygulanır. </w:t>
            </w:r>
            <w:r w:rsidRPr="00F653E0">
              <w:rPr>
                <w:rFonts w:ascii="Calibri" w:hAnsi="Calibri" w:cs="Calibri"/>
                <w:i/>
                <w:iCs/>
                <w:color w:val="000000"/>
              </w:rPr>
              <w:t>(TMMOB Makina Mühendisleri Odası Serbest Müşavirlik Mühendislik Hizmetleri ve Asgari Ücret Yönetmeliği Madde 6.d.4.)</w:t>
            </w:r>
          </w:p>
        </w:tc>
        <w:tc>
          <w:tcPr>
            <w:tcW w:w="1476" w:type="dxa"/>
            <w:tcBorders>
              <w:top w:val="single" w:sz="6" w:space="0" w:color="000000"/>
              <w:left w:val="single" w:sz="6" w:space="0" w:color="000000"/>
              <w:bottom w:val="single" w:sz="6" w:space="0" w:color="000000"/>
              <w:right w:val="single" w:sz="6" w:space="0" w:color="000000"/>
            </w:tcBorders>
            <w:shd w:val="clear" w:color="auto" w:fill="auto"/>
            <w:vAlign w:val="bottom"/>
          </w:tcPr>
          <w:p w:rsidR="009D32EA" w:rsidRPr="00677EE0" w:rsidRDefault="009D32EA" w:rsidP="009D32EA">
            <w:pPr>
              <w:jc w:val="right"/>
              <w:rPr>
                <w:rFonts w:ascii="Calibri" w:hAnsi="Calibri" w:cs="Calibri"/>
                <w:b/>
                <w:color w:val="000000" w:themeColor="text1"/>
              </w:rPr>
            </w:pPr>
          </w:p>
        </w:tc>
      </w:tr>
      <w:tr w:rsidR="009D32EA" w:rsidRPr="00F653E0" w:rsidTr="009D32EA">
        <w:trPr>
          <w:trHeight w:hRule="exact" w:val="1490"/>
        </w:trPr>
        <w:tc>
          <w:tcPr>
            <w:tcW w:w="85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9D32EA" w:rsidRPr="00F653E0" w:rsidRDefault="009D32EA" w:rsidP="00A21626">
            <w:pPr>
              <w:tabs>
                <w:tab w:val="left" w:pos="5670"/>
              </w:tabs>
              <w:suppressAutoHyphens/>
              <w:autoSpaceDE w:val="0"/>
              <w:autoSpaceDN w:val="0"/>
              <w:adjustRightInd w:val="0"/>
              <w:spacing w:after="120" w:line="288" w:lineRule="auto"/>
              <w:textAlignment w:val="center"/>
              <w:rPr>
                <w:rFonts w:ascii="Calibri" w:hAnsi="Calibri" w:cs="Times New Roman"/>
                <w:color w:val="000000"/>
                <w:sz w:val="20"/>
                <w:szCs w:val="20"/>
              </w:rPr>
            </w:pPr>
            <w:r w:rsidRPr="00F653E0">
              <w:rPr>
                <w:rFonts w:ascii="Calibri" w:hAnsi="Calibri" w:cs="Calibri"/>
                <w:b/>
                <w:bCs/>
                <w:color w:val="000000"/>
              </w:rPr>
              <w:t>3.</w:t>
            </w:r>
          </w:p>
        </w:tc>
        <w:tc>
          <w:tcPr>
            <w:tcW w:w="702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9D32EA" w:rsidRPr="00F653E0" w:rsidRDefault="009D32EA" w:rsidP="00A21626">
            <w:pPr>
              <w:suppressAutoHyphens/>
              <w:autoSpaceDE w:val="0"/>
              <w:autoSpaceDN w:val="0"/>
              <w:adjustRightInd w:val="0"/>
              <w:spacing w:after="0" w:line="240" w:lineRule="auto"/>
              <w:jc w:val="both"/>
              <w:textAlignment w:val="center"/>
              <w:rPr>
                <w:rFonts w:ascii="Calibri" w:hAnsi="Calibri" w:cs="Calibri"/>
                <w:i/>
                <w:iCs/>
                <w:color w:val="000000"/>
              </w:rPr>
            </w:pPr>
            <w:r w:rsidRPr="00F653E0">
              <w:rPr>
                <w:rFonts w:ascii="Calibri" w:hAnsi="Calibri" w:cs="Calibri"/>
                <w:b/>
                <w:bCs/>
                <w:color w:val="000000"/>
              </w:rPr>
              <w:t xml:space="preserve">Asansör ve yürüyen merdiven proje ücretleri </w:t>
            </w:r>
            <w:r w:rsidRPr="00F653E0">
              <w:rPr>
                <w:rFonts w:ascii="Calibri" w:hAnsi="Calibri" w:cs="Calibri"/>
                <w:i/>
                <w:iCs/>
                <w:color w:val="000000"/>
              </w:rPr>
              <w:t>(TMMOB Makina Mühendisleri Odası Serbest Müşavirlik Mühendislik Hizmetleri ve Asgari Ücret Yönetmeliği Madde 6-e.)</w:t>
            </w:r>
          </w:p>
          <w:p w:rsidR="009D32EA" w:rsidRPr="00F653E0" w:rsidRDefault="009D32EA" w:rsidP="00A21626">
            <w:pPr>
              <w:suppressAutoHyphens/>
              <w:autoSpaceDE w:val="0"/>
              <w:autoSpaceDN w:val="0"/>
              <w:adjustRightInd w:val="0"/>
              <w:spacing w:after="0" w:line="240" w:lineRule="auto"/>
              <w:jc w:val="both"/>
              <w:textAlignment w:val="center"/>
              <w:rPr>
                <w:rFonts w:ascii="Calibri" w:hAnsi="Calibri" w:cs="Times New Roman"/>
                <w:color w:val="000000"/>
                <w:sz w:val="20"/>
                <w:szCs w:val="20"/>
              </w:rPr>
            </w:pPr>
            <w:r w:rsidRPr="00F653E0">
              <w:rPr>
                <w:rFonts w:ascii="Calibri" w:hAnsi="Calibri" w:cs="Calibri"/>
                <w:color w:val="000000"/>
              </w:rPr>
              <w:t>Uygulama proje bedelleri aşağıdaki şekilde hesaplanır. Avan projelerde bu bedelleri %50’i alınır.</w:t>
            </w:r>
          </w:p>
        </w:tc>
        <w:tc>
          <w:tcPr>
            <w:tcW w:w="1476" w:type="dxa"/>
            <w:tcBorders>
              <w:top w:val="single" w:sz="6" w:space="0" w:color="000000"/>
              <w:left w:val="single" w:sz="6" w:space="0" w:color="000000"/>
              <w:bottom w:val="single" w:sz="6" w:space="0" w:color="000000"/>
              <w:right w:val="single" w:sz="6" w:space="0" w:color="000000"/>
            </w:tcBorders>
            <w:shd w:val="clear" w:color="auto" w:fill="auto"/>
            <w:vAlign w:val="bottom"/>
          </w:tcPr>
          <w:p w:rsidR="009D32EA" w:rsidRPr="00677EE0" w:rsidRDefault="009D32EA" w:rsidP="009D32EA">
            <w:pPr>
              <w:jc w:val="right"/>
              <w:rPr>
                <w:rFonts w:ascii="Calibri" w:hAnsi="Calibri" w:cs="Calibri"/>
                <w:b/>
                <w:color w:val="000000" w:themeColor="text1"/>
              </w:rPr>
            </w:pPr>
          </w:p>
        </w:tc>
      </w:tr>
      <w:tr w:rsidR="009D32EA" w:rsidRPr="00F653E0" w:rsidTr="009D32EA">
        <w:trPr>
          <w:trHeight w:hRule="exact" w:val="624"/>
        </w:trPr>
        <w:tc>
          <w:tcPr>
            <w:tcW w:w="85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9D32EA" w:rsidRPr="00F653E0" w:rsidRDefault="009D32EA" w:rsidP="00A21626">
            <w:pPr>
              <w:tabs>
                <w:tab w:val="left" w:pos="5670"/>
              </w:tabs>
              <w:suppressAutoHyphens/>
              <w:autoSpaceDE w:val="0"/>
              <w:autoSpaceDN w:val="0"/>
              <w:adjustRightInd w:val="0"/>
              <w:spacing w:after="120" w:line="288" w:lineRule="auto"/>
              <w:jc w:val="right"/>
              <w:textAlignment w:val="center"/>
              <w:rPr>
                <w:rFonts w:ascii="Calibri" w:hAnsi="Calibri" w:cs="Times New Roman"/>
                <w:color w:val="000000"/>
                <w:sz w:val="20"/>
                <w:szCs w:val="20"/>
              </w:rPr>
            </w:pPr>
            <w:r w:rsidRPr="00F653E0">
              <w:rPr>
                <w:rFonts w:ascii="Calibri" w:hAnsi="Calibri" w:cs="Calibri"/>
                <w:color w:val="000000"/>
              </w:rPr>
              <w:t>3.1.</w:t>
            </w:r>
          </w:p>
        </w:tc>
        <w:tc>
          <w:tcPr>
            <w:tcW w:w="702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9D32EA" w:rsidRPr="00F653E0" w:rsidRDefault="009D32EA" w:rsidP="00A21626">
            <w:pPr>
              <w:suppressAutoHyphens/>
              <w:autoSpaceDE w:val="0"/>
              <w:autoSpaceDN w:val="0"/>
              <w:adjustRightInd w:val="0"/>
              <w:spacing w:after="120" w:line="240" w:lineRule="auto"/>
              <w:jc w:val="both"/>
              <w:textAlignment w:val="center"/>
              <w:rPr>
                <w:rFonts w:ascii="Calibri" w:hAnsi="Calibri" w:cs="Times New Roman"/>
                <w:color w:val="000000"/>
                <w:sz w:val="20"/>
                <w:szCs w:val="20"/>
              </w:rPr>
            </w:pPr>
            <w:r w:rsidRPr="00F653E0">
              <w:rPr>
                <w:rFonts w:ascii="Calibri" w:hAnsi="Calibri" w:cs="Calibri"/>
                <w:color w:val="000000"/>
              </w:rPr>
              <w:t xml:space="preserve">Monşarj proje bedeli </w:t>
            </w:r>
            <w:r w:rsidRPr="00F653E0">
              <w:rPr>
                <w:rFonts w:ascii="Calibri" w:hAnsi="Calibri" w:cs="Calibri"/>
                <w:i/>
                <w:iCs/>
                <w:color w:val="000000"/>
              </w:rPr>
              <w:t>(TMMOB Makina Mühendisleri Odası Serbest Müşavirlik Mühendislik Hizmetleri ve Asgari Ücret Yönetmeliği Madde 6.e.1.)</w:t>
            </w:r>
          </w:p>
        </w:tc>
        <w:tc>
          <w:tcPr>
            <w:tcW w:w="1476" w:type="dxa"/>
            <w:tcBorders>
              <w:top w:val="single" w:sz="6" w:space="0" w:color="000000"/>
              <w:left w:val="single" w:sz="6" w:space="0" w:color="000000"/>
              <w:bottom w:val="single" w:sz="6" w:space="0" w:color="000000"/>
              <w:right w:val="single" w:sz="6" w:space="0" w:color="000000"/>
            </w:tcBorders>
            <w:shd w:val="clear" w:color="auto" w:fill="auto"/>
            <w:vAlign w:val="bottom"/>
          </w:tcPr>
          <w:p w:rsidR="009D32EA" w:rsidRPr="00677EE0" w:rsidRDefault="009D32EA" w:rsidP="00677EE0">
            <w:pPr>
              <w:jc w:val="right"/>
              <w:rPr>
                <w:rFonts w:ascii="Calibri" w:hAnsi="Calibri" w:cs="Calibri"/>
                <w:b/>
                <w:color w:val="000000" w:themeColor="text1"/>
              </w:rPr>
            </w:pPr>
            <w:r w:rsidRPr="00677EE0">
              <w:rPr>
                <w:rFonts w:ascii="Calibri" w:hAnsi="Calibri" w:cs="Calibri"/>
                <w:b/>
                <w:color w:val="000000" w:themeColor="text1"/>
              </w:rPr>
              <w:t>₺4.31</w:t>
            </w:r>
            <w:r w:rsidR="00677EE0">
              <w:rPr>
                <w:rFonts w:ascii="Calibri" w:hAnsi="Calibri" w:cs="Calibri"/>
                <w:b/>
                <w:color w:val="000000" w:themeColor="text1"/>
              </w:rPr>
              <w:t>0</w:t>
            </w:r>
            <w:r w:rsidRPr="00677EE0">
              <w:rPr>
                <w:rFonts w:ascii="Calibri" w:hAnsi="Calibri" w:cs="Calibri"/>
                <w:b/>
                <w:color w:val="000000" w:themeColor="text1"/>
              </w:rPr>
              <w:t>,00</w:t>
            </w:r>
          </w:p>
        </w:tc>
      </w:tr>
      <w:tr w:rsidR="009D32EA" w:rsidRPr="00F653E0" w:rsidTr="009D32EA">
        <w:trPr>
          <w:trHeight w:hRule="exact" w:val="901"/>
        </w:trPr>
        <w:tc>
          <w:tcPr>
            <w:tcW w:w="85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9D32EA" w:rsidRPr="00F653E0" w:rsidRDefault="009D32EA" w:rsidP="00A21626">
            <w:pPr>
              <w:tabs>
                <w:tab w:val="left" w:pos="5670"/>
              </w:tabs>
              <w:suppressAutoHyphens/>
              <w:autoSpaceDE w:val="0"/>
              <w:autoSpaceDN w:val="0"/>
              <w:adjustRightInd w:val="0"/>
              <w:spacing w:after="120" w:line="288" w:lineRule="auto"/>
              <w:jc w:val="right"/>
              <w:textAlignment w:val="center"/>
              <w:rPr>
                <w:rFonts w:ascii="Calibri" w:hAnsi="Calibri" w:cs="Times New Roman"/>
                <w:color w:val="000000"/>
                <w:sz w:val="20"/>
                <w:szCs w:val="20"/>
              </w:rPr>
            </w:pPr>
            <w:r w:rsidRPr="00F653E0">
              <w:rPr>
                <w:rFonts w:ascii="Calibri" w:hAnsi="Calibri" w:cs="Calibri"/>
                <w:color w:val="000000"/>
              </w:rPr>
              <w:t>3.2.</w:t>
            </w:r>
          </w:p>
        </w:tc>
        <w:tc>
          <w:tcPr>
            <w:tcW w:w="702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9D32EA" w:rsidRPr="00F653E0" w:rsidRDefault="009D32EA" w:rsidP="00A21626">
            <w:pPr>
              <w:suppressAutoHyphens/>
              <w:autoSpaceDE w:val="0"/>
              <w:autoSpaceDN w:val="0"/>
              <w:adjustRightInd w:val="0"/>
              <w:spacing w:after="120" w:line="240" w:lineRule="auto"/>
              <w:jc w:val="both"/>
              <w:textAlignment w:val="center"/>
              <w:rPr>
                <w:rFonts w:ascii="Calibri" w:hAnsi="Calibri" w:cs="Times New Roman"/>
                <w:color w:val="000000"/>
                <w:sz w:val="20"/>
                <w:szCs w:val="20"/>
              </w:rPr>
            </w:pPr>
            <w:r w:rsidRPr="00F653E0">
              <w:rPr>
                <w:rFonts w:ascii="Calibri" w:hAnsi="Calibri" w:cs="Calibri"/>
                <w:color w:val="000000"/>
              </w:rPr>
              <w:t xml:space="preserve">İnsan ve yük asansörleri proje bedeli </w:t>
            </w:r>
            <w:r w:rsidRPr="00F653E0">
              <w:rPr>
                <w:rFonts w:ascii="Calibri" w:hAnsi="Calibri" w:cs="Calibri"/>
                <w:i/>
                <w:iCs/>
                <w:color w:val="000000"/>
              </w:rPr>
              <w:t>(TMMOB Makina Mühendisleri Odası Serbest Müşavirlik Mühendislik Hizmetleri ve Asgari Ücret Yönetmeliği Madde 6.e.2.)</w:t>
            </w:r>
          </w:p>
        </w:tc>
        <w:tc>
          <w:tcPr>
            <w:tcW w:w="1476" w:type="dxa"/>
            <w:tcBorders>
              <w:top w:val="single" w:sz="6" w:space="0" w:color="000000"/>
              <w:left w:val="single" w:sz="6" w:space="0" w:color="000000"/>
              <w:bottom w:val="single" w:sz="6" w:space="0" w:color="000000"/>
              <w:right w:val="single" w:sz="6" w:space="0" w:color="000000"/>
            </w:tcBorders>
            <w:shd w:val="clear" w:color="auto" w:fill="auto"/>
            <w:vAlign w:val="bottom"/>
          </w:tcPr>
          <w:p w:rsidR="009D32EA" w:rsidRPr="00677EE0" w:rsidRDefault="009D32EA" w:rsidP="00677EE0">
            <w:pPr>
              <w:jc w:val="right"/>
              <w:rPr>
                <w:rFonts w:ascii="Calibri" w:hAnsi="Calibri" w:cs="Calibri"/>
                <w:b/>
                <w:color w:val="000000" w:themeColor="text1"/>
              </w:rPr>
            </w:pPr>
            <w:r w:rsidRPr="00677EE0">
              <w:rPr>
                <w:rFonts w:ascii="Calibri" w:hAnsi="Calibri" w:cs="Calibri"/>
                <w:b/>
                <w:color w:val="000000" w:themeColor="text1"/>
              </w:rPr>
              <w:t>₺8.24</w:t>
            </w:r>
            <w:r w:rsidR="00677EE0" w:rsidRPr="00677EE0">
              <w:rPr>
                <w:rFonts w:ascii="Calibri" w:hAnsi="Calibri" w:cs="Calibri"/>
                <w:b/>
                <w:color w:val="000000" w:themeColor="text1"/>
              </w:rPr>
              <w:t>0</w:t>
            </w:r>
            <w:r w:rsidRPr="00677EE0">
              <w:rPr>
                <w:rFonts w:ascii="Calibri" w:hAnsi="Calibri" w:cs="Calibri"/>
                <w:b/>
                <w:color w:val="000000" w:themeColor="text1"/>
              </w:rPr>
              <w:t>,00</w:t>
            </w:r>
          </w:p>
        </w:tc>
      </w:tr>
      <w:tr w:rsidR="009D32EA" w:rsidRPr="00F653E0" w:rsidTr="009D32EA">
        <w:trPr>
          <w:trHeight w:hRule="exact" w:val="951"/>
        </w:trPr>
        <w:tc>
          <w:tcPr>
            <w:tcW w:w="85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9D32EA" w:rsidRPr="00F653E0" w:rsidRDefault="009D32EA" w:rsidP="00A21626">
            <w:pPr>
              <w:tabs>
                <w:tab w:val="left" w:pos="5670"/>
              </w:tabs>
              <w:suppressAutoHyphens/>
              <w:autoSpaceDE w:val="0"/>
              <w:autoSpaceDN w:val="0"/>
              <w:adjustRightInd w:val="0"/>
              <w:spacing w:after="120" w:line="288" w:lineRule="auto"/>
              <w:jc w:val="right"/>
              <w:textAlignment w:val="center"/>
              <w:rPr>
                <w:rFonts w:ascii="Calibri" w:hAnsi="Calibri" w:cs="Times New Roman"/>
                <w:color w:val="000000"/>
                <w:sz w:val="20"/>
                <w:szCs w:val="20"/>
              </w:rPr>
            </w:pPr>
            <w:r w:rsidRPr="00F653E0">
              <w:rPr>
                <w:rFonts w:ascii="Calibri" w:hAnsi="Calibri" w:cs="Calibri"/>
                <w:color w:val="000000"/>
              </w:rPr>
              <w:t>3.3.</w:t>
            </w:r>
          </w:p>
        </w:tc>
        <w:tc>
          <w:tcPr>
            <w:tcW w:w="702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9D32EA" w:rsidRPr="00F653E0" w:rsidRDefault="009D32EA" w:rsidP="00A21626">
            <w:pPr>
              <w:suppressAutoHyphens/>
              <w:autoSpaceDE w:val="0"/>
              <w:autoSpaceDN w:val="0"/>
              <w:adjustRightInd w:val="0"/>
              <w:spacing w:after="120" w:line="240" w:lineRule="auto"/>
              <w:jc w:val="both"/>
              <w:textAlignment w:val="center"/>
              <w:rPr>
                <w:rFonts w:ascii="Calibri" w:hAnsi="Calibri" w:cs="Times New Roman"/>
                <w:color w:val="000000"/>
                <w:sz w:val="20"/>
                <w:szCs w:val="20"/>
              </w:rPr>
            </w:pPr>
            <w:r w:rsidRPr="00F653E0">
              <w:rPr>
                <w:rFonts w:ascii="Calibri" w:hAnsi="Calibri" w:cs="Calibri"/>
                <w:color w:val="000000"/>
              </w:rPr>
              <w:t xml:space="preserve">Hasta ve özel asansörler proje bedeli </w:t>
            </w:r>
            <w:r w:rsidRPr="00F653E0">
              <w:rPr>
                <w:rFonts w:ascii="Calibri" w:hAnsi="Calibri" w:cs="Calibri"/>
                <w:i/>
                <w:iCs/>
                <w:color w:val="000000"/>
              </w:rPr>
              <w:t>(TMMOB Makina Mühendisleri Odası Serbest Müşavirlik Mühendislik Hizmetleri ve Asgari Ücret Yönetmeliği Madde 6.e.3.)</w:t>
            </w:r>
          </w:p>
        </w:tc>
        <w:tc>
          <w:tcPr>
            <w:tcW w:w="1476" w:type="dxa"/>
            <w:tcBorders>
              <w:top w:val="single" w:sz="6" w:space="0" w:color="000000"/>
              <w:left w:val="single" w:sz="6" w:space="0" w:color="000000"/>
              <w:bottom w:val="single" w:sz="6" w:space="0" w:color="000000"/>
              <w:right w:val="single" w:sz="6" w:space="0" w:color="000000"/>
            </w:tcBorders>
            <w:shd w:val="clear" w:color="auto" w:fill="auto"/>
            <w:vAlign w:val="bottom"/>
          </w:tcPr>
          <w:p w:rsidR="009D32EA" w:rsidRPr="00677EE0" w:rsidRDefault="009D32EA" w:rsidP="00677EE0">
            <w:pPr>
              <w:jc w:val="right"/>
              <w:rPr>
                <w:rFonts w:ascii="Calibri" w:hAnsi="Calibri" w:cs="Calibri"/>
                <w:b/>
                <w:color w:val="000000" w:themeColor="text1"/>
              </w:rPr>
            </w:pPr>
            <w:r w:rsidRPr="00677EE0">
              <w:rPr>
                <w:rFonts w:ascii="Calibri" w:hAnsi="Calibri" w:cs="Calibri"/>
                <w:b/>
                <w:color w:val="000000" w:themeColor="text1"/>
              </w:rPr>
              <w:t>₺12.41</w:t>
            </w:r>
            <w:r w:rsidR="00677EE0" w:rsidRPr="00677EE0">
              <w:rPr>
                <w:rFonts w:ascii="Calibri" w:hAnsi="Calibri" w:cs="Calibri"/>
                <w:b/>
                <w:color w:val="000000" w:themeColor="text1"/>
              </w:rPr>
              <w:t>0</w:t>
            </w:r>
            <w:r w:rsidRPr="00677EE0">
              <w:rPr>
                <w:rFonts w:ascii="Calibri" w:hAnsi="Calibri" w:cs="Calibri"/>
                <w:b/>
                <w:color w:val="000000" w:themeColor="text1"/>
              </w:rPr>
              <w:t>,00</w:t>
            </w:r>
          </w:p>
        </w:tc>
      </w:tr>
      <w:tr w:rsidR="009D32EA" w:rsidRPr="00F653E0" w:rsidTr="009D32EA">
        <w:trPr>
          <w:trHeight w:hRule="exact" w:val="964"/>
        </w:trPr>
        <w:tc>
          <w:tcPr>
            <w:tcW w:w="85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9D32EA" w:rsidRPr="00F653E0" w:rsidRDefault="009D32EA" w:rsidP="00A21626">
            <w:pPr>
              <w:tabs>
                <w:tab w:val="left" w:pos="5670"/>
              </w:tabs>
              <w:suppressAutoHyphens/>
              <w:autoSpaceDE w:val="0"/>
              <w:autoSpaceDN w:val="0"/>
              <w:adjustRightInd w:val="0"/>
              <w:spacing w:after="120" w:line="288" w:lineRule="auto"/>
              <w:jc w:val="right"/>
              <w:textAlignment w:val="center"/>
              <w:rPr>
                <w:rFonts w:ascii="Calibri" w:hAnsi="Calibri" w:cs="Times New Roman"/>
                <w:color w:val="000000"/>
                <w:sz w:val="20"/>
                <w:szCs w:val="20"/>
              </w:rPr>
            </w:pPr>
            <w:r w:rsidRPr="00F653E0">
              <w:rPr>
                <w:rFonts w:ascii="Calibri" w:hAnsi="Calibri" w:cs="Calibri"/>
                <w:color w:val="000000"/>
              </w:rPr>
              <w:t>3.4.</w:t>
            </w:r>
          </w:p>
        </w:tc>
        <w:tc>
          <w:tcPr>
            <w:tcW w:w="702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9D32EA" w:rsidRPr="00F653E0" w:rsidRDefault="009D32EA" w:rsidP="00A21626">
            <w:pPr>
              <w:suppressAutoHyphens/>
              <w:autoSpaceDE w:val="0"/>
              <w:autoSpaceDN w:val="0"/>
              <w:adjustRightInd w:val="0"/>
              <w:spacing w:after="120" w:line="240" w:lineRule="auto"/>
              <w:jc w:val="both"/>
              <w:textAlignment w:val="center"/>
              <w:rPr>
                <w:rFonts w:ascii="Calibri" w:hAnsi="Calibri" w:cs="Times New Roman"/>
                <w:color w:val="000000"/>
                <w:sz w:val="20"/>
                <w:szCs w:val="20"/>
              </w:rPr>
            </w:pPr>
            <w:r w:rsidRPr="00F653E0">
              <w:rPr>
                <w:rFonts w:ascii="Calibri" w:hAnsi="Calibri" w:cs="Calibri"/>
                <w:color w:val="000000"/>
              </w:rPr>
              <w:t xml:space="preserve">Yürüyen merdivenler proje bedeli </w:t>
            </w:r>
            <w:r w:rsidRPr="00F653E0">
              <w:rPr>
                <w:rFonts w:ascii="Calibri" w:hAnsi="Calibri" w:cs="Calibri"/>
                <w:i/>
                <w:iCs/>
                <w:color w:val="000000"/>
              </w:rPr>
              <w:t>(TMMOB Makina Mühendisleri Odası Serbest Müşavirlik Mühendislik Hizmetleri ve Asgari Ücret Yönetmeliği Madde 6.e.4.)</w:t>
            </w:r>
          </w:p>
        </w:tc>
        <w:tc>
          <w:tcPr>
            <w:tcW w:w="1476" w:type="dxa"/>
            <w:tcBorders>
              <w:top w:val="single" w:sz="6" w:space="0" w:color="000000"/>
              <w:left w:val="single" w:sz="6" w:space="0" w:color="000000"/>
              <w:bottom w:val="single" w:sz="6" w:space="0" w:color="000000"/>
              <w:right w:val="single" w:sz="6" w:space="0" w:color="000000"/>
            </w:tcBorders>
            <w:shd w:val="clear" w:color="auto" w:fill="auto"/>
            <w:vAlign w:val="bottom"/>
          </w:tcPr>
          <w:p w:rsidR="009D32EA" w:rsidRPr="00677EE0" w:rsidRDefault="009D32EA" w:rsidP="00677EE0">
            <w:pPr>
              <w:jc w:val="right"/>
              <w:rPr>
                <w:rFonts w:ascii="Calibri" w:hAnsi="Calibri" w:cs="Calibri"/>
                <w:b/>
                <w:color w:val="000000" w:themeColor="text1"/>
              </w:rPr>
            </w:pPr>
            <w:r w:rsidRPr="00677EE0">
              <w:rPr>
                <w:rFonts w:ascii="Calibri" w:hAnsi="Calibri" w:cs="Calibri"/>
                <w:b/>
                <w:color w:val="000000" w:themeColor="text1"/>
              </w:rPr>
              <w:t>₺12.41</w:t>
            </w:r>
            <w:r w:rsidR="00677EE0" w:rsidRPr="00677EE0">
              <w:rPr>
                <w:rFonts w:ascii="Calibri" w:hAnsi="Calibri" w:cs="Calibri"/>
                <w:b/>
                <w:color w:val="000000" w:themeColor="text1"/>
              </w:rPr>
              <w:t>0</w:t>
            </w:r>
            <w:r w:rsidRPr="00677EE0">
              <w:rPr>
                <w:rFonts w:ascii="Calibri" w:hAnsi="Calibri" w:cs="Calibri"/>
                <w:b/>
                <w:color w:val="000000" w:themeColor="text1"/>
              </w:rPr>
              <w:t>,00</w:t>
            </w:r>
          </w:p>
        </w:tc>
      </w:tr>
      <w:tr w:rsidR="009D32EA" w:rsidRPr="00F653E0" w:rsidTr="009D32EA">
        <w:trPr>
          <w:trHeight w:hRule="exact" w:val="932"/>
        </w:trPr>
        <w:tc>
          <w:tcPr>
            <w:tcW w:w="85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9D32EA" w:rsidRPr="00F653E0" w:rsidRDefault="009D32EA" w:rsidP="00A21626">
            <w:pPr>
              <w:tabs>
                <w:tab w:val="left" w:pos="5670"/>
              </w:tabs>
              <w:suppressAutoHyphens/>
              <w:autoSpaceDE w:val="0"/>
              <w:autoSpaceDN w:val="0"/>
              <w:adjustRightInd w:val="0"/>
              <w:spacing w:after="120" w:line="288" w:lineRule="auto"/>
              <w:textAlignment w:val="center"/>
              <w:rPr>
                <w:rFonts w:ascii="Calibri" w:hAnsi="Calibri" w:cs="Times New Roman"/>
                <w:color w:val="000000"/>
                <w:sz w:val="20"/>
                <w:szCs w:val="20"/>
              </w:rPr>
            </w:pPr>
            <w:r w:rsidRPr="00F653E0">
              <w:rPr>
                <w:rFonts w:ascii="Calibri" w:hAnsi="Calibri" w:cs="Calibri"/>
                <w:b/>
                <w:bCs/>
                <w:color w:val="000000"/>
              </w:rPr>
              <w:lastRenderedPageBreak/>
              <w:t>4.</w:t>
            </w:r>
          </w:p>
        </w:tc>
        <w:tc>
          <w:tcPr>
            <w:tcW w:w="702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9D32EA" w:rsidRPr="00F653E0" w:rsidRDefault="009D32EA" w:rsidP="00A21626">
            <w:pPr>
              <w:suppressAutoHyphens/>
              <w:autoSpaceDE w:val="0"/>
              <w:autoSpaceDN w:val="0"/>
              <w:adjustRightInd w:val="0"/>
              <w:spacing w:after="120" w:line="240" w:lineRule="auto"/>
              <w:jc w:val="both"/>
              <w:textAlignment w:val="center"/>
              <w:rPr>
                <w:rFonts w:ascii="Calibri" w:hAnsi="Calibri" w:cs="Times New Roman"/>
                <w:color w:val="000000"/>
                <w:sz w:val="20"/>
                <w:szCs w:val="20"/>
              </w:rPr>
            </w:pPr>
            <w:r w:rsidRPr="00F653E0">
              <w:rPr>
                <w:rFonts w:ascii="Calibri" w:hAnsi="Calibri" w:cs="Calibri"/>
                <w:b/>
                <w:bCs/>
                <w:color w:val="000000"/>
              </w:rPr>
              <w:t xml:space="preserve">Park, bahçe, açık alan sulama tesisatı proje ücreti </w:t>
            </w:r>
            <w:r w:rsidRPr="00F653E0">
              <w:rPr>
                <w:rFonts w:ascii="Calibri" w:hAnsi="Calibri" w:cs="Calibri"/>
                <w:i/>
                <w:iCs/>
                <w:color w:val="000000"/>
              </w:rPr>
              <w:t>(TMMOB Makina Mühendisleri Odası Serbest Müşavirlik Mühendislik Hizmetleri ve Asgari Ücret Yönetmeliği Madde 6.f.)</w:t>
            </w:r>
          </w:p>
        </w:tc>
        <w:tc>
          <w:tcPr>
            <w:tcW w:w="1476" w:type="dxa"/>
            <w:tcBorders>
              <w:top w:val="single" w:sz="6" w:space="0" w:color="000000"/>
              <w:left w:val="single" w:sz="6" w:space="0" w:color="000000"/>
              <w:bottom w:val="single" w:sz="6" w:space="0" w:color="000000"/>
              <w:right w:val="single" w:sz="6" w:space="0" w:color="000000"/>
            </w:tcBorders>
            <w:shd w:val="clear" w:color="auto" w:fill="auto"/>
            <w:vAlign w:val="bottom"/>
          </w:tcPr>
          <w:p w:rsidR="009D32EA" w:rsidRPr="009D32EA" w:rsidRDefault="009D32EA" w:rsidP="009D32EA">
            <w:pPr>
              <w:jc w:val="right"/>
              <w:rPr>
                <w:rFonts w:ascii="Calibri" w:hAnsi="Calibri" w:cs="Calibri"/>
                <w:b/>
                <w:color w:val="FF0000"/>
              </w:rPr>
            </w:pPr>
          </w:p>
        </w:tc>
      </w:tr>
      <w:tr w:rsidR="009D32EA" w:rsidRPr="00677EE0" w:rsidTr="009D32EA">
        <w:trPr>
          <w:trHeight w:hRule="exact" w:val="312"/>
        </w:trPr>
        <w:tc>
          <w:tcPr>
            <w:tcW w:w="85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9D32EA" w:rsidRPr="00F653E0" w:rsidRDefault="009D32EA" w:rsidP="00A21626">
            <w:pPr>
              <w:autoSpaceDE w:val="0"/>
              <w:autoSpaceDN w:val="0"/>
              <w:adjustRightInd w:val="0"/>
              <w:spacing w:after="0" w:line="240" w:lineRule="auto"/>
              <w:rPr>
                <w:rFonts w:ascii="Calibri" w:hAnsi="Calibri" w:cs="Times New Roman"/>
                <w:sz w:val="24"/>
                <w:szCs w:val="24"/>
              </w:rPr>
            </w:pPr>
          </w:p>
        </w:tc>
        <w:tc>
          <w:tcPr>
            <w:tcW w:w="702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9D32EA" w:rsidRPr="00F653E0" w:rsidRDefault="009D32EA"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500 m</w:t>
            </w:r>
            <w:r w:rsidRPr="00F653E0">
              <w:rPr>
                <w:rFonts w:ascii="Calibri" w:hAnsi="Calibri" w:cs="Calibri"/>
                <w:color w:val="000000"/>
                <w:vertAlign w:val="superscript"/>
              </w:rPr>
              <w:t>2</w:t>
            </w:r>
          </w:p>
        </w:tc>
        <w:tc>
          <w:tcPr>
            <w:tcW w:w="1476" w:type="dxa"/>
            <w:tcBorders>
              <w:top w:val="single" w:sz="6" w:space="0" w:color="000000"/>
              <w:left w:val="single" w:sz="6" w:space="0" w:color="000000"/>
              <w:bottom w:val="single" w:sz="6" w:space="0" w:color="000000"/>
              <w:right w:val="single" w:sz="6" w:space="0" w:color="000000"/>
            </w:tcBorders>
            <w:shd w:val="clear" w:color="auto" w:fill="auto"/>
            <w:vAlign w:val="bottom"/>
          </w:tcPr>
          <w:p w:rsidR="009D32EA" w:rsidRPr="00677EE0" w:rsidRDefault="009D32EA" w:rsidP="009D32EA">
            <w:pPr>
              <w:jc w:val="right"/>
              <w:rPr>
                <w:rFonts w:ascii="Calibri" w:hAnsi="Calibri" w:cs="Calibri"/>
                <w:b/>
                <w:color w:val="000000" w:themeColor="text1"/>
              </w:rPr>
            </w:pPr>
            <w:r w:rsidRPr="00677EE0">
              <w:rPr>
                <w:rFonts w:ascii="Calibri" w:hAnsi="Calibri" w:cs="Calibri"/>
                <w:b/>
                <w:color w:val="000000" w:themeColor="text1"/>
              </w:rPr>
              <w:t>₺1.800,00</w:t>
            </w:r>
          </w:p>
        </w:tc>
      </w:tr>
      <w:tr w:rsidR="009D32EA" w:rsidRPr="00677EE0" w:rsidTr="009D32EA">
        <w:trPr>
          <w:trHeight w:hRule="exact" w:val="312"/>
        </w:trPr>
        <w:tc>
          <w:tcPr>
            <w:tcW w:w="85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9D32EA" w:rsidRPr="00F653E0" w:rsidRDefault="009D32EA" w:rsidP="00A21626">
            <w:pPr>
              <w:autoSpaceDE w:val="0"/>
              <w:autoSpaceDN w:val="0"/>
              <w:adjustRightInd w:val="0"/>
              <w:spacing w:after="0" w:line="240" w:lineRule="auto"/>
              <w:rPr>
                <w:rFonts w:ascii="Calibri" w:hAnsi="Calibri" w:cs="Times New Roman"/>
                <w:sz w:val="24"/>
                <w:szCs w:val="24"/>
              </w:rPr>
            </w:pPr>
          </w:p>
        </w:tc>
        <w:tc>
          <w:tcPr>
            <w:tcW w:w="702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9D32EA" w:rsidRPr="00F653E0" w:rsidRDefault="009D32EA"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1.000 m</w:t>
            </w:r>
            <w:r w:rsidRPr="00F653E0">
              <w:rPr>
                <w:rFonts w:ascii="Calibri" w:hAnsi="Calibri" w:cs="Calibri"/>
                <w:color w:val="000000"/>
                <w:vertAlign w:val="superscript"/>
              </w:rPr>
              <w:t>2</w:t>
            </w:r>
          </w:p>
        </w:tc>
        <w:tc>
          <w:tcPr>
            <w:tcW w:w="1476" w:type="dxa"/>
            <w:tcBorders>
              <w:top w:val="single" w:sz="6" w:space="0" w:color="000000"/>
              <w:left w:val="single" w:sz="6" w:space="0" w:color="000000"/>
              <w:bottom w:val="single" w:sz="6" w:space="0" w:color="000000"/>
              <w:right w:val="single" w:sz="6" w:space="0" w:color="000000"/>
            </w:tcBorders>
            <w:shd w:val="clear" w:color="auto" w:fill="auto"/>
            <w:vAlign w:val="bottom"/>
          </w:tcPr>
          <w:p w:rsidR="009D32EA" w:rsidRPr="00677EE0" w:rsidRDefault="009D32EA" w:rsidP="009D32EA">
            <w:pPr>
              <w:jc w:val="right"/>
              <w:rPr>
                <w:rFonts w:ascii="Calibri" w:hAnsi="Calibri" w:cs="Calibri"/>
                <w:b/>
                <w:color w:val="000000" w:themeColor="text1"/>
              </w:rPr>
            </w:pPr>
            <w:r w:rsidRPr="00677EE0">
              <w:rPr>
                <w:rFonts w:ascii="Calibri" w:hAnsi="Calibri" w:cs="Calibri"/>
                <w:b/>
                <w:color w:val="000000" w:themeColor="text1"/>
              </w:rPr>
              <w:t>₺2.670,00</w:t>
            </w:r>
          </w:p>
        </w:tc>
      </w:tr>
      <w:tr w:rsidR="009D32EA" w:rsidRPr="00677EE0" w:rsidTr="009D32EA">
        <w:trPr>
          <w:trHeight w:hRule="exact" w:val="312"/>
        </w:trPr>
        <w:tc>
          <w:tcPr>
            <w:tcW w:w="85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9D32EA" w:rsidRPr="00F653E0" w:rsidRDefault="009D32EA" w:rsidP="00A21626">
            <w:pPr>
              <w:autoSpaceDE w:val="0"/>
              <w:autoSpaceDN w:val="0"/>
              <w:adjustRightInd w:val="0"/>
              <w:spacing w:after="0" w:line="240" w:lineRule="auto"/>
              <w:rPr>
                <w:rFonts w:ascii="Calibri" w:hAnsi="Calibri" w:cs="Times New Roman"/>
                <w:sz w:val="24"/>
                <w:szCs w:val="24"/>
              </w:rPr>
            </w:pPr>
          </w:p>
        </w:tc>
        <w:tc>
          <w:tcPr>
            <w:tcW w:w="702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9D32EA" w:rsidRPr="00F653E0" w:rsidRDefault="009D32EA"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2.000 m</w:t>
            </w:r>
            <w:r w:rsidRPr="00F653E0">
              <w:rPr>
                <w:rFonts w:ascii="Calibri" w:hAnsi="Calibri" w:cs="Calibri"/>
                <w:color w:val="000000"/>
                <w:vertAlign w:val="superscript"/>
              </w:rPr>
              <w:t>2</w:t>
            </w:r>
          </w:p>
        </w:tc>
        <w:tc>
          <w:tcPr>
            <w:tcW w:w="1476" w:type="dxa"/>
            <w:tcBorders>
              <w:top w:val="single" w:sz="6" w:space="0" w:color="000000"/>
              <w:left w:val="single" w:sz="6" w:space="0" w:color="000000"/>
              <w:bottom w:val="single" w:sz="6" w:space="0" w:color="000000"/>
              <w:right w:val="single" w:sz="6" w:space="0" w:color="000000"/>
            </w:tcBorders>
            <w:shd w:val="clear" w:color="auto" w:fill="auto"/>
            <w:vAlign w:val="bottom"/>
          </w:tcPr>
          <w:p w:rsidR="009D32EA" w:rsidRPr="00677EE0" w:rsidRDefault="009D32EA" w:rsidP="009D32EA">
            <w:pPr>
              <w:jc w:val="right"/>
              <w:rPr>
                <w:rFonts w:ascii="Calibri" w:hAnsi="Calibri" w:cs="Calibri"/>
                <w:b/>
                <w:color w:val="000000" w:themeColor="text1"/>
              </w:rPr>
            </w:pPr>
            <w:r w:rsidRPr="00677EE0">
              <w:rPr>
                <w:rFonts w:ascii="Calibri" w:hAnsi="Calibri" w:cs="Calibri"/>
                <w:b/>
                <w:color w:val="000000" w:themeColor="text1"/>
              </w:rPr>
              <w:t>₺4.680,00</w:t>
            </w:r>
          </w:p>
        </w:tc>
      </w:tr>
      <w:tr w:rsidR="009D32EA" w:rsidRPr="00677EE0" w:rsidTr="009D32EA">
        <w:trPr>
          <w:trHeight w:hRule="exact" w:val="312"/>
        </w:trPr>
        <w:tc>
          <w:tcPr>
            <w:tcW w:w="85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9D32EA" w:rsidRPr="00F653E0" w:rsidRDefault="009D32EA" w:rsidP="00A21626">
            <w:pPr>
              <w:autoSpaceDE w:val="0"/>
              <w:autoSpaceDN w:val="0"/>
              <w:adjustRightInd w:val="0"/>
              <w:spacing w:after="0" w:line="240" w:lineRule="auto"/>
              <w:rPr>
                <w:rFonts w:ascii="Calibri" w:hAnsi="Calibri" w:cs="Times New Roman"/>
                <w:sz w:val="24"/>
                <w:szCs w:val="24"/>
              </w:rPr>
            </w:pPr>
          </w:p>
        </w:tc>
        <w:tc>
          <w:tcPr>
            <w:tcW w:w="702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9D32EA" w:rsidRPr="00F653E0" w:rsidRDefault="009D32EA" w:rsidP="00A21626">
            <w:pPr>
              <w:suppressAutoHyphens/>
              <w:autoSpaceDE w:val="0"/>
              <w:autoSpaceDN w:val="0"/>
              <w:adjustRightInd w:val="0"/>
              <w:spacing w:after="120" w:line="288" w:lineRule="auto"/>
              <w:textAlignment w:val="center"/>
              <w:rPr>
                <w:rFonts w:ascii="Calibri" w:hAnsi="Calibri" w:cs="Times New Roman"/>
                <w:color w:val="000000"/>
                <w:sz w:val="20"/>
                <w:szCs w:val="20"/>
              </w:rPr>
            </w:pPr>
            <w:r w:rsidRPr="00F653E0">
              <w:rPr>
                <w:rFonts w:ascii="Calibri" w:hAnsi="Calibri" w:cs="Calibri"/>
                <w:color w:val="000000"/>
              </w:rPr>
              <w:t>3.000 m</w:t>
            </w:r>
            <w:r w:rsidRPr="00F653E0">
              <w:rPr>
                <w:rFonts w:ascii="Calibri" w:hAnsi="Calibri" w:cs="Calibri"/>
                <w:color w:val="000000"/>
                <w:vertAlign w:val="superscript"/>
              </w:rPr>
              <w:t>2</w:t>
            </w:r>
          </w:p>
        </w:tc>
        <w:tc>
          <w:tcPr>
            <w:tcW w:w="1476" w:type="dxa"/>
            <w:tcBorders>
              <w:top w:val="single" w:sz="6" w:space="0" w:color="000000"/>
              <w:left w:val="single" w:sz="6" w:space="0" w:color="000000"/>
              <w:bottom w:val="single" w:sz="6" w:space="0" w:color="000000"/>
              <w:right w:val="single" w:sz="6" w:space="0" w:color="000000"/>
            </w:tcBorders>
            <w:shd w:val="clear" w:color="auto" w:fill="auto"/>
            <w:vAlign w:val="bottom"/>
          </w:tcPr>
          <w:p w:rsidR="009D32EA" w:rsidRPr="00677EE0" w:rsidRDefault="009D32EA" w:rsidP="009D32EA">
            <w:pPr>
              <w:jc w:val="right"/>
              <w:rPr>
                <w:rFonts w:ascii="Calibri" w:hAnsi="Calibri" w:cs="Calibri"/>
                <w:b/>
                <w:color w:val="000000" w:themeColor="text1"/>
              </w:rPr>
            </w:pPr>
            <w:r w:rsidRPr="00677EE0">
              <w:rPr>
                <w:rFonts w:ascii="Calibri" w:hAnsi="Calibri" w:cs="Calibri"/>
                <w:b/>
                <w:color w:val="000000" w:themeColor="text1"/>
              </w:rPr>
              <w:t>₺5.775,00</w:t>
            </w:r>
          </w:p>
        </w:tc>
      </w:tr>
      <w:tr w:rsidR="009D32EA" w:rsidRPr="00677EE0" w:rsidTr="009D32EA">
        <w:trPr>
          <w:trHeight w:hRule="exact" w:val="312"/>
        </w:trPr>
        <w:tc>
          <w:tcPr>
            <w:tcW w:w="85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9D32EA" w:rsidRPr="00F653E0" w:rsidRDefault="009D32EA" w:rsidP="00A21626">
            <w:pPr>
              <w:autoSpaceDE w:val="0"/>
              <w:autoSpaceDN w:val="0"/>
              <w:adjustRightInd w:val="0"/>
              <w:spacing w:after="0" w:line="240" w:lineRule="auto"/>
              <w:rPr>
                <w:rFonts w:ascii="Calibri" w:hAnsi="Calibri" w:cs="Times New Roman"/>
                <w:sz w:val="24"/>
                <w:szCs w:val="24"/>
              </w:rPr>
            </w:pPr>
          </w:p>
        </w:tc>
        <w:tc>
          <w:tcPr>
            <w:tcW w:w="702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9D32EA" w:rsidRPr="00F653E0" w:rsidRDefault="009D32EA" w:rsidP="00A21626">
            <w:pPr>
              <w:suppressAutoHyphens/>
              <w:autoSpaceDE w:val="0"/>
              <w:autoSpaceDN w:val="0"/>
              <w:adjustRightInd w:val="0"/>
              <w:spacing w:after="120" w:line="288" w:lineRule="auto"/>
              <w:jc w:val="both"/>
              <w:textAlignment w:val="center"/>
              <w:rPr>
                <w:rFonts w:ascii="Calibri" w:hAnsi="Calibri" w:cs="Times New Roman"/>
                <w:color w:val="000000"/>
                <w:sz w:val="20"/>
                <w:szCs w:val="20"/>
              </w:rPr>
            </w:pPr>
            <w:r w:rsidRPr="00F653E0">
              <w:rPr>
                <w:rFonts w:ascii="Calibri" w:hAnsi="Calibri" w:cs="Calibri"/>
                <w:color w:val="000000"/>
              </w:rPr>
              <w:t>5.000 m</w:t>
            </w:r>
            <w:r w:rsidRPr="00F653E0">
              <w:rPr>
                <w:rFonts w:ascii="Calibri" w:hAnsi="Calibri" w:cs="Calibri"/>
                <w:color w:val="000000"/>
                <w:vertAlign w:val="superscript"/>
              </w:rPr>
              <w:t>2</w:t>
            </w:r>
          </w:p>
        </w:tc>
        <w:tc>
          <w:tcPr>
            <w:tcW w:w="1476" w:type="dxa"/>
            <w:tcBorders>
              <w:top w:val="single" w:sz="6" w:space="0" w:color="000000"/>
              <w:left w:val="single" w:sz="6" w:space="0" w:color="000000"/>
              <w:bottom w:val="single" w:sz="6" w:space="0" w:color="000000"/>
              <w:right w:val="single" w:sz="6" w:space="0" w:color="000000"/>
            </w:tcBorders>
            <w:shd w:val="clear" w:color="auto" w:fill="auto"/>
            <w:vAlign w:val="bottom"/>
          </w:tcPr>
          <w:p w:rsidR="009D32EA" w:rsidRPr="00677EE0" w:rsidRDefault="009D32EA" w:rsidP="009D32EA">
            <w:pPr>
              <w:jc w:val="right"/>
              <w:rPr>
                <w:rFonts w:ascii="Calibri" w:hAnsi="Calibri" w:cs="Calibri"/>
                <w:b/>
                <w:color w:val="000000" w:themeColor="text1"/>
              </w:rPr>
            </w:pPr>
            <w:r w:rsidRPr="00677EE0">
              <w:rPr>
                <w:rFonts w:ascii="Calibri" w:hAnsi="Calibri" w:cs="Calibri"/>
                <w:b/>
                <w:color w:val="000000" w:themeColor="text1"/>
              </w:rPr>
              <w:t>₺8.820,00</w:t>
            </w:r>
          </w:p>
        </w:tc>
      </w:tr>
      <w:tr w:rsidR="009D32EA" w:rsidRPr="00677EE0" w:rsidTr="009D32EA">
        <w:trPr>
          <w:trHeight w:hRule="exact" w:val="312"/>
        </w:trPr>
        <w:tc>
          <w:tcPr>
            <w:tcW w:w="85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9D32EA" w:rsidRPr="00F653E0" w:rsidRDefault="009D32EA" w:rsidP="00A21626">
            <w:pPr>
              <w:autoSpaceDE w:val="0"/>
              <w:autoSpaceDN w:val="0"/>
              <w:adjustRightInd w:val="0"/>
              <w:spacing w:after="0" w:line="240" w:lineRule="auto"/>
              <w:rPr>
                <w:rFonts w:ascii="Calibri" w:hAnsi="Calibri" w:cs="Times New Roman"/>
                <w:sz w:val="24"/>
                <w:szCs w:val="24"/>
              </w:rPr>
            </w:pPr>
          </w:p>
        </w:tc>
        <w:tc>
          <w:tcPr>
            <w:tcW w:w="702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9D32EA" w:rsidRPr="00F653E0" w:rsidRDefault="009D32EA" w:rsidP="00A21626">
            <w:pPr>
              <w:suppressAutoHyphens/>
              <w:autoSpaceDE w:val="0"/>
              <w:autoSpaceDN w:val="0"/>
              <w:adjustRightInd w:val="0"/>
              <w:spacing w:after="120" w:line="288" w:lineRule="auto"/>
              <w:jc w:val="both"/>
              <w:textAlignment w:val="center"/>
              <w:rPr>
                <w:rFonts w:ascii="Calibri" w:hAnsi="Calibri" w:cs="Times New Roman"/>
                <w:color w:val="000000"/>
                <w:sz w:val="20"/>
                <w:szCs w:val="20"/>
              </w:rPr>
            </w:pPr>
            <w:r w:rsidRPr="00F653E0">
              <w:rPr>
                <w:rFonts w:ascii="Calibri" w:hAnsi="Calibri" w:cs="Calibri"/>
                <w:color w:val="000000"/>
              </w:rPr>
              <w:t>10.000 m</w:t>
            </w:r>
            <w:r w:rsidRPr="00F653E0">
              <w:rPr>
                <w:rFonts w:ascii="Calibri" w:hAnsi="Calibri" w:cs="Calibri"/>
                <w:color w:val="000000"/>
                <w:vertAlign w:val="superscript"/>
              </w:rPr>
              <w:t>2</w:t>
            </w:r>
          </w:p>
        </w:tc>
        <w:tc>
          <w:tcPr>
            <w:tcW w:w="1476" w:type="dxa"/>
            <w:tcBorders>
              <w:top w:val="single" w:sz="6" w:space="0" w:color="000000"/>
              <w:left w:val="single" w:sz="6" w:space="0" w:color="000000"/>
              <w:bottom w:val="single" w:sz="6" w:space="0" w:color="000000"/>
              <w:right w:val="single" w:sz="6" w:space="0" w:color="000000"/>
            </w:tcBorders>
            <w:shd w:val="clear" w:color="auto" w:fill="auto"/>
            <w:vAlign w:val="bottom"/>
          </w:tcPr>
          <w:p w:rsidR="009D32EA" w:rsidRPr="00677EE0" w:rsidRDefault="009D32EA" w:rsidP="009D32EA">
            <w:pPr>
              <w:jc w:val="right"/>
              <w:rPr>
                <w:rFonts w:ascii="Calibri" w:hAnsi="Calibri" w:cs="Calibri"/>
                <w:b/>
                <w:color w:val="000000" w:themeColor="text1"/>
              </w:rPr>
            </w:pPr>
            <w:r w:rsidRPr="00677EE0">
              <w:rPr>
                <w:rFonts w:ascii="Calibri" w:hAnsi="Calibri" w:cs="Calibri"/>
                <w:b/>
                <w:color w:val="000000" w:themeColor="text1"/>
              </w:rPr>
              <w:t>₺12.150,00</w:t>
            </w:r>
          </w:p>
        </w:tc>
      </w:tr>
      <w:tr w:rsidR="009D32EA" w:rsidRPr="00677EE0" w:rsidTr="009D32EA">
        <w:trPr>
          <w:trHeight w:hRule="exact" w:val="312"/>
        </w:trPr>
        <w:tc>
          <w:tcPr>
            <w:tcW w:w="85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9D32EA" w:rsidRPr="00F653E0" w:rsidRDefault="009D32EA" w:rsidP="00A21626">
            <w:pPr>
              <w:autoSpaceDE w:val="0"/>
              <w:autoSpaceDN w:val="0"/>
              <w:adjustRightInd w:val="0"/>
              <w:spacing w:after="0" w:line="240" w:lineRule="auto"/>
              <w:rPr>
                <w:rFonts w:ascii="Calibri" w:hAnsi="Calibri" w:cs="Times New Roman"/>
                <w:sz w:val="24"/>
                <w:szCs w:val="24"/>
              </w:rPr>
            </w:pPr>
          </w:p>
        </w:tc>
        <w:tc>
          <w:tcPr>
            <w:tcW w:w="702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9D32EA" w:rsidRPr="00F653E0" w:rsidRDefault="009D32EA" w:rsidP="00A21626">
            <w:pPr>
              <w:suppressAutoHyphens/>
              <w:autoSpaceDE w:val="0"/>
              <w:autoSpaceDN w:val="0"/>
              <w:adjustRightInd w:val="0"/>
              <w:spacing w:after="120" w:line="288" w:lineRule="auto"/>
              <w:jc w:val="both"/>
              <w:textAlignment w:val="center"/>
              <w:rPr>
                <w:rFonts w:ascii="Calibri" w:hAnsi="Calibri" w:cs="Times New Roman"/>
                <w:color w:val="000000"/>
                <w:sz w:val="20"/>
                <w:szCs w:val="20"/>
              </w:rPr>
            </w:pPr>
            <w:r w:rsidRPr="00F653E0">
              <w:rPr>
                <w:rFonts w:ascii="Calibri" w:hAnsi="Calibri" w:cs="Calibri"/>
                <w:color w:val="000000"/>
              </w:rPr>
              <w:t>20.000 m</w:t>
            </w:r>
            <w:r w:rsidRPr="00F653E0">
              <w:rPr>
                <w:rFonts w:ascii="Calibri" w:hAnsi="Calibri" w:cs="Calibri"/>
                <w:color w:val="000000"/>
                <w:vertAlign w:val="superscript"/>
              </w:rPr>
              <w:t>2</w:t>
            </w:r>
          </w:p>
        </w:tc>
        <w:tc>
          <w:tcPr>
            <w:tcW w:w="1476" w:type="dxa"/>
            <w:tcBorders>
              <w:top w:val="single" w:sz="6" w:space="0" w:color="000000"/>
              <w:left w:val="single" w:sz="6" w:space="0" w:color="000000"/>
              <w:bottom w:val="single" w:sz="6" w:space="0" w:color="000000"/>
              <w:right w:val="single" w:sz="6" w:space="0" w:color="000000"/>
            </w:tcBorders>
            <w:shd w:val="clear" w:color="auto" w:fill="auto"/>
            <w:vAlign w:val="bottom"/>
          </w:tcPr>
          <w:p w:rsidR="009D32EA" w:rsidRPr="00677EE0" w:rsidRDefault="009D32EA" w:rsidP="00677EE0">
            <w:pPr>
              <w:jc w:val="right"/>
              <w:rPr>
                <w:rFonts w:ascii="Calibri" w:hAnsi="Calibri" w:cs="Calibri"/>
                <w:b/>
                <w:color w:val="000000" w:themeColor="text1"/>
              </w:rPr>
            </w:pPr>
            <w:r w:rsidRPr="00677EE0">
              <w:rPr>
                <w:rFonts w:ascii="Calibri" w:hAnsi="Calibri" w:cs="Calibri"/>
                <w:b/>
                <w:color w:val="000000" w:themeColor="text1"/>
              </w:rPr>
              <w:t>₺16.01</w:t>
            </w:r>
            <w:r w:rsidR="00677EE0" w:rsidRPr="00677EE0">
              <w:rPr>
                <w:rFonts w:ascii="Calibri" w:hAnsi="Calibri" w:cs="Calibri"/>
                <w:b/>
                <w:color w:val="000000" w:themeColor="text1"/>
              </w:rPr>
              <w:t>0</w:t>
            </w:r>
            <w:r w:rsidRPr="00677EE0">
              <w:rPr>
                <w:rFonts w:ascii="Calibri" w:hAnsi="Calibri" w:cs="Calibri"/>
                <w:b/>
                <w:color w:val="000000" w:themeColor="text1"/>
              </w:rPr>
              <w:t>,00</w:t>
            </w:r>
          </w:p>
        </w:tc>
      </w:tr>
      <w:tr w:rsidR="009D32EA" w:rsidRPr="00677EE0" w:rsidTr="009D32EA">
        <w:trPr>
          <w:trHeight w:hRule="exact" w:val="312"/>
        </w:trPr>
        <w:tc>
          <w:tcPr>
            <w:tcW w:w="85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9D32EA" w:rsidRPr="00F653E0" w:rsidRDefault="009D32EA" w:rsidP="00A21626">
            <w:pPr>
              <w:autoSpaceDE w:val="0"/>
              <w:autoSpaceDN w:val="0"/>
              <w:adjustRightInd w:val="0"/>
              <w:spacing w:after="0" w:line="240" w:lineRule="auto"/>
              <w:rPr>
                <w:rFonts w:ascii="Calibri" w:hAnsi="Calibri" w:cs="Times New Roman"/>
                <w:sz w:val="24"/>
                <w:szCs w:val="24"/>
              </w:rPr>
            </w:pPr>
          </w:p>
        </w:tc>
        <w:tc>
          <w:tcPr>
            <w:tcW w:w="702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9D32EA" w:rsidRPr="00F653E0" w:rsidRDefault="009D32EA" w:rsidP="00A21626">
            <w:pPr>
              <w:suppressAutoHyphens/>
              <w:autoSpaceDE w:val="0"/>
              <w:autoSpaceDN w:val="0"/>
              <w:adjustRightInd w:val="0"/>
              <w:spacing w:after="120" w:line="288" w:lineRule="auto"/>
              <w:jc w:val="both"/>
              <w:textAlignment w:val="center"/>
              <w:rPr>
                <w:rFonts w:ascii="Calibri" w:hAnsi="Calibri" w:cs="Times New Roman"/>
                <w:color w:val="000000"/>
                <w:sz w:val="20"/>
                <w:szCs w:val="20"/>
              </w:rPr>
            </w:pPr>
            <w:r w:rsidRPr="00F653E0">
              <w:rPr>
                <w:rFonts w:ascii="Calibri" w:hAnsi="Calibri" w:cs="Calibri"/>
                <w:color w:val="000000"/>
              </w:rPr>
              <w:t>50.000 m</w:t>
            </w:r>
            <w:r w:rsidRPr="00F653E0">
              <w:rPr>
                <w:rFonts w:ascii="Calibri" w:hAnsi="Calibri" w:cs="Calibri"/>
                <w:color w:val="000000"/>
                <w:vertAlign w:val="superscript"/>
              </w:rPr>
              <w:t>2</w:t>
            </w:r>
          </w:p>
        </w:tc>
        <w:tc>
          <w:tcPr>
            <w:tcW w:w="1476" w:type="dxa"/>
            <w:tcBorders>
              <w:top w:val="single" w:sz="6" w:space="0" w:color="000000"/>
              <w:left w:val="single" w:sz="6" w:space="0" w:color="000000"/>
              <w:bottom w:val="single" w:sz="6" w:space="0" w:color="000000"/>
              <w:right w:val="single" w:sz="6" w:space="0" w:color="000000"/>
            </w:tcBorders>
            <w:shd w:val="clear" w:color="auto" w:fill="auto"/>
            <w:vAlign w:val="bottom"/>
          </w:tcPr>
          <w:p w:rsidR="009D32EA" w:rsidRPr="00677EE0" w:rsidRDefault="009D32EA" w:rsidP="009D32EA">
            <w:pPr>
              <w:jc w:val="right"/>
              <w:rPr>
                <w:rFonts w:ascii="Calibri" w:hAnsi="Calibri" w:cs="Calibri"/>
                <w:b/>
                <w:color w:val="000000" w:themeColor="text1"/>
              </w:rPr>
            </w:pPr>
            <w:r w:rsidRPr="00677EE0">
              <w:rPr>
                <w:rFonts w:ascii="Calibri" w:hAnsi="Calibri" w:cs="Calibri"/>
                <w:b/>
                <w:color w:val="000000" w:themeColor="text1"/>
              </w:rPr>
              <w:t>₺30.960,00</w:t>
            </w:r>
          </w:p>
        </w:tc>
      </w:tr>
      <w:tr w:rsidR="009D32EA" w:rsidRPr="00677EE0" w:rsidTr="009D32EA">
        <w:trPr>
          <w:trHeight w:hRule="exact" w:val="312"/>
        </w:trPr>
        <w:tc>
          <w:tcPr>
            <w:tcW w:w="85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9D32EA" w:rsidRPr="00F653E0" w:rsidRDefault="009D32EA" w:rsidP="00A21626">
            <w:pPr>
              <w:autoSpaceDE w:val="0"/>
              <w:autoSpaceDN w:val="0"/>
              <w:adjustRightInd w:val="0"/>
              <w:spacing w:after="0" w:line="240" w:lineRule="auto"/>
              <w:rPr>
                <w:rFonts w:ascii="Calibri" w:hAnsi="Calibri" w:cs="Times New Roman"/>
                <w:sz w:val="24"/>
                <w:szCs w:val="24"/>
              </w:rPr>
            </w:pPr>
          </w:p>
        </w:tc>
        <w:tc>
          <w:tcPr>
            <w:tcW w:w="702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rsidR="009D32EA" w:rsidRPr="00F653E0" w:rsidRDefault="009D32EA"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100.000 m</w:t>
            </w:r>
            <w:r w:rsidRPr="00F653E0">
              <w:rPr>
                <w:rFonts w:ascii="Calibri" w:hAnsi="Calibri" w:cs="Calibri"/>
                <w:color w:val="000000"/>
                <w:vertAlign w:val="superscript"/>
              </w:rPr>
              <w:t>2</w:t>
            </w:r>
          </w:p>
        </w:tc>
        <w:tc>
          <w:tcPr>
            <w:tcW w:w="1476" w:type="dxa"/>
            <w:tcBorders>
              <w:top w:val="single" w:sz="6" w:space="0" w:color="000000"/>
              <w:left w:val="single" w:sz="6" w:space="0" w:color="000000"/>
              <w:bottom w:val="single" w:sz="6" w:space="0" w:color="000000"/>
              <w:right w:val="single" w:sz="6" w:space="0" w:color="000000"/>
            </w:tcBorders>
            <w:shd w:val="clear" w:color="auto" w:fill="auto"/>
            <w:vAlign w:val="bottom"/>
          </w:tcPr>
          <w:p w:rsidR="009D32EA" w:rsidRPr="00677EE0" w:rsidRDefault="009D32EA" w:rsidP="009D32EA">
            <w:pPr>
              <w:jc w:val="right"/>
              <w:rPr>
                <w:rFonts w:ascii="Calibri" w:hAnsi="Calibri" w:cs="Calibri"/>
                <w:b/>
                <w:color w:val="000000" w:themeColor="text1"/>
              </w:rPr>
            </w:pPr>
            <w:r w:rsidRPr="00677EE0">
              <w:rPr>
                <w:rFonts w:ascii="Calibri" w:hAnsi="Calibri" w:cs="Calibri"/>
                <w:b/>
                <w:color w:val="000000" w:themeColor="text1"/>
              </w:rPr>
              <w:t>₺48.795,00</w:t>
            </w:r>
          </w:p>
        </w:tc>
      </w:tr>
      <w:tr w:rsidR="00A21626" w:rsidRPr="00F653E0" w:rsidTr="00C45BA5">
        <w:trPr>
          <w:trHeight w:hRule="exact" w:val="582"/>
        </w:trPr>
        <w:tc>
          <w:tcPr>
            <w:tcW w:w="85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A21626" w:rsidRPr="00F653E0" w:rsidRDefault="00A21626" w:rsidP="00A21626">
            <w:pPr>
              <w:tabs>
                <w:tab w:val="left" w:pos="5670"/>
              </w:tabs>
              <w:suppressAutoHyphens/>
              <w:autoSpaceDE w:val="0"/>
              <w:autoSpaceDN w:val="0"/>
              <w:adjustRightInd w:val="0"/>
              <w:spacing w:after="0" w:line="288" w:lineRule="auto"/>
              <w:textAlignment w:val="center"/>
              <w:rPr>
                <w:rFonts w:ascii="Calibri" w:hAnsi="Calibri" w:cs="Times New Roman"/>
                <w:color w:val="000000"/>
                <w:sz w:val="20"/>
                <w:szCs w:val="20"/>
              </w:rPr>
            </w:pPr>
            <w:r w:rsidRPr="00F653E0">
              <w:rPr>
                <w:rFonts w:ascii="Calibri" w:hAnsi="Calibri" w:cs="Calibri"/>
                <w:b/>
                <w:bCs/>
                <w:color w:val="000000"/>
              </w:rPr>
              <w:t>5.</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rsidR="00A21626" w:rsidRPr="00C45BA5" w:rsidRDefault="00A21626" w:rsidP="00A21626">
            <w:pPr>
              <w:suppressAutoHyphens/>
              <w:autoSpaceDE w:val="0"/>
              <w:autoSpaceDN w:val="0"/>
              <w:adjustRightInd w:val="0"/>
              <w:spacing w:after="0" w:line="240" w:lineRule="auto"/>
              <w:jc w:val="both"/>
              <w:textAlignment w:val="center"/>
              <w:rPr>
                <w:rFonts w:ascii="Calibri" w:hAnsi="Calibri" w:cs="Calibri"/>
                <w:b/>
                <w:bCs/>
                <w:color w:val="000000"/>
              </w:rPr>
            </w:pPr>
            <w:r w:rsidRPr="00C45BA5">
              <w:rPr>
                <w:rFonts w:ascii="Calibri" w:hAnsi="Calibri" w:cs="Calibri"/>
                <w:b/>
                <w:bCs/>
                <w:color w:val="000000"/>
              </w:rPr>
              <w:t xml:space="preserve">İşyeri Ruhsat Projeleri Asgari Ücretleri </w:t>
            </w:r>
            <w:r w:rsidRPr="00C45BA5">
              <w:rPr>
                <w:rFonts w:ascii="Calibri" w:hAnsi="Calibri" w:cs="Calibri"/>
                <w:i/>
                <w:iCs/>
                <w:color w:val="000000"/>
              </w:rPr>
              <w:t>(TMMOB Makina Mühendisleri Odası Serbest Müşavirlik Mühendislik Hizmetleri ve Asgari Ücret Yönetmeliği Madde 9.)</w:t>
            </w:r>
          </w:p>
        </w:tc>
      </w:tr>
      <w:tr w:rsidR="00A21626" w:rsidRPr="00F653E0" w:rsidTr="00C45BA5">
        <w:trPr>
          <w:trHeight w:hRule="exact" w:val="1134"/>
        </w:trPr>
        <w:tc>
          <w:tcPr>
            <w:tcW w:w="85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A21626" w:rsidRPr="00F653E0" w:rsidRDefault="00A21626" w:rsidP="00A21626">
            <w:pPr>
              <w:autoSpaceDE w:val="0"/>
              <w:autoSpaceDN w:val="0"/>
              <w:adjustRightInd w:val="0"/>
              <w:spacing w:after="0" w:line="240" w:lineRule="auto"/>
              <w:rPr>
                <w:rFonts w:ascii="Calibri" w:hAnsi="Calibri" w:cs="Times New Roman"/>
                <w:sz w:val="24"/>
                <w:szCs w:val="24"/>
              </w:rPr>
            </w:pP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auto"/>
            <w:tcMar>
              <w:top w:w="28" w:type="dxa"/>
              <w:left w:w="28" w:type="dxa"/>
              <w:bottom w:w="28" w:type="dxa"/>
              <w:right w:w="28" w:type="dxa"/>
            </w:tcMar>
          </w:tcPr>
          <w:p w:rsidR="00A21626" w:rsidRPr="00C45BA5" w:rsidRDefault="00A21626" w:rsidP="00A21626">
            <w:pPr>
              <w:suppressAutoHyphens/>
              <w:autoSpaceDE w:val="0"/>
              <w:autoSpaceDN w:val="0"/>
              <w:adjustRightInd w:val="0"/>
              <w:spacing w:after="0" w:line="240" w:lineRule="auto"/>
              <w:textAlignment w:val="center"/>
              <w:rPr>
                <w:rFonts w:ascii="Calibri" w:hAnsi="Calibri" w:cs="Calibri"/>
                <w:color w:val="000000"/>
              </w:rPr>
            </w:pPr>
            <w:r w:rsidRPr="00C45BA5">
              <w:rPr>
                <w:rFonts w:ascii="Calibri" w:hAnsi="Calibri" w:cs="Calibri"/>
                <w:color w:val="000000"/>
              </w:rPr>
              <w:t>Ruhsat projelerinde çizelgede tutarı saptanmasında işyeri niteliği göz önüne alınarak (HP) ve (m</w:t>
            </w:r>
            <w:r w:rsidRPr="00C45BA5">
              <w:rPr>
                <w:rFonts w:ascii="Calibri" w:hAnsi="Calibri" w:cs="Calibri"/>
                <w:color w:val="000000"/>
                <w:vertAlign w:val="superscript"/>
              </w:rPr>
              <w:t>2</w:t>
            </w:r>
            <w:r w:rsidRPr="00C45BA5">
              <w:rPr>
                <w:rFonts w:ascii="Calibri" w:hAnsi="Calibri" w:cs="Calibri"/>
                <w:color w:val="000000"/>
              </w:rPr>
              <w:t xml:space="preserve">)’den hangisi büyükse o değer esas alınacaktır. </w:t>
            </w:r>
          </w:p>
          <w:p w:rsidR="00A21626" w:rsidRPr="00C45BA5" w:rsidRDefault="00A21626" w:rsidP="00A21626">
            <w:pPr>
              <w:suppressAutoHyphens/>
              <w:autoSpaceDE w:val="0"/>
              <w:autoSpaceDN w:val="0"/>
              <w:adjustRightInd w:val="0"/>
              <w:spacing w:after="0" w:line="240" w:lineRule="auto"/>
              <w:textAlignment w:val="center"/>
              <w:rPr>
                <w:rFonts w:ascii="Calibri" w:hAnsi="Calibri" w:cs="Calibri"/>
                <w:color w:val="000000"/>
              </w:rPr>
            </w:pPr>
            <w:r w:rsidRPr="00C45BA5">
              <w:rPr>
                <w:rFonts w:ascii="Calibri" w:hAnsi="Calibri" w:cs="Calibri"/>
                <w:color w:val="000000"/>
              </w:rPr>
              <w:t>Projenin ne amaçla kullanılacağı veya tesisin ne üreteceğinin sözleşmede açıklanması gereklidir.</w:t>
            </w:r>
          </w:p>
        </w:tc>
      </w:tr>
      <w:tr w:rsidR="00A21626" w:rsidRPr="00F653E0" w:rsidTr="00C45BA5">
        <w:trPr>
          <w:trHeight w:hRule="exact" w:val="851"/>
        </w:trPr>
        <w:tc>
          <w:tcPr>
            <w:tcW w:w="85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A21626" w:rsidRPr="00F653E0" w:rsidRDefault="00A21626" w:rsidP="00A21626">
            <w:pPr>
              <w:tabs>
                <w:tab w:val="left" w:pos="5670"/>
              </w:tabs>
              <w:suppressAutoHyphens/>
              <w:autoSpaceDE w:val="0"/>
              <w:autoSpaceDN w:val="0"/>
              <w:adjustRightInd w:val="0"/>
              <w:spacing w:after="0" w:line="288" w:lineRule="auto"/>
              <w:jc w:val="right"/>
              <w:textAlignment w:val="center"/>
              <w:rPr>
                <w:rFonts w:ascii="Calibri" w:hAnsi="Calibri" w:cs="Times New Roman"/>
                <w:color w:val="000000"/>
                <w:sz w:val="20"/>
                <w:szCs w:val="20"/>
              </w:rPr>
            </w:pPr>
            <w:r w:rsidRPr="00F653E0">
              <w:rPr>
                <w:rFonts w:ascii="Calibri" w:hAnsi="Calibri" w:cs="Calibri"/>
                <w:color w:val="000000"/>
              </w:rPr>
              <w:t>5.1.</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rsidR="00A21626" w:rsidRPr="00C45BA5" w:rsidRDefault="00A21626" w:rsidP="00A21626">
            <w:pPr>
              <w:suppressAutoHyphens/>
              <w:autoSpaceDE w:val="0"/>
              <w:autoSpaceDN w:val="0"/>
              <w:adjustRightInd w:val="0"/>
              <w:spacing w:after="0" w:line="240" w:lineRule="auto"/>
              <w:jc w:val="both"/>
              <w:textAlignment w:val="center"/>
              <w:rPr>
                <w:rFonts w:ascii="Calibri" w:hAnsi="Calibri" w:cs="Calibri"/>
                <w:b/>
                <w:bCs/>
                <w:color w:val="000000"/>
              </w:rPr>
            </w:pPr>
            <w:r w:rsidRPr="00C45BA5">
              <w:rPr>
                <w:rFonts w:ascii="Calibri" w:hAnsi="Calibri" w:cs="Calibri"/>
                <w:b/>
                <w:bCs/>
                <w:color w:val="000000"/>
              </w:rPr>
              <w:t>Büyük işyeri ruhsatları(10 Hp gücünü geçen Atölye ve fabrikalar)</w:t>
            </w:r>
            <w:r w:rsidRPr="00C45BA5">
              <w:rPr>
                <w:rFonts w:ascii="Calibri" w:hAnsi="Calibri" w:cs="Calibri"/>
                <w:i/>
                <w:iCs/>
                <w:color w:val="000000"/>
              </w:rPr>
              <w:t xml:space="preserve"> (TMMOB Makina Mühendisleri Odası Serbest Müşavirlik Mühendislik Hizmetleri ve Asgari Ücret Yönetmeliği Madde 9.a.)</w:t>
            </w:r>
          </w:p>
        </w:tc>
      </w:tr>
      <w:tr w:rsidR="00A21626" w:rsidRPr="00F653E0" w:rsidTr="00C45BA5">
        <w:trPr>
          <w:trHeight w:hRule="exact" w:val="851"/>
        </w:trPr>
        <w:tc>
          <w:tcPr>
            <w:tcW w:w="85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A21626" w:rsidRPr="00F653E0" w:rsidRDefault="00A21626" w:rsidP="00A21626">
            <w:pPr>
              <w:tabs>
                <w:tab w:val="left" w:pos="5670"/>
              </w:tabs>
              <w:suppressAutoHyphens/>
              <w:autoSpaceDE w:val="0"/>
              <w:autoSpaceDN w:val="0"/>
              <w:adjustRightInd w:val="0"/>
              <w:spacing w:after="0" w:line="288" w:lineRule="auto"/>
              <w:jc w:val="right"/>
              <w:textAlignment w:val="center"/>
              <w:rPr>
                <w:rFonts w:ascii="Calibri" w:hAnsi="Calibri" w:cs="Times New Roman"/>
                <w:color w:val="000000"/>
                <w:sz w:val="20"/>
                <w:szCs w:val="20"/>
              </w:rPr>
            </w:pPr>
            <w:r w:rsidRPr="00F653E0">
              <w:rPr>
                <w:rFonts w:ascii="Calibri" w:hAnsi="Calibri" w:cs="Calibri"/>
                <w:color w:val="000000"/>
              </w:rPr>
              <w:t>5.1.1.</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rsidR="00A21626" w:rsidRPr="00C45BA5" w:rsidRDefault="00A21626" w:rsidP="00A21626">
            <w:pPr>
              <w:suppressAutoHyphens/>
              <w:autoSpaceDE w:val="0"/>
              <w:autoSpaceDN w:val="0"/>
              <w:adjustRightInd w:val="0"/>
              <w:spacing w:after="0" w:line="240" w:lineRule="auto"/>
              <w:jc w:val="both"/>
              <w:textAlignment w:val="center"/>
              <w:rPr>
                <w:rFonts w:ascii="Calibri" w:hAnsi="Calibri" w:cs="Calibri"/>
                <w:color w:val="000000"/>
              </w:rPr>
            </w:pPr>
            <w:r w:rsidRPr="00C45BA5">
              <w:rPr>
                <w:rFonts w:ascii="Calibri" w:hAnsi="Calibri" w:cs="Calibri"/>
                <w:color w:val="000000"/>
              </w:rPr>
              <w:t xml:space="preserve">Çelik eşya, Demir çekme, Demir dövme, pres basma atölye ve fabrikaları </w:t>
            </w:r>
            <w:r w:rsidRPr="00C45BA5">
              <w:rPr>
                <w:rFonts w:ascii="Calibri" w:hAnsi="Calibri" w:cs="Calibri"/>
                <w:i/>
                <w:iCs/>
                <w:color w:val="000000"/>
              </w:rPr>
              <w:t>(TMMOB Makina Mühendisleri Odası Serbest Müşavirlik Mühendislik Hizmetleri ve Asgari Ücret Yönetmeliği Madde 9.a.1.)</w:t>
            </w:r>
          </w:p>
        </w:tc>
      </w:tr>
      <w:tr w:rsidR="00A21626" w:rsidRPr="00F653E0" w:rsidTr="00C45BA5">
        <w:trPr>
          <w:trHeight w:val="283"/>
        </w:trPr>
        <w:tc>
          <w:tcPr>
            <w:tcW w:w="85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A21626" w:rsidRPr="00F653E0" w:rsidRDefault="00A21626" w:rsidP="00A21626">
            <w:pPr>
              <w:tabs>
                <w:tab w:val="left" w:pos="5670"/>
              </w:tabs>
              <w:suppressAutoHyphens/>
              <w:autoSpaceDE w:val="0"/>
              <w:autoSpaceDN w:val="0"/>
              <w:adjustRightInd w:val="0"/>
              <w:spacing w:after="0" w:line="288" w:lineRule="auto"/>
              <w:jc w:val="right"/>
              <w:textAlignment w:val="center"/>
              <w:rPr>
                <w:rFonts w:ascii="Calibri" w:hAnsi="Calibri" w:cs="Times New Roman"/>
                <w:color w:val="000000"/>
                <w:sz w:val="20"/>
                <w:szCs w:val="20"/>
              </w:rPr>
            </w:pPr>
            <w:r w:rsidRPr="00F653E0">
              <w:rPr>
                <w:rFonts w:ascii="Calibri" w:hAnsi="Calibri" w:cs="Calibri"/>
                <w:color w:val="000000"/>
              </w:rPr>
              <w:t>5.1.2.</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rsidR="00A21626" w:rsidRPr="00C45BA5" w:rsidRDefault="00A21626" w:rsidP="00A21626">
            <w:pPr>
              <w:suppressAutoHyphens/>
              <w:autoSpaceDE w:val="0"/>
              <w:autoSpaceDN w:val="0"/>
              <w:adjustRightInd w:val="0"/>
              <w:spacing w:after="0" w:line="240" w:lineRule="auto"/>
              <w:jc w:val="both"/>
              <w:textAlignment w:val="center"/>
              <w:rPr>
                <w:rFonts w:ascii="Calibri" w:hAnsi="Calibri" w:cs="Calibri"/>
                <w:color w:val="000000"/>
              </w:rPr>
            </w:pPr>
            <w:r w:rsidRPr="00C45BA5">
              <w:rPr>
                <w:rFonts w:ascii="Calibri" w:hAnsi="Calibri" w:cs="Calibri"/>
                <w:color w:val="000000"/>
              </w:rPr>
              <w:t xml:space="preserve">Dokuma, Basma, iplik büküm, Yapağı yıkama, suni iplik, suni elyaf, Plastik kağıt, duvar kağıdı, lastik, kontraplak, sunta, formika, suni pres mermer ve kablo fabrikaları </w:t>
            </w:r>
            <w:r w:rsidRPr="00C45BA5">
              <w:rPr>
                <w:rFonts w:ascii="Calibri" w:hAnsi="Calibri" w:cs="Calibri"/>
                <w:i/>
                <w:iCs/>
                <w:color w:val="000000"/>
              </w:rPr>
              <w:t>(TMMOB Makina Mühendisleri Odası Serbest Müşavirlik Mühendislik Hizmetleri ve Asgari Ücret Yönetmeliği Madde 9.a.2.)</w:t>
            </w:r>
          </w:p>
        </w:tc>
      </w:tr>
      <w:tr w:rsidR="00A21626" w:rsidRPr="00F653E0" w:rsidTr="00C45BA5">
        <w:trPr>
          <w:trHeight w:val="283"/>
        </w:trPr>
        <w:tc>
          <w:tcPr>
            <w:tcW w:w="85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A21626" w:rsidRPr="00F653E0" w:rsidRDefault="00A21626" w:rsidP="00A21626">
            <w:pPr>
              <w:tabs>
                <w:tab w:val="left" w:pos="5670"/>
              </w:tabs>
              <w:suppressAutoHyphens/>
              <w:autoSpaceDE w:val="0"/>
              <w:autoSpaceDN w:val="0"/>
              <w:adjustRightInd w:val="0"/>
              <w:spacing w:after="0" w:line="288" w:lineRule="auto"/>
              <w:jc w:val="right"/>
              <w:textAlignment w:val="center"/>
              <w:rPr>
                <w:rFonts w:ascii="Calibri" w:hAnsi="Calibri" w:cs="Times New Roman"/>
                <w:color w:val="000000"/>
                <w:sz w:val="20"/>
                <w:szCs w:val="20"/>
              </w:rPr>
            </w:pPr>
            <w:r w:rsidRPr="00F653E0">
              <w:rPr>
                <w:rFonts w:ascii="Calibri" w:hAnsi="Calibri" w:cs="Calibri"/>
                <w:color w:val="000000"/>
              </w:rPr>
              <w:t>5.1.3.</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rsidR="00A21626" w:rsidRPr="00C45BA5" w:rsidRDefault="00A21626" w:rsidP="00A21626">
            <w:pPr>
              <w:suppressAutoHyphens/>
              <w:autoSpaceDE w:val="0"/>
              <w:autoSpaceDN w:val="0"/>
              <w:adjustRightInd w:val="0"/>
              <w:spacing w:after="0" w:line="240" w:lineRule="auto"/>
              <w:jc w:val="both"/>
              <w:textAlignment w:val="center"/>
              <w:rPr>
                <w:rFonts w:ascii="Calibri" w:hAnsi="Calibri" w:cs="Calibri"/>
                <w:color w:val="000000"/>
              </w:rPr>
            </w:pPr>
            <w:r w:rsidRPr="00C45BA5">
              <w:rPr>
                <w:rFonts w:ascii="Calibri" w:hAnsi="Calibri" w:cs="Calibri"/>
                <w:color w:val="000000"/>
              </w:rPr>
              <w:t>Kimyevi madde fabrikaları, oksijen, CO</w:t>
            </w:r>
            <w:r w:rsidRPr="00C45BA5">
              <w:rPr>
                <w:rFonts w:ascii="Calibri" w:hAnsi="Calibri" w:cs="Calibri"/>
                <w:color w:val="000000"/>
                <w:vertAlign w:val="superscript"/>
              </w:rPr>
              <w:t>2</w:t>
            </w:r>
            <w:r w:rsidRPr="00C45BA5">
              <w:rPr>
                <w:rFonts w:ascii="Calibri" w:hAnsi="Calibri" w:cs="Calibri"/>
                <w:color w:val="000000"/>
              </w:rPr>
              <w:t xml:space="preserve">, reçine, sentez, formaldehit, plastiliyen asit yağ takdir ve tassihhaneleri, çamaşır tozları ve deterjan üretimi, yağlı ve reçineli boya fabrikaları, tiner ve solvent fabrikaları </w:t>
            </w:r>
            <w:r w:rsidRPr="00C45BA5">
              <w:rPr>
                <w:rFonts w:ascii="Calibri" w:hAnsi="Calibri" w:cs="Calibri"/>
                <w:i/>
                <w:iCs/>
                <w:color w:val="000000"/>
              </w:rPr>
              <w:t>(TMMOB Makina Mühendisleri Odası Serbest Müşavirlik Mühendislik Hizmetleri ve Asgari Ücret Yönetmeliği Madde 9.a.3.)</w:t>
            </w:r>
          </w:p>
        </w:tc>
      </w:tr>
      <w:tr w:rsidR="00A21626" w:rsidRPr="00F653E0" w:rsidTr="00C45BA5">
        <w:trPr>
          <w:trHeight w:hRule="exact" w:val="907"/>
        </w:trPr>
        <w:tc>
          <w:tcPr>
            <w:tcW w:w="85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A21626" w:rsidRPr="00F653E0" w:rsidRDefault="00A21626" w:rsidP="00A21626">
            <w:pPr>
              <w:tabs>
                <w:tab w:val="left" w:pos="5670"/>
              </w:tabs>
              <w:suppressAutoHyphens/>
              <w:autoSpaceDE w:val="0"/>
              <w:autoSpaceDN w:val="0"/>
              <w:adjustRightInd w:val="0"/>
              <w:spacing w:after="0" w:line="288" w:lineRule="auto"/>
              <w:jc w:val="right"/>
              <w:textAlignment w:val="center"/>
              <w:rPr>
                <w:rFonts w:ascii="Calibri" w:hAnsi="Calibri" w:cs="Times New Roman"/>
                <w:color w:val="000000"/>
                <w:sz w:val="20"/>
                <w:szCs w:val="20"/>
              </w:rPr>
            </w:pPr>
            <w:r w:rsidRPr="00F653E0">
              <w:rPr>
                <w:rFonts w:ascii="Calibri" w:hAnsi="Calibri" w:cs="Calibri"/>
                <w:color w:val="000000"/>
              </w:rPr>
              <w:t>5.1.4.</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rsidR="00A21626" w:rsidRPr="00C45BA5" w:rsidRDefault="00A21626" w:rsidP="00A21626">
            <w:pPr>
              <w:suppressAutoHyphens/>
              <w:autoSpaceDE w:val="0"/>
              <w:autoSpaceDN w:val="0"/>
              <w:adjustRightInd w:val="0"/>
              <w:spacing w:after="0" w:line="240" w:lineRule="auto"/>
              <w:jc w:val="both"/>
              <w:textAlignment w:val="center"/>
              <w:rPr>
                <w:rFonts w:ascii="Calibri" w:hAnsi="Calibri" w:cs="Calibri"/>
                <w:color w:val="000000"/>
              </w:rPr>
            </w:pPr>
            <w:r w:rsidRPr="00C45BA5">
              <w:rPr>
                <w:rFonts w:ascii="Calibri" w:hAnsi="Calibri" w:cs="Calibri"/>
                <w:color w:val="000000"/>
              </w:rPr>
              <w:t xml:space="preserve">Az motorlu daha çok kimyasal madde bulunan işyerleri, tiner ve reçine üreticileri </w:t>
            </w:r>
            <w:r w:rsidRPr="00C45BA5">
              <w:rPr>
                <w:rFonts w:ascii="Calibri" w:hAnsi="Calibri" w:cs="Calibri"/>
                <w:i/>
                <w:iCs/>
                <w:color w:val="000000"/>
              </w:rPr>
              <w:t>(TMMOB Makina Mühendisleri Odası Serbest Müşavirlik Mühendislik Hizmetleri ve Asgari Ücret Yönetmeliği Madde 9.a.4.)</w:t>
            </w:r>
          </w:p>
        </w:tc>
      </w:tr>
      <w:tr w:rsidR="00A21626" w:rsidRPr="00F653E0" w:rsidTr="00C45BA5">
        <w:trPr>
          <w:trHeight w:val="283"/>
        </w:trPr>
        <w:tc>
          <w:tcPr>
            <w:tcW w:w="85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A21626" w:rsidRPr="00F653E0" w:rsidRDefault="00A21626" w:rsidP="00A21626">
            <w:pPr>
              <w:tabs>
                <w:tab w:val="left" w:pos="5670"/>
              </w:tabs>
              <w:suppressAutoHyphens/>
              <w:autoSpaceDE w:val="0"/>
              <w:autoSpaceDN w:val="0"/>
              <w:adjustRightInd w:val="0"/>
              <w:spacing w:after="0" w:line="288" w:lineRule="auto"/>
              <w:jc w:val="right"/>
              <w:textAlignment w:val="center"/>
              <w:rPr>
                <w:rFonts w:ascii="Calibri" w:hAnsi="Calibri" w:cs="Times New Roman"/>
                <w:color w:val="000000"/>
                <w:sz w:val="20"/>
                <w:szCs w:val="20"/>
              </w:rPr>
            </w:pPr>
            <w:r w:rsidRPr="00F653E0">
              <w:rPr>
                <w:rFonts w:ascii="Calibri" w:hAnsi="Calibri" w:cs="Calibri"/>
                <w:color w:val="000000"/>
              </w:rPr>
              <w:t>5.1.5.</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rsidR="00A21626" w:rsidRPr="00C45BA5" w:rsidRDefault="00A21626" w:rsidP="00A21626">
            <w:pPr>
              <w:suppressAutoHyphens/>
              <w:autoSpaceDE w:val="0"/>
              <w:autoSpaceDN w:val="0"/>
              <w:adjustRightInd w:val="0"/>
              <w:spacing w:after="0" w:line="240" w:lineRule="auto"/>
              <w:jc w:val="both"/>
              <w:textAlignment w:val="center"/>
              <w:rPr>
                <w:rFonts w:ascii="Calibri" w:hAnsi="Calibri" w:cs="Calibri"/>
                <w:color w:val="000000"/>
              </w:rPr>
            </w:pPr>
            <w:r w:rsidRPr="00C45BA5">
              <w:rPr>
                <w:rFonts w:ascii="Calibri" w:hAnsi="Calibri" w:cs="Calibri"/>
                <w:color w:val="000000"/>
              </w:rPr>
              <w:t xml:space="preserve">Tehlikeli kimyasal madde, patlayıcı madde imal eden iç tesisat yönetmeliğine göre yanıcı patlayıcı madde yapımına giren malzeme üreten ve inşaat alanı 50’ye bölündüğünde çıkan sayı fabrikadaki motor sayısından küçük olan işyerleri. </w:t>
            </w:r>
            <w:r w:rsidRPr="00C45BA5">
              <w:rPr>
                <w:rFonts w:ascii="Calibri" w:hAnsi="Calibri" w:cs="Calibri"/>
                <w:i/>
                <w:iCs/>
                <w:color w:val="000000"/>
              </w:rPr>
              <w:t>(TMMOB Makina Mühendisleri Odası Serbest Müşavirlik Mühendislik Hizmetleri ve Asgari Ücret Yönetmeliği Madde 9.a.5.)</w:t>
            </w:r>
          </w:p>
        </w:tc>
      </w:tr>
      <w:tr w:rsidR="00A21626" w:rsidRPr="00F653E0" w:rsidTr="00C45BA5">
        <w:trPr>
          <w:trHeight w:val="283"/>
        </w:trPr>
        <w:tc>
          <w:tcPr>
            <w:tcW w:w="85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A21626" w:rsidRPr="00F653E0" w:rsidRDefault="00A21626" w:rsidP="00A21626">
            <w:pPr>
              <w:tabs>
                <w:tab w:val="left" w:pos="5670"/>
              </w:tabs>
              <w:suppressAutoHyphens/>
              <w:autoSpaceDE w:val="0"/>
              <w:autoSpaceDN w:val="0"/>
              <w:adjustRightInd w:val="0"/>
              <w:spacing w:after="0" w:line="288" w:lineRule="auto"/>
              <w:jc w:val="right"/>
              <w:textAlignment w:val="center"/>
              <w:rPr>
                <w:rFonts w:ascii="Calibri" w:hAnsi="Calibri" w:cs="Times New Roman"/>
                <w:color w:val="000000"/>
                <w:sz w:val="20"/>
                <w:szCs w:val="20"/>
              </w:rPr>
            </w:pPr>
            <w:r w:rsidRPr="00F653E0">
              <w:rPr>
                <w:rFonts w:ascii="Calibri" w:hAnsi="Calibri" w:cs="Calibri"/>
                <w:color w:val="000000"/>
              </w:rPr>
              <w:t>5.1.6.</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rsidR="00A21626" w:rsidRPr="00C45BA5" w:rsidRDefault="00A21626" w:rsidP="00A21626">
            <w:pPr>
              <w:suppressAutoHyphens/>
              <w:autoSpaceDE w:val="0"/>
              <w:autoSpaceDN w:val="0"/>
              <w:adjustRightInd w:val="0"/>
              <w:spacing w:after="0" w:line="240" w:lineRule="auto"/>
              <w:jc w:val="both"/>
              <w:textAlignment w:val="center"/>
              <w:rPr>
                <w:rFonts w:ascii="Calibri" w:hAnsi="Calibri" w:cs="Calibri"/>
                <w:color w:val="000000"/>
              </w:rPr>
            </w:pPr>
            <w:r w:rsidRPr="00C45BA5">
              <w:rPr>
                <w:rFonts w:ascii="Calibri" w:hAnsi="Calibri" w:cs="Calibri"/>
                <w:color w:val="000000"/>
              </w:rPr>
              <w:t xml:space="preserve">Madeni eşya fabrikaları </w:t>
            </w:r>
            <w:r w:rsidRPr="00C45BA5">
              <w:rPr>
                <w:rFonts w:ascii="Calibri" w:hAnsi="Calibri" w:cs="Calibri"/>
                <w:i/>
                <w:iCs/>
                <w:color w:val="000000"/>
              </w:rPr>
              <w:t>(TMMOB Makina Mühendisleri Odası Serbest Müşavirlik Mühendislik Hizmetleri ve Asgari Ücret Yönetmeliği Madde 9.a.6.)</w:t>
            </w:r>
          </w:p>
        </w:tc>
      </w:tr>
      <w:tr w:rsidR="00A21626" w:rsidRPr="00F653E0" w:rsidTr="00C45BA5">
        <w:trPr>
          <w:trHeight w:val="283"/>
        </w:trPr>
        <w:tc>
          <w:tcPr>
            <w:tcW w:w="85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A21626" w:rsidRPr="00F653E0" w:rsidRDefault="00A21626" w:rsidP="00A21626">
            <w:pPr>
              <w:tabs>
                <w:tab w:val="left" w:pos="5670"/>
              </w:tabs>
              <w:suppressAutoHyphens/>
              <w:autoSpaceDE w:val="0"/>
              <w:autoSpaceDN w:val="0"/>
              <w:adjustRightInd w:val="0"/>
              <w:spacing w:after="0" w:line="288" w:lineRule="auto"/>
              <w:jc w:val="right"/>
              <w:textAlignment w:val="center"/>
              <w:rPr>
                <w:rFonts w:ascii="Calibri" w:hAnsi="Calibri" w:cs="Times New Roman"/>
                <w:color w:val="000000"/>
                <w:sz w:val="20"/>
                <w:szCs w:val="20"/>
              </w:rPr>
            </w:pPr>
            <w:r w:rsidRPr="00F653E0">
              <w:rPr>
                <w:rFonts w:ascii="Calibri" w:hAnsi="Calibri" w:cs="Calibri"/>
                <w:color w:val="000000"/>
              </w:rPr>
              <w:t>5.1.7.</w:t>
            </w:r>
          </w:p>
        </w:tc>
        <w:tc>
          <w:tcPr>
            <w:tcW w:w="8505" w:type="dxa"/>
            <w:gridSpan w:val="2"/>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rsidR="00A21626" w:rsidRPr="00C45BA5" w:rsidRDefault="00A21626" w:rsidP="00A21626">
            <w:pPr>
              <w:suppressAutoHyphens/>
              <w:autoSpaceDE w:val="0"/>
              <w:autoSpaceDN w:val="0"/>
              <w:adjustRightInd w:val="0"/>
              <w:spacing w:after="0" w:line="240" w:lineRule="auto"/>
              <w:jc w:val="both"/>
              <w:textAlignment w:val="center"/>
              <w:rPr>
                <w:rFonts w:ascii="Calibri" w:hAnsi="Calibri" w:cs="Calibri"/>
                <w:color w:val="000000"/>
              </w:rPr>
            </w:pPr>
            <w:r w:rsidRPr="00C45BA5">
              <w:rPr>
                <w:rFonts w:ascii="Calibri" w:hAnsi="Calibri" w:cs="Calibri"/>
                <w:color w:val="000000"/>
              </w:rPr>
              <w:t xml:space="preserve">Tekstil ve Konfeksiyon Atölyeleri </w:t>
            </w:r>
            <w:r w:rsidRPr="00C45BA5">
              <w:rPr>
                <w:rFonts w:ascii="Calibri" w:hAnsi="Calibri" w:cs="Calibri"/>
                <w:i/>
                <w:iCs/>
                <w:color w:val="000000"/>
              </w:rPr>
              <w:t>(TMMOB Makina Mühendisleri Odası Serbest Müşavirlik Mühendislik Hizmetleri ve Asgari Ücret Yönetmeliği Madde 9.a.7.)</w:t>
            </w:r>
          </w:p>
        </w:tc>
      </w:tr>
    </w:tbl>
    <w:p w:rsidR="00A21626" w:rsidRPr="00F653E0" w:rsidRDefault="00A21626" w:rsidP="00845DE5"/>
    <w:tbl>
      <w:tblPr>
        <w:tblW w:w="9072" w:type="dxa"/>
        <w:jc w:val="center"/>
        <w:tblCellMar>
          <w:left w:w="70" w:type="dxa"/>
          <w:right w:w="70" w:type="dxa"/>
        </w:tblCellMar>
        <w:tblLook w:val="04A0"/>
      </w:tblPr>
      <w:tblGrid>
        <w:gridCol w:w="993"/>
        <w:gridCol w:w="831"/>
        <w:gridCol w:w="870"/>
        <w:gridCol w:w="954"/>
        <w:gridCol w:w="1052"/>
        <w:gridCol w:w="1052"/>
        <w:gridCol w:w="1052"/>
        <w:gridCol w:w="1134"/>
        <w:gridCol w:w="1134"/>
      </w:tblGrid>
      <w:tr w:rsidR="00A21626" w:rsidRPr="00C45BA5" w:rsidTr="00845DE5">
        <w:trPr>
          <w:trHeight w:val="315"/>
          <w:jc w:val="center"/>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21626" w:rsidRPr="00C45BA5" w:rsidRDefault="00A21626" w:rsidP="00A21626">
            <w:pPr>
              <w:spacing w:after="0" w:line="240" w:lineRule="auto"/>
              <w:jc w:val="center"/>
              <w:rPr>
                <w:rFonts w:ascii="Calibri" w:eastAsia="Times New Roman" w:hAnsi="Calibri" w:cs="Times New Roman"/>
                <w:color w:val="000000"/>
                <w:sz w:val="17"/>
                <w:szCs w:val="17"/>
              </w:rPr>
            </w:pPr>
            <w:bookmarkStart w:id="1" w:name="OLE_LINK1"/>
            <w:bookmarkStart w:id="2" w:name="OLE_LINK2"/>
            <w:r w:rsidRPr="00C45BA5">
              <w:rPr>
                <w:rFonts w:ascii="Calibri" w:eastAsia="Times New Roman" w:hAnsi="Calibri" w:cs="Times New Roman"/>
                <w:color w:val="000000"/>
                <w:sz w:val="17"/>
                <w:szCs w:val="17"/>
              </w:rPr>
              <w:t>İşyeri Alanı</w:t>
            </w:r>
          </w:p>
        </w:tc>
        <w:tc>
          <w:tcPr>
            <w:tcW w:w="831" w:type="dxa"/>
            <w:tcBorders>
              <w:top w:val="single" w:sz="8" w:space="0" w:color="000000"/>
              <w:left w:val="nil"/>
              <w:bottom w:val="single" w:sz="8" w:space="0" w:color="000000"/>
              <w:right w:val="single" w:sz="8" w:space="0" w:color="000000"/>
            </w:tcBorders>
            <w:shd w:val="clear" w:color="auto" w:fill="auto"/>
            <w:vAlign w:val="center"/>
            <w:hideMark/>
          </w:tcPr>
          <w:p w:rsidR="00A21626" w:rsidRPr="00C45BA5" w:rsidRDefault="00A21626" w:rsidP="00A21626">
            <w:pPr>
              <w:spacing w:after="0" w:line="240" w:lineRule="auto"/>
              <w:jc w:val="center"/>
              <w:rPr>
                <w:rFonts w:ascii="Calibri" w:eastAsia="Times New Roman" w:hAnsi="Calibri" w:cs="Times New Roman"/>
                <w:b/>
                <w:bCs/>
                <w:color w:val="000000"/>
                <w:sz w:val="17"/>
                <w:szCs w:val="17"/>
              </w:rPr>
            </w:pPr>
            <w:r w:rsidRPr="00C45BA5">
              <w:rPr>
                <w:rFonts w:ascii="Calibri" w:eastAsia="Times New Roman" w:hAnsi="Calibri" w:cs="Times New Roman"/>
                <w:b/>
                <w:bCs/>
                <w:color w:val="000000"/>
                <w:sz w:val="17"/>
                <w:szCs w:val="17"/>
              </w:rPr>
              <w:t>Gücü</w:t>
            </w:r>
          </w:p>
        </w:tc>
        <w:tc>
          <w:tcPr>
            <w:tcW w:w="870" w:type="dxa"/>
            <w:tcBorders>
              <w:top w:val="single" w:sz="8" w:space="0" w:color="000000"/>
              <w:left w:val="nil"/>
              <w:bottom w:val="single" w:sz="8" w:space="0" w:color="000000"/>
              <w:right w:val="single" w:sz="8" w:space="0" w:color="000000"/>
            </w:tcBorders>
            <w:shd w:val="clear" w:color="auto" w:fill="auto"/>
            <w:vAlign w:val="center"/>
            <w:hideMark/>
          </w:tcPr>
          <w:p w:rsidR="00A21626" w:rsidRPr="00C45BA5" w:rsidRDefault="00A21626" w:rsidP="00A21626">
            <w:pPr>
              <w:spacing w:after="0" w:line="240" w:lineRule="auto"/>
              <w:jc w:val="center"/>
              <w:rPr>
                <w:rFonts w:ascii="Calibri" w:eastAsia="Times New Roman" w:hAnsi="Calibri" w:cs="Times New Roman"/>
                <w:b/>
                <w:bCs/>
                <w:color w:val="000000"/>
                <w:sz w:val="17"/>
                <w:szCs w:val="17"/>
              </w:rPr>
            </w:pPr>
            <w:r w:rsidRPr="00C45BA5">
              <w:rPr>
                <w:rFonts w:ascii="Calibri" w:eastAsia="Times New Roman" w:hAnsi="Calibri" w:cs="Times New Roman"/>
                <w:b/>
                <w:bCs/>
                <w:color w:val="000000"/>
                <w:sz w:val="17"/>
                <w:szCs w:val="17"/>
              </w:rPr>
              <w:t>9.a.1.</w:t>
            </w:r>
          </w:p>
        </w:tc>
        <w:tc>
          <w:tcPr>
            <w:tcW w:w="954" w:type="dxa"/>
            <w:tcBorders>
              <w:top w:val="single" w:sz="8" w:space="0" w:color="000000"/>
              <w:left w:val="nil"/>
              <w:bottom w:val="single" w:sz="8" w:space="0" w:color="000000"/>
              <w:right w:val="single" w:sz="8" w:space="0" w:color="000000"/>
            </w:tcBorders>
            <w:shd w:val="clear" w:color="auto" w:fill="auto"/>
            <w:vAlign w:val="center"/>
            <w:hideMark/>
          </w:tcPr>
          <w:p w:rsidR="00A21626" w:rsidRPr="00C45BA5" w:rsidRDefault="00A21626" w:rsidP="00A21626">
            <w:pPr>
              <w:spacing w:after="0" w:line="240" w:lineRule="auto"/>
              <w:jc w:val="center"/>
              <w:rPr>
                <w:rFonts w:ascii="Calibri" w:eastAsia="Times New Roman" w:hAnsi="Calibri" w:cs="Times New Roman"/>
                <w:b/>
                <w:bCs/>
                <w:color w:val="000000"/>
                <w:sz w:val="17"/>
                <w:szCs w:val="17"/>
              </w:rPr>
            </w:pPr>
            <w:r w:rsidRPr="00C45BA5">
              <w:rPr>
                <w:rFonts w:ascii="Calibri" w:eastAsia="Times New Roman" w:hAnsi="Calibri" w:cs="Times New Roman"/>
                <w:b/>
                <w:bCs/>
                <w:color w:val="000000"/>
                <w:sz w:val="17"/>
                <w:szCs w:val="17"/>
              </w:rPr>
              <w:t>9.a.2.</w:t>
            </w:r>
          </w:p>
        </w:tc>
        <w:tc>
          <w:tcPr>
            <w:tcW w:w="1052" w:type="dxa"/>
            <w:tcBorders>
              <w:top w:val="single" w:sz="8" w:space="0" w:color="000000"/>
              <w:left w:val="nil"/>
              <w:bottom w:val="single" w:sz="8" w:space="0" w:color="000000"/>
              <w:right w:val="single" w:sz="8" w:space="0" w:color="000000"/>
            </w:tcBorders>
            <w:shd w:val="clear" w:color="auto" w:fill="auto"/>
            <w:vAlign w:val="center"/>
            <w:hideMark/>
          </w:tcPr>
          <w:p w:rsidR="00A21626" w:rsidRPr="00C45BA5" w:rsidRDefault="00A21626" w:rsidP="00A21626">
            <w:pPr>
              <w:spacing w:after="0" w:line="240" w:lineRule="auto"/>
              <w:jc w:val="center"/>
              <w:rPr>
                <w:rFonts w:ascii="Calibri" w:eastAsia="Times New Roman" w:hAnsi="Calibri" w:cs="Times New Roman"/>
                <w:b/>
                <w:bCs/>
                <w:color w:val="000000"/>
                <w:sz w:val="17"/>
                <w:szCs w:val="17"/>
              </w:rPr>
            </w:pPr>
            <w:r w:rsidRPr="00C45BA5">
              <w:rPr>
                <w:rFonts w:ascii="Calibri" w:eastAsia="Times New Roman" w:hAnsi="Calibri" w:cs="Times New Roman"/>
                <w:b/>
                <w:bCs/>
                <w:color w:val="000000"/>
                <w:sz w:val="17"/>
                <w:szCs w:val="17"/>
              </w:rPr>
              <w:t>9.a.3.</w:t>
            </w:r>
          </w:p>
        </w:tc>
        <w:tc>
          <w:tcPr>
            <w:tcW w:w="1052" w:type="dxa"/>
            <w:tcBorders>
              <w:top w:val="single" w:sz="8" w:space="0" w:color="000000"/>
              <w:left w:val="nil"/>
              <w:bottom w:val="single" w:sz="8" w:space="0" w:color="000000"/>
              <w:right w:val="single" w:sz="8" w:space="0" w:color="000000"/>
            </w:tcBorders>
            <w:shd w:val="clear" w:color="auto" w:fill="auto"/>
            <w:vAlign w:val="center"/>
            <w:hideMark/>
          </w:tcPr>
          <w:p w:rsidR="00A21626" w:rsidRPr="00C45BA5" w:rsidRDefault="00A21626" w:rsidP="00A21626">
            <w:pPr>
              <w:spacing w:after="0" w:line="240" w:lineRule="auto"/>
              <w:jc w:val="center"/>
              <w:rPr>
                <w:rFonts w:ascii="Calibri" w:eastAsia="Times New Roman" w:hAnsi="Calibri" w:cs="Times New Roman"/>
                <w:b/>
                <w:bCs/>
                <w:color w:val="000000"/>
                <w:sz w:val="17"/>
                <w:szCs w:val="17"/>
              </w:rPr>
            </w:pPr>
            <w:r w:rsidRPr="00C45BA5">
              <w:rPr>
                <w:rFonts w:ascii="Calibri" w:eastAsia="Times New Roman" w:hAnsi="Calibri" w:cs="Times New Roman"/>
                <w:b/>
                <w:bCs/>
                <w:color w:val="000000"/>
                <w:sz w:val="17"/>
                <w:szCs w:val="17"/>
              </w:rPr>
              <w:t>9.a.4.</w:t>
            </w:r>
          </w:p>
        </w:tc>
        <w:tc>
          <w:tcPr>
            <w:tcW w:w="1052" w:type="dxa"/>
            <w:tcBorders>
              <w:top w:val="single" w:sz="8" w:space="0" w:color="000000"/>
              <w:left w:val="nil"/>
              <w:bottom w:val="single" w:sz="8" w:space="0" w:color="000000"/>
              <w:right w:val="single" w:sz="8" w:space="0" w:color="000000"/>
            </w:tcBorders>
            <w:shd w:val="clear" w:color="auto" w:fill="auto"/>
            <w:vAlign w:val="center"/>
            <w:hideMark/>
          </w:tcPr>
          <w:p w:rsidR="00A21626" w:rsidRPr="00C45BA5" w:rsidRDefault="00A21626" w:rsidP="00A21626">
            <w:pPr>
              <w:spacing w:after="0" w:line="240" w:lineRule="auto"/>
              <w:jc w:val="center"/>
              <w:rPr>
                <w:rFonts w:ascii="Calibri" w:eastAsia="Times New Roman" w:hAnsi="Calibri" w:cs="Times New Roman"/>
                <w:b/>
                <w:bCs/>
                <w:color w:val="000000"/>
                <w:sz w:val="17"/>
                <w:szCs w:val="17"/>
              </w:rPr>
            </w:pPr>
            <w:r w:rsidRPr="00C45BA5">
              <w:rPr>
                <w:rFonts w:ascii="Calibri" w:eastAsia="Times New Roman" w:hAnsi="Calibri" w:cs="Times New Roman"/>
                <w:b/>
                <w:bCs/>
                <w:color w:val="000000"/>
                <w:sz w:val="17"/>
                <w:szCs w:val="17"/>
              </w:rPr>
              <w:t>9.a.5.</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A21626" w:rsidRPr="00C45BA5" w:rsidRDefault="00A21626" w:rsidP="00A21626">
            <w:pPr>
              <w:spacing w:after="0" w:line="240" w:lineRule="auto"/>
              <w:jc w:val="center"/>
              <w:rPr>
                <w:rFonts w:ascii="Calibri" w:eastAsia="Times New Roman" w:hAnsi="Calibri" w:cs="Times New Roman"/>
                <w:b/>
                <w:bCs/>
                <w:color w:val="000000"/>
                <w:sz w:val="17"/>
                <w:szCs w:val="17"/>
              </w:rPr>
            </w:pPr>
            <w:r w:rsidRPr="00C45BA5">
              <w:rPr>
                <w:rFonts w:ascii="Calibri" w:eastAsia="Times New Roman" w:hAnsi="Calibri" w:cs="Times New Roman"/>
                <w:b/>
                <w:bCs/>
                <w:color w:val="000000"/>
                <w:sz w:val="17"/>
                <w:szCs w:val="17"/>
              </w:rPr>
              <w:t>9.a.6.</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A21626" w:rsidRPr="00C45BA5" w:rsidRDefault="00A21626" w:rsidP="00A21626">
            <w:pPr>
              <w:spacing w:after="0" w:line="240" w:lineRule="auto"/>
              <w:jc w:val="center"/>
              <w:rPr>
                <w:rFonts w:ascii="Calibri" w:eastAsia="Times New Roman" w:hAnsi="Calibri" w:cs="Times New Roman"/>
                <w:b/>
                <w:bCs/>
                <w:color w:val="000000"/>
                <w:sz w:val="17"/>
                <w:szCs w:val="17"/>
              </w:rPr>
            </w:pPr>
            <w:r w:rsidRPr="00C45BA5">
              <w:rPr>
                <w:rFonts w:ascii="Calibri" w:eastAsia="Times New Roman" w:hAnsi="Calibri" w:cs="Times New Roman"/>
                <w:b/>
                <w:bCs/>
                <w:color w:val="000000"/>
                <w:sz w:val="17"/>
                <w:szCs w:val="17"/>
              </w:rPr>
              <w:t>9.a.7.</w:t>
            </w:r>
          </w:p>
        </w:tc>
      </w:tr>
      <w:tr w:rsidR="00A21626" w:rsidRPr="00C45BA5" w:rsidTr="00845DE5">
        <w:trPr>
          <w:trHeight w:hRule="exact" w:val="330"/>
          <w:jc w:val="center"/>
        </w:trPr>
        <w:tc>
          <w:tcPr>
            <w:tcW w:w="993" w:type="dxa"/>
            <w:tcBorders>
              <w:top w:val="nil"/>
              <w:left w:val="single" w:sz="8" w:space="0" w:color="000000"/>
              <w:bottom w:val="single" w:sz="8" w:space="0" w:color="000000"/>
              <w:right w:val="single" w:sz="8" w:space="0" w:color="000000"/>
            </w:tcBorders>
            <w:shd w:val="clear" w:color="auto" w:fill="auto"/>
            <w:vAlign w:val="center"/>
            <w:hideMark/>
          </w:tcPr>
          <w:p w:rsidR="00A21626" w:rsidRPr="00C45BA5" w:rsidRDefault="00A21626" w:rsidP="00A21626">
            <w:pPr>
              <w:spacing w:after="0" w:line="240" w:lineRule="auto"/>
              <w:jc w:val="center"/>
              <w:rPr>
                <w:rFonts w:ascii="Calibri" w:eastAsia="Times New Roman" w:hAnsi="Calibri" w:cs="Times New Roman"/>
                <w:color w:val="000000"/>
                <w:sz w:val="17"/>
                <w:szCs w:val="17"/>
              </w:rPr>
            </w:pPr>
            <w:r w:rsidRPr="00C45BA5">
              <w:rPr>
                <w:rFonts w:ascii="Calibri" w:eastAsia="Times New Roman" w:hAnsi="Calibri" w:cs="Times New Roman"/>
                <w:color w:val="000000"/>
                <w:sz w:val="17"/>
                <w:szCs w:val="17"/>
              </w:rPr>
              <w:t>m</w:t>
            </w:r>
            <w:r w:rsidRPr="00C45BA5">
              <w:rPr>
                <w:rFonts w:ascii="Calibri" w:eastAsia="Times New Roman" w:hAnsi="Calibri" w:cs="Times New Roman"/>
                <w:color w:val="000000"/>
                <w:sz w:val="17"/>
                <w:szCs w:val="17"/>
                <w:vertAlign w:val="superscript"/>
              </w:rPr>
              <w:t>2</w:t>
            </w:r>
          </w:p>
        </w:tc>
        <w:tc>
          <w:tcPr>
            <w:tcW w:w="831" w:type="dxa"/>
            <w:tcBorders>
              <w:top w:val="nil"/>
              <w:left w:val="nil"/>
              <w:bottom w:val="single" w:sz="8" w:space="0" w:color="000000"/>
              <w:right w:val="single" w:sz="8" w:space="0" w:color="000000"/>
            </w:tcBorders>
            <w:shd w:val="clear" w:color="auto" w:fill="auto"/>
            <w:vAlign w:val="center"/>
            <w:hideMark/>
          </w:tcPr>
          <w:p w:rsidR="00A21626" w:rsidRPr="00C45BA5" w:rsidRDefault="00A21626" w:rsidP="00A21626">
            <w:pPr>
              <w:spacing w:after="0" w:line="240" w:lineRule="auto"/>
              <w:jc w:val="center"/>
              <w:rPr>
                <w:rFonts w:ascii="Calibri" w:eastAsia="Times New Roman" w:hAnsi="Calibri" w:cs="Times New Roman"/>
                <w:color w:val="000000"/>
                <w:sz w:val="17"/>
                <w:szCs w:val="17"/>
              </w:rPr>
            </w:pPr>
            <w:r w:rsidRPr="00C45BA5">
              <w:rPr>
                <w:rFonts w:ascii="Calibri" w:eastAsia="Times New Roman" w:hAnsi="Calibri" w:cs="Times New Roman"/>
                <w:color w:val="000000"/>
                <w:sz w:val="17"/>
                <w:szCs w:val="17"/>
              </w:rPr>
              <w:t>HP</w:t>
            </w:r>
          </w:p>
        </w:tc>
        <w:tc>
          <w:tcPr>
            <w:tcW w:w="870" w:type="dxa"/>
            <w:tcBorders>
              <w:top w:val="nil"/>
              <w:left w:val="nil"/>
              <w:bottom w:val="nil"/>
              <w:right w:val="single" w:sz="8" w:space="0" w:color="000000"/>
            </w:tcBorders>
            <w:shd w:val="clear" w:color="auto" w:fill="auto"/>
            <w:vAlign w:val="center"/>
            <w:hideMark/>
          </w:tcPr>
          <w:p w:rsidR="00A21626" w:rsidRPr="00C45BA5" w:rsidRDefault="00A21626" w:rsidP="00A21626">
            <w:pPr>
              <w:spacing w:after="0" w:line="240" w:lineRule="auto"/>
              <w:rPr>
                <w:rFonts w:ascii="Calibri" w:eastAsia="Times New Roman" w:hAnsi="Calibri" w:cs="Times New Roman"/>
                <w:color w:val="000000"/>
                <w:sz w:val="24"/>
                <w:szCs w:val="24"/>
              </w:rPr>
            </w:pPr>
            <w:r w:rsidRPr="00C45BA5">
              <w:rPr>
                <w:rFonts w:ascii="Calibri" w:eastAsia="Times New Roman" w:hAnsi="Calibri" w:cs="Times New Roman"/>
                <w:color w:val="000000"/>
                <w:sz w:val="24"/>
                <w:szCs w:val="24"/>
              </w:rPr>
              <w:t> </w:t>
            </w:r>
          </w:p>
        </w:tc>
        <w:tc>
          <w:tcPr>
            <w:tcW w:w="954" w:type="dxa"/>
            <w:tcBorders>
              <w:top w:val="nil"/>
              <w:left w:val="nil"/>
              <w:bottom w:val="nil"/>
              <w:right w:val="single" w:sz="8" w:space="0" w:color="000000"/>
            </w:tcBorders>
            <w:shd w:val="clear" w:color="auto" w:fill="auto"/>
            <w:vAlign w:val="center"/>
            <w:hideMark/>
          </w:tcPr>
          <w:p w:rsidR="00A21626" w:rsidRPr="00C45BA5" w:rsidRDefault="00A21626" w:rsidP="00A21626">
            <w:pPr>
              <w:spacing w:after="0" w:line="240" w:lineRule="auto"/>
              <w:rPr>
                <w:rFonts w:ascii="Calibri" w:eastAsia="Times New Roman" w:hAnsi="Calibri" w:cs="Times New Roman"/>
                <w:color w:val="000000"/>
                <w:sz w:val="24"/>
                <w:szCs w:val="24"/>
              </w:rPr>
            </w:pPr>
            <w:r w:rsidRPr="00C45BA5">
              <w:rPr>
                <w:rFonts w:ascii="Calibri" w:eastAsia="Times New Roman" w:hAnsi="Calibri" w:cs="Times New Roman"/>
                <w:color w:val="000000"/>
                <w:sz w:val="24"/>
                <w:szCs w:val="24"/>
              </w:rPr>
              <w:t> </w:t>
            </w:r>
          </w:p>
        </w:tc>
        <w:tc>
          <w:tcPr>
            <w:tcW w:w="1052" w:type="dxa"/>
            <w:tcBorders>
              <w:top w:val="nil"/>
              <w:left w:val="nil"/>
              <w:bottom w:val="nil"/>
              <w:right w:val="single" w:sz="8" w:space="0" w:color="000000"/>
            </w:tcBorders>
            <w:shd w:val="clear" w:color="auto" w:fill="auto"/>
            <w:vAlign w:val="center"/>
            <w:hideMark/>
          </w:tcPr>
          <w:p w:rsidR="00A21626" w:rsidRPr="00C45BA5" w:rsidRDefault="00A21626" w:rsidP="00A21626">
            <w:pPr>
              <w:spacing w:after="0" w:line="240" w:lineRule="auto"/>
              <w:rPr>
                <w:rFonts w:ascii="Calibri" w:eastAsia="Times New Roman" w:hAnsi="Calibri" w:cs="Times New Roman"/>
                <w:color w:val="000000"/>
                <w:sz w:val="24"/>
                <w:szCs w:val="24"/>
              </w:rPr>
            </w:pPr>
            <w:r w:rsidRPr="00C45BA5">
              <w:rPr>
                <w:rFonts w:ascii="Calibri" w:eastAsia="Times New Roman" w:hAnsi="Calibri" w:cs="Times New Roman"/>
                <w:color w:val="000000"/>
                <w:sz w:val="24"/>
                <w:szCs w:val="24"/>
              </w:rPr>
              <w:t> </w:t>
            </w:r>
          </w:p>
        </w:tc>
        <w:tc>
          <w:tcPr>
            <w:tcW w:w="1052" w:type="dxa"/>
            <w:tcBorders>
              <w:top w:val="nil"/>
              <w:left w:val="nil"/>
              <w:bottom w:val="nil"/>
              <w:right w:val="single" w:sz="8" w:space="0" w:color="000000"/>
            </w:tcBorders>
            <w:shd w:val="clear" w:color="auto" w:fill="auto"/>
            <w:vAlign w:val="center"/>
            <w:hideMark/>
          </w:tcPr>
          <w:p w:rsidR="00A21626" w:rsidRPr="00C45BA5" w:rsidRDefault="00A21626" w:rsidP="00A21626">
            <w:pPr>
              <w:spacing w:after="0" w:line="240" w:lineRule="auto"/>
              <w:rPr>
                <w:rFonts w:ascii="Calibri" w:eastAsia="Times New Roman" w:hAnsi="Calibri" w:cs="Times New Roman"/>
                <w:color w:val="000000"/>
                <w:sz w:val="24"/>
                <w:szCs w:val="24"/>
              </w:rPr>
            </w:pPr>
            <w:r w:rsidRPr="00C45BA5">
              <w:rPr>
                <w:rFonts w:ascii="Calibri" w:eastAsia="Times New Roman" w:hAnsi="Calibri" w:cs="Times New Roman"/>
                <w:color w:val="000000"/>
                <w:sz w:val="24"/>
                <w:szCs w:val="24"/>
              </w:rPr>
              <w:t> </w:t>
            </w:r>
          </w:p>
        </w:tc>
        <w:tc>
          <w:tcPr>
            <w:tcW w:w="1052" w:type="dxa"/>
            <w:tcBorders>
              <w:top w:val="nil"/>
              <w:left w:val="nil"/>
              <w:bottom w:val="nil"/>
              <w:right w:val="single" w:sz="8" w:space="0" w:color="000000"/>
            </w:tcBorders>
            <w:shd w:val="clear" w:color="auto" w:fill="auto"/>
            <w:vAlign w:val="center"/>
            <w:hideMark/>
          </w:tcPr>
          <w:p w:rsidR="00A21626" w:rsidRPr="00C45BA5" w:rsidRDefault="00A21626" w:rsidP="00A21626">
            <w:pPr>
              <w:spacing w:after="0" w:line="240" w:lineRule="auto"/>
              <w:rPr>
                <w:rFonts w:ascii="Calibri" w:eastAsia="Times New Roman" w:hAnsi="Calibri" w:cs="Times New Roman"/>
                <w:color w:val="000000"/>
                <w:sz w:val="24"/>
                <w:szCs w:val="24"/>
              </w:rPr>
            </w:pPr>
            <w:r w:rsidRPr="00C45BA5">
              <w:rPr>
                <w:rFonts w:ascii="Calibri" w:eastAsia="Times New Roman" w:hAnsi="Calibri" w:cs="Times New Roman"/>
                <w:color w:val="000000"/>
                <w:sz w:val="24"/>
                <w:szCs w:val="24"/>
              </w:rPr>
              <w:t> </w:t>
            </w:r>
          </w:p>
        </w:tc>
        <w:tc>
          <w:tcPr>
            <w:tcW w:w="1134" w:type="dxa"/>
            <w:tcBorders>
              <w:top w:val="nil"/>
              <w:left w:val="nil"/>
              <w:bottom w:val="nil"/>
              <w:right w:val="single" w:sz="8" w:space="0" w:color="000000"/>
            </w:tcBorders>
            <w:shd w:val="clear" w:color="auto" w:fill="auto"/>
            <w:vAlign w:val="center"/>
            <w:hideMark/>
          </w:tcPr>
          <w:p w:rsidR="00A21626" w:rsidRPr="00C45BA5" w:rsidRDefault="00A21626" w:rsidP="00A21626">
            <w:pPr>
              <w:spacing w:after="0" w:line="240" w:lineRule="auto"/>
              <w:rPr>
                <w:rFonts w:ascii="Calibri" w:eastAsia="Times New Roman" w:hAnsi="Calibri" w:cs="Times New Roman"/>
                <w:color w:val="000000"/>
                <w:sz w:val="24"/>
                <w:szCs w:val="24"/>
              </w:rPr>
            </w:pPr>
            <w:r w:rsidRPr="00C45BA5">
              <w:rPr>
                <w:rFonts w:ascii="Calibri" w:eastAsia="Times New Roman" w:hAnsi="Calibri" w:cs="Times New Roman"/>
                <w:color w:val="000000"/>
                <w:sz w:val="24"/>
                <w:szCs w:val="24"/>
              </w:rPr>
              <w:t> </w:t>
            </w:r>
          </w:p>
        </w:tc>
        <w:tc>
          <w:tcPr>
            <w:tcW w:w="1134" w:type="dxa"/>
            <w:tcBorders>
              <w:top w:val="nil"/>
              <w:left w:val="nil"/>
              <w:bottom w:val="nil"/>
              <w:right w:val="single" w:sz="8" w:space="0" w:color="000000"/>
            </w:tcBorders>
            <w:shd w:val="clear" w:color="auto" w:fill="auto"/>
            <w:vAlign w:val="center"/>
            <w:hideMark/>
          </w:tcPr>
          <w:p w:rsidR="00A21626" w:rsidRPr="00C45BA5" w:rsidRDefault="00A21626" w:rsidP="00A21626">
            <w:pPr>
              <w:spacing w:after="0" w:line="240" w:lineRule="auto"/>
              <w:rPr>
                <w:rFonts w:ascii="Calibri" w:eastAsia="Times New Roman" w:hAnsi="Calibri" w:cs="Times New Roman"/>
                <w:color w:val="000000"/>
                <w:sz w:val="24"/>
                <w:szCs w:val="24"/>
              </w:rPr>
            </w:pPr>
            <w:r w:rsidRPr="00C45BA5">
              <w:rPr>
                <w:rFonts w:ascii="Calibri" w:eastAsia="Times New Roman" w:hAnsi="Calibri" w:cs="Times New Roman"/>
                <w:color w:val="000000"/>
                <w:sz w:val="24"/>
                <w:szCs w:val="24"/>
              </w:rPr>
              <w:t> </w:t>
            </w:r>
          </w:p>
        </w:tc>
      </w:tr>
      <w:tr w:rsidR="00845DE5" w:rsidRPr="00C45BA5" w:rsidTr="00845DE5">
        <w:trPr>
          <w:trHeight w:hRule="exact" w:val="255"/>
          <w:jc w:val="center"/>
        </w:trPr>
        <w:tc>
          <w:tcPr>
            <w:tcW w:w="993" w:type="dxa"/>
            <w:tcBorders>
              <w:top w:val="nil"/>
              <w:left w:val="single" w:sz="8" w:space="0" w:color="000000"/>
              <w:bottom w:val="single" w:sz="8" w:space="0" w:color="000000"/>
              <w:right w:val="single" w:sz="8" w:space="0" w:color="000000"/>
            </w:tcBorders>
            <w:shd w:val="clear" w:color="auto" w:fill="auto"/>
            <w:vAlign w:val="center"/>
            <w:hideMark/>
          </w:tcPr>
          <w:p w:rsidR="00845DE5" w:rsidRPr="00845DE5" w:rsidRDefault="00845DE5" w:rsidP="00845DE5">
            <w:pPr>
              <w:spacing w:after="0" w:line="240" w:lineRule="auto"/>
              <w:rPr>
                <w:rFonts w:ascii="Calibri" w:eastAsia="Times New Roman" w:hAnsi="Calibri" w:cs="Times New Roman"/>
                <w:color w:val="000000"/>
                <w:sz w:val="16"/>
                <w:szCs w:val="16"/>
              </w:rPr>
            </w:pPr>
            <w:r w:rsidRPr="00845DE5">
              <w:rPr>
                <w:rFonts w:ascii="Calibri" w:eastAsia="Times New Roman" w:hAnsi="Calibri" w:cs="Times New Roman"/>
                <w:color w:val="000000"/>
                <w:sz w:val="16"/>
                <w:szCs w:val="16"/>
              </w:rPr>
              <w:t>1-250</w:t>
            </w:r>
          </w:p>
        </w:tc>
        <w:tc>
          <w:tcPr>
            <w:tcW w:w="831" w:type="dxa"/>
            <w:tcBorders>
              <w:top w:val="nil"/>
              <w:left w:val="nil"/>
              <w:bottom w:val="single" w:sz="8" w:space="0" w:color="000000"/>
              <w:right w:val="nil"/>
            </w:tcBorders>
            <w:shd w:val="clear" w:color="auto" w:fill="auto"/>
            <w:vAlign w:val="center"/>
            <w:hideMark/>
          </w:tcPr>
          <w:p w:rsidR="00845DE5" w:rsidRPr="00C45BA5" w:rsidRDefault="00845DE5" w:rsidP="00CD7644">
            <w:pPr>
              <w:spacing w:after="0" w:line="240" w:lineRule="auto"/>
              <w:jc w:val="center"/>
              <w:rPr>
                <w:rFonts w:ascii="Calibri" w:eastAsia="Times New Roman" w:hAnsi="Calibri" w:cs="Times New Roman"/>
                <w:color w:val="000000"/>
                <w:sz w:val="17"/>
                <w:szCs w:val="17"/>
              </w:rPr>
            </w:pPr>
            <w:r w:rsidRPr="00C45BA5">
              <w:rPr>
                <w:rFonts w:ascii="Calibri" w:eastAsia="Times New Roman" w:hAnsi="Calibri" w:cs="Times New Roman"/>
                <w:color w:val="000000"/>
                <w:sz w:val="17"/>
                <w:szCs w:val="17"/>
              </w:rPr>
              <w:t>10-50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₺14.850,00</w:t>
            </w:r>
          </w:p>
        </w:tc>
        <w:tc>
          <w:tcPr>
            <w:tcW w:w="954" w:type="dxa"/>
            <w:tcBorders>
              <w:top w:val="single" w:sz="8" w:space="0" w:color="auto"/>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₺18.090,00</w:t>
            </w:r>
          </w:p>
        </w:tc>
        <w:tc>
          <w:tcPr>
            <w:tcW w:w="1052" w:type="dxa"/>
            <w:tcBorders>
              <w:top w:val="single" w:sz="8" w:space="0" w:color="auto"/>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₺10.597,00</w:t>
            </w:r>
          </w:p>
        </w:tc>
        <w:tc>
          <w:tcPr>
            <w:tcW w:w="1052" w:type="dxa"/>
            <w:tcBorders>
              <w:top w:val="single" w:sz="8" w:space="0" w:color="auto"/>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₺7.490,00</w:t>
            </w:r>
          </w:p>
        </w:tc>
        <w:tc>
          <w:tcPr>
            <w:tcW w:w="1052" w:type="dxa"/>
            <w:tcBorders>
              <w:top w:val="single" w:sz="8" w:space="0" w:color="auto"/>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₺15.880,00</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₺12.475,00</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₺14.350,00</w:t>
            </w:r>
          </w:p>
        </w:tc>
      </w:tr>
      <w:tr w:rsidR="00845DE5" w:rsidRPr="00C45BA5" w:rsidTr="00845DE5">
        <w:trPr>
          <w:trHeight w:hRule="exact" w:val="255"/>
          <w:jc w:val="center"/>
        </w:trPr>
        <w:tc>
          <w:tcPr>
            <w:tcW w:w="993" w:type="dxa"/>
            <w:tcBorders>
              <w:top w:val="nil"/>
              <w:left w:val="single" w:sz="8" w:space="0" w:color="000000"/>
              <w:bottom w:val="single" w:sz="8" w:space="0" w:color="000000"/>
              <w:right w:val="single" w:sz="8" w:space="0" w:color="000000"/>
            </w:tcBorders>
            <w:shd w:val="clear" w:color="auto" w:fill="auto"/>
            <w:vAlign w:val="center"/>
            <w:hideMark/>
          </w:tcPr>
          <w:p w:rsidR="00845DE5" w:rsidRPr="00845DE5" w:rsidRDefault="00845DE5" w:rsidP="00845DE5">
            <w:pPr>
              <w:spacing w:after="0" w:line="240" w:lineRule="auto"/>
              <w:rPr>
                <w:rFonts w:ascii="Calibri" w:eastAsia="Times New Roman" w:hAnsi="Calibri" w:cs="Times New Roman"/>
                <w:color w:val="000000"/>
                <w:sz w:val="16"/>
                <w:szCs w:val="16"/>
              </w:rPr>
            </w:pPr>
            <w:r w:rsidRPr="00845DE5">
              <w:rPr>
                <w:rFonts w:ascii="Calibri" w:eastAsia="Times New Roman" w:hAnsi="Calibri" w:cs="Times New Roman"/>
                <w:color w:val="000000"/>
                <w:sz w:val="16"/>
                <w:szCs w:val="16"/>
              </w:rPr>
              <w:t>251-500</w:t>
            </w:r>
          </w:p>
        </w:tc>
        <w:tc>
          <w:tcPr>
            <w:tcW w:w="831" w:type="dxa"/>
            <w:tcBorders>
              <w:top w:val="nil"/>
              <w:left w:val="nil"/>
              <w:bottom w:val="single" w:sz="8" w:space="0" w:color="000000"/>
              <w:right w:val="nil"/>
            </w:tcBorders>
            <w:shd w:val="clear" w:color="auto" w:fill="auto"/>
            <w:vAlign w:val="center"/>
            <w:hideMark/>
          </w:tcPr>
          <w:p w:rsidR="00845DE5" w:rsidRPr="00C45BA5" w:rsidRDefault="00845DE5" w:rsidP="00CD7644">
            <w:pPr>
              <w:spacing w:after="0" w:line="240" w:lineRule="auto"/>
              <w:jc w:val="center"/>
              <w:rPr>
                <w:rFonts w:ascii="Calibri" w:eastAsia="Times New Roman" w:hAnsi="Calibri" w:cs="Times New Roman"/>
                <w:color w:val="000000"/>
                <w:sz w:val="17"/>
                <w:szCs w:val="17"/>
              </w:rPr>
            </w:pPr>
            <w:r w:rsidRPr="00C45BA5">
              <w:rPr>
                <w:rFonts w:ascii="Calibri" w:eastAsia="Times New Roman" w:hAnsi="Calibri" w:cs="Times New Roman"/>
                <w:color w:val="000000"/>
                <w:sz w:val="17"/>
                <w:szCs w:val="17"/>
              </w:rPr>
              <w:t>51-75</w:t>
            </w:r>
          </w:p>
        </w:tc>
        <w:tc>
          <w:tcPr>
            <w:tcW w:w="870" w:type="dxa"/>
            <w:tcBorders>
              <w:top w:val="nil"/>
              <w:left w:val="single" w:sz="8" w:space="0" w:color="auto"/>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₺18.090,00</w:t>
            </w:r>
          </w:p>
        </w:tc>
        <w:tc>
          <w:tcPr>
            <w:tcW w:w="954"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₺23.340,00</w:t>
            </w:r>
          </w:p>
        </w:tc>
        <w:tc>
          <w:tcPr>
            <w:tcW w:w="1052"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₺14.350,00</w:t>
            </w:r>
          </w:p>
        </w:tc>
        <w:tc>
          <w:tcPr>
            <w:tcW w:w="1052"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₺10.275,00</w:t>
            </w:r>
          </w:p>
        </w:tc>
        <w:tc>
          <w:tcPr>
            <w:tcW w:w="1052"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₺21.162,00</w:t>
            </w:r>
          </w:p>
        </w:tc>
        <w:tc>
          <w:tcPr>
            <w:tcW w:w="1134"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₺15.888,00</w:t>
            </w:r>
          </w:p>
        </w:tc>
        <w:tc>
          <w:tcPr>
            <w:tcW w:w="1134"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₺18.090,00</w:t>
            </w:r>
          </w:p>
        </w:tc>
      </w:tr>
      <w:tr w:rsidR="00845DE5" w:rsidRPr="00C45BA5" w:rsidTr="00845DE5">
        <w:trPr>
          <w:trHeight w:hRule="exact" w:val="255"/>
          <w:jc w:val="center"/>
        </w:trPr>
        <w:tc>
          <w:tcPr>
            <w:tcW w:w="993" w:type="dxa"/>
            <w:tcBorders>
              <w:top w:val="nil"/>
              <w:left w:val="single" w:sz="8" w:space="0" w:color="000000"/>
              <w:bottom w:val="single" w:sz="8" w:space="0" w:color="000000"/>
              <w:right w:val="single" w:sz="8" w:space="0" w:color="000000"/>
            </w:tcBorders>
            <w:shd w:val="clear" w:color="auto" w:fill="auto"/>
            <w:vAlign w:val="center"/>
            <w:hideMark/>
          </w:tcPr>
          <w:p w:rsidR="00845DE5" w:rsidRPr="00845DE5" w:rsidRDefault="00845DE5" w:rsidP="00845DE5">
            <w:pPr>
              <w:spacing w:after="0" w:line="240" w:lineRule="auto"/>
              <w:rPr>
                <w:rFonts w:ascii="Calibri" w:eastAsia="Times New Roman" w:hAnsi="Calibri" w:cs="Times New Roman"/>
                <w:color w:val="000000"/>
                <w:sz w:val="16"/>
                <w:szCs w:val="16"/>
              </w:rPr>
            </w:pPr>
            <w:r w:rsidRPr="00845DE5">
              <w:rPr>
                <w:rFonts w:ascii="Calibri" w:eastAsia="Times New Roman" w:hAnsi="Calibri" w:cs="Times New Roman"/>
                <w:color w:val="000000"/>
                <w:sz w:val="16"/>
                <w:szCs w:val="16"/>
              </w:rPr>
              <w:t>501-750</w:t>
            </w:r>
          </w:p>
        </w:tc>
        <w:tc>
          <w:tcPr>
            <w:tcW w:w="831" w:type="dxa"/>
            <w:tcBorders>
              <w:top w:val="nil"/>
              <w:left w:val="nil"/>
              <w:bottom w:val="single" w:sz="8" w:space="0" w:color="000000"/>
              <w:right w:val="nil"/>
            </w:tcBorders>
            <w:shd w:val="clear" w:color="auto" w:fill="auto"/>
            <w:vAlign w:val="center"/>
            <w:hideMark/>
          </w:tcPr>
          <w:p w:rsidR="00845DE5" w:rsidRPr="00C45BA5" w:rsidRDefault="00845DE5" w:rsidP="00CD7644">
            <w:pPr>
              <w:spacing w:after="0" w:line="240" w:lineRule="auto"/>
              <w:jc w:val="center"/>
              <w:rPr>
                <w:rFonts w:ascii="Calibri" w:eastAsia="Times New Roman" w:hAnsi="Calibri" w:cs="Times New Roman"/>
                <w:color w:val="000000"/>
                <w:sz w:val="17"/>
                <w:szCs w:val="17"/>
              </w:rPr>
            </w:pPr>
            <w:r w:rsidRPr="00C45BA5">
              <w:rPr>
                <w:rFonts w:ascii="Calibri" w:eastAsia="Times New Roman" w:hAnsi="Calibri" w:cs="Times New Roman"/>
                <w:color w:val="000000"/>
                <w:sz w:val="17"/>
                <w:szCs w:val="17"/>
              </w:rPr>
              <w:t>76-100</w:t>
            </w:r>
          </w:p>
        </w:tc>
        <w:tc>
          <w:tcPr>
            <w:tcW w:w="870" w:type="dxa"/>
            <w:tcBorders>
              <w:top w:val="nil"/>
              <w:left w:val="single" w:sz="8" w:space="0" w:color="auto"/>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₺21.165,00</w:t>
            </w:r>
          </w:p>
        </w:tc>
        <w:tc>
          <w:tcPr>
            <w:tcW w:w="954"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₺28.660,00</w:t>
            </w:r>
          </w:p>
        </w:tc>
        <w:tc>
          <w:tcPr>
            <w:tcW w:w="1052"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₺18.090,00</w:t>
            </w:r>
          </w:p>
        </w:tc>
        <w:tc>
          <w:tcPr>
            <w:tcW w:w="1052"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₺15.888,00</w:t>
            </w:r>
          </w:p>
        </w:tc>
        <w:tc>
          <w:tcPr>
            <w:tcW w:w="1052"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₺28.669,00</w:t>
            </w:r>
          </w:p>
        </w:tc>
        <w:tc>
          <w:tcPr>
            <w:tcW w:w="1134"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₺21.162,00</w:t>
            </w:r>
          </w:p>
        </w:tc>
        <w:tc>
          <w:tcPr>
            <w:tcW w:w="1134"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₺23.360,00</w:t>
            </w:r>
          </w:p>
        </w:tc>
      </w:tr>
      <w:tr w:rsidR="00845DE5" w:rsidRPr="00C45BA5" w:rsidTr="00845DE5">
        <w:trPr>
          <w:trHeight w:hRule="exact" w:val="255"/>
          <w:jc w:val="center"/>
        </w:trPr>
        <w:tc>
          <w:tcPr>
            <w:tcW w:w="993" w:type="dxa"/>
            <w:tcBorders>
              <w:top w:val="nil"/>
              <w:left w:val="single" w:sz="8" w:space="0" w:color="000000"/>
              <w:bottom w:val="single" w:sz="8" w:space="0" w:color="000000"/>
              <w:right w:val="single" w:sz="8" w:space="0" w:color="000000"/>
            </w:tcBorders>
            <w:shd w:val="clear" w:color="auto" w:fill="auto"/>
            <w:vAlign w:val="center"/>
            <w:hideMark/>
          </w:tcPr>
          <w:p w:rsidR="00845DE5" w:rsidRPr="00845DE5" w:rsidRDefault="00845DE5" w:rsidP="00845DE5">
            <w:pPr>
              <w:spacing w:after="0" w:line="240" w:lineRule="auto"/>
              <w:rPr>
                <w:rFonts w:ascii="Calibri" w:eastAsia="Times New Roman" w:hAnsi="Calibri" w:cs="Times New Roman"/>
                <w:color w:val="000000"/>
                <w:sz w:val="16"/>
                <w:szCs w:val="16"/>
              </w:rPr>
            </w:pPr>
            <w:r w:rsidRPr="00845DE5">
              <w:rPr>
                <w:rFonts w:ascii="Calibri" w:eastAsia="Times New Roman" w:hAnsi="Calibri" w:cs="Times New Roman"/>
                <w:color w:val="000000"/>
                <w:sz w:val="16"/>
                <w:szCs w:val="16"/>
              </w:rPr>
              <w:t>751-1.000</w:t>
            </w:r>
          </w:p>
        </w:tc>
        <w:tc>
          <w:tcPr>
            <w:tcW w:w="831" w:type="dxa"/>
            <w:tcBorders>
              <w:top w:val="nil"/>
              <w:left w:val="nil"/>
              <w:bottom w:val="single" w:sz="8" w:space="0" w:color="000000"/>
              <w:right w:val="nil"/>
            </w:tcBorders>
            <w:shd w:val="clear" w:color="auto" w:fill="auto"/>
            <w:vAlign w:val="center"/>
            <w:hideMark/>
          </w:tcPr>
          <w:p w:rsidR="00845DE5" w:rsidRPr="00C45BA5" w:rsidRDefault="00845DE5" w:rsidP="00CD7644">
            <w:pPr>
              <w:spacing w:after="0" w:line="240" w:lineRule="auto"/>
              <w:jc w:val="center"/>
              <w:rPr>
                <w:rFonts w:ascii="Calibri" w:eastAsia="Times New Roman" w:hAnsi="Calibri" w:cs="Times New Roman"/>
                <w:color w:val="000000"/>
                <w:sz w:val="17"/>
                <w:szCs w:val="17"/>
              </w:rPr>
            </w:pPr>
            <w:r w:rsidRPr="00C45BA5">
              <w:rPr>
                <w:rFonts w:ascii="Calibri" w:eastAsia="Times New Roman" w:hAnsi="Calibri" w:cs="Times New Roman"/>
                <w:color w:val="000000"/>
                <w:sz w:val="17"/>
                <w:szCs w:val="17"/>
              </w:rPr>
              <w:t>101-150</w:t>
            </w:r>
          </w:p>
        </w:tc>
        <w:tc>
          <w:tcPr>
            <w:tcW w:w="870" w:type="dxa"/>
            <w:tcBorders>
              <w:top w:val="nil"/>
              <w:left w:val="single" w:sz="8" w:space="0" w:color="auto"/>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₺27.135,00</w:t>
            </w:r>
          </w:p>
        </w:tc>
        <w:tc>
          <w:tcPr>
            <w:tcW w:w="954"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₺36.180,00</w:t>
            </w:r>
          </w:p>
        </w:tc>
        <w:tc>
          <w:tcPr>
            <w:tcW w:w="1052"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₺22.800,00</w:t>
            </w:r>
          </w:p>
        </w:tc>
        <w:tc>
          <w:tcPr>
            <w:tcW w:w="1052"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₺23.362,00</w:t>
            </w:r>
          </w:p>
        </w:tc>
        <w:tc>
          <w:tcPr>
            <w:tcW w:w="1052"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₺36.180,00</w:t>
            </w:r>
          </w:p>
        </w:tc>
        <w:tc>
          <w:tcPr>
            <w:tcW w:w="1134"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₺26.775,00</w:t>
            </w:r>
          </w:p>
        </w:tc>
        <w:tc>
          <w:tcPr>
            <w:tcW w:w="1134"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₺42.750,00</w:t>
            </w:r>
          </w:p>
        </w:tc>
      </w:tr>
      <w:tr w:rsidR="00845DE5" w:rsidRPr="00C45BA5" w:rsidTr="00845DE5">
        <w:trPr>
          <w:trHeight w:hRule="exact" w:val="571"/>
          <w:jc w:val="center"/>
        </w:trPr>
        <w:tc>
          <w:tcPr>
            <w:tcW w:w="993" w:type="dxa"/>
            <w:tcBorders>
              <w:top w:val="nil"/>
              <w:left w:val="single" w:sz="8" w:space="0" w:color="000000"/>
              <w:bottom w:val="single" w:sz="8" w:space="0" w:color="000000"/>
              <w:right w:val="single" w:sz="8" w:space="0" w:color="000000"/>
            </w:tcBorders>
            <w:shd w:val="clear" w:color="auto" w:fill="auto"/>
            <w:vAlign w:val="center"/>
            <w:hideMark/>
          </w:tcPr>
          <w:p w:rsidR="00845DE5" w:rsidRPr="00845DE5" w:rsidRDefault="00845DE5" w:rsidP="00845DE5">
            <w:pPr>
              <w:spacing w:after="0" w:line="240" w:lineRule="auto"/>
              <w:rPr>
                <w:rFonts w:ascii="Calibri" w:eastAsia="Times New Roman" w:hAnsi="Calibri" w:cs="Times New Roman"/>
                <w:color w:val="000000"/>
                <w:sz w:val="16"/>
                <w:szCs w:val="16"/>
              </w:rPr>
            </w:pPr>
            <w:r w:rsidRPr="00845DE5">
              <w:rPr>
                <w:rFonts w:ascii="Calibri" w:eastAsia="Times New Roman" w:hAnsi="Calibri" w:cs="Times New Roman"/>
                <w:color w:val="000000"/>
                <w:sz w:val="16"/>
                <w:szCs w:val="16"/>
              </w:rPr>
              <w:t>1.001-1.500</w:t>
            </w:r>
          </w:p>
        </w:tc>
        <w:tc>
          <w:tcPr>
            <w:tcW w:w="831" w:type="dxa"/>
            <w:tcBorders>
              <w:top w:val="nil"/>
              <w:left w:val="nil"/>
              <w:bottom w:val="single" w:sz="8" w:space="0" w:color="000000"/>
              <w:right w:val="nil"/>
            </w:tcBorders>
            <w:shd w:val="clear" w:color="auto" w:fill="auto"/>
            <w:vAlign w:val="center"/>
            <w:hideMark/>
          </w:tcPr>
          <w:p w:rsidR="00845DE5" w:rsidRPr="00C45BA5" w:rsidRDefault="00845DE5" w:rsidP="00CD7644">
            <w:pPr>
              <w:spacing w:after="0" w:line="240" w:lineRule="auto"/>
              <w:jc w:val="center"/>
              <w:rPr>
                <w:rFonts w:ascii="Calibri" w:eastAsia="Times New Roman" w:hAnsi="Calibri" w:cs="Times New Roman"/>
                <w:color w:val="000000"/>
                <w:sz w:val="17"/>
                <w:szCs w:val="17"/>
              </w:rPr>
            </w:pPr>
            <w:r w:rsidRPr="00C45BA5">
              <w:rPr>
                <w:rFonts w:ascii="Calibri" w:eastAsia="Times New Roman" w:hAnsi="Calibri" w:cs="Times New Roman"/>
                <w:color w:val="000000"/>
                <w:sz w:val="17"/>
                <w:szCs w:val="17"/>
              </w:rPr>
              <w:t>151-200</w:t>
            </w:r>
          </w:p>
        </w:tc>
        <w:tc>
          <w:tcPr>
            <w:tcW w:w="870" w:type="dxa"/>
            <w:tcBorders>
              <w:top w:val="nil"/>
              <w:left w:val="single" w:sz="8" w:space="0" w:color="auto"/>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₺33.990,00</w:t>
            </w:r>
          </w:p>
        </w:tc>
        <w:tc>
          <w:tcPr>
            <w:tcW w:w="954"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₺36.180,00</w:t>
            </w:r>
          </w:p>
        </w:tc>
        <w:tc>
          <w:tcPr>
            <w:tcW w:w="1052"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₺28.670,00</w:t>
            </w:r>
          </w:p>
        </w:tc>
        <w:tc>
          <w:tcPr>
            <w:tcW w:w="1052"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₺31.827,00</w:t>
            </w:r>
          </w:p>
        </w:tc>
        <w:tc>
          <w:tcPr>
            <w:tcW w:w="1052"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₺45.200,00</w:t>
            </w:r>
          </w:p>
        </w:tc>
        <w:tc>
          <w:tcPr>
            <w:tcW w:w="1134"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₺36.180,00</w:t>
            </w:r>
          </w:p>
        </w:tc>
        <w:tc>
          <w:tcPr>
            <w:tcW w:w="1134"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₺38.060,00</w:t>
            </w:r>
          </w:p>
        </w:tc>
      </w:tr>
      <w:tr w:rsidR="00845DE5" w:rsidRPr="00C45BA5" w:rsidTr="00845DE5">
        <w:trPr>
          <w:trHeight w:hRule="exact" w:val="255"/>
          <w:jc w:val="center"/>
        </w:trPr>
        <w:tc>
          <w:tcPr>
            <w:tcW w:w="993" w:type="dxa"/>
            <w:tcBorders>
              <w:top w:val="nil"/>
              <w:left w:val="single" w:sz="8" w:space="0" w:color="000000"/>
              <w:bottom w:val="single" w:sz="8" w:space="0" w:color="000000"/>
              <w:right w:val="single" w:sz="8" w:space="0" w:color="000000"/>
            </w:tcBorders>
            <w:shd w:val="clear" w:color="auto" w:fill="auto"/>
            <w:vAlign w:val="center"/>
            <w:hideMark/>
          </w:tcPr>
          <w:p w:rsidR="00845DE5" w:rsidRPr="00845DE5" w:rsidRDefault="00845DE5" w:rsidP="00845DE5">
            <w:pPr>
              <w:spacing w:after="0" w:line="240" w:lineRule="auto"/>
              <w:rPr>
                <w:rFonts w:ascii="Calibri" w:eastAsia="Times New Roman" w:hAnsi="Calibri" w:cs="Times New Roman"/>
                <w:color w:val="000000"/>
                <w:sz w:val="16"/>
                <w:szCs w:val="16"/>
              </w:rPr>
            </w:pPr>
            <w:r w:rsidRPr="00845DE5">
              <w:rPr>
                <w:rFonts w:ascii="Calibri" w:eastAsia="Times New Roman" w:hAnsi="Calibri" w:cs="Times New Roman"/>
                <w:color w:val="000000"/>
                <w:sz w:val="16"/>
                <w:szCs w:val="16"/>
              </w:rPr>
              <w:t>1.501-2.000</w:t>
            </w:r>
          </w:p>
        </w:tc>
        <w:tc>
          <w:tcPr>
            <w:tcW w:w="831" w:type="dxa"/>
            <w:tcBorders>
              <w:top w:val="nil"/>
              <w:left w:val="nil"/>
              <w:bottom w:val="single" w:sz="8" w:space="0" w:color="000000"/>
              <w:right w:val="nil"/>
            </w:tcBorders>
            <w:shd w:val="clear" w:color="auto" w:fill="auto"/>
            <w:vAlign w:val="center"/>
            <w:hideMark/>
          </w:tcPr>
          <w:p w:rsidR="00845DE5" w:rsidRPr="00C45BA5" w:rsidRDefault="00845DE5" w:rsidP="00CD7644">
            <w:pPr>
              <w:spacing w:after="0" w:line="240" w:lineRule="auto"/>
              <w:jc w:val="center"/>
              <w:rPr>
                <w:rFonts w:ascii="Calibri" w:eastAsia="Times New Roman" w:hAnsi="Calibri" w:cs="Times New Roman"/>
                <w:color w:val="000000"/>
                <w:sz w:val="17"/>
                <w:szCs w:val="17"/>
              </w:rPr>
            </w:pPr>
            <w:r w:rsidRPr="00C45BA5">
              <w:rPr>
                <w:rFonts w:ascii="Calibri" w:eastAsia="Times New Roman" w:hAnsi="Calibri" w:cs="Times New Roman"/>
                <w:color w:val="000000"/>
                <w:sz w:val="17"/>
                <w:szCs w:val="17"/>
              </w:rPr>
              <w:t>201-300</w:t>
            </w:r>
          </w:p>
        </w:tc>
        <w:tc>
          <w:tcPr>
            <w:tcW w:w="870" w:type="dxa"/>
            <w:tcBorders>
              <w:top w:val="nil"/>
              <w:left w:val="single" w:sz="8" w:space="0" w:color="auto"/>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₺42.430,00</w:t>
            </w:r>
          </w:p>
        </w:tc>
        <w:tc>
          <w:tcPr>
            <w:tcW w:w="954"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₺52.230,00</w:t>
            </w:r>
          </w:p>
        </w:tc>
        <w:tc>
          <w:tcPr>
            <w:tcW w:w="1052"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₺36.040,00</w:t>
            </w:r>
          </w:p>
        </w:tc>
        <w:tc>
          <w:tcPr>
            <w:tcW w:w="1052"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₺41.180,00</w:t>
            </w:r>
          </w:p>
        </w:tc>
        <w:tc>
          <w:tcPr>
            <w:tcW w:w="1052"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₺50.280,00</w:t>
            </w:r>
          </w:p>
        </w:tc>
        <w:tc>
          <w:tcPr>
            <w:tcW w:w="1134"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₺45.200,00</w:t>
            </w:r>
          </w:p>
        </w:tc>
        <w:tc>
          <w:tcPr>
            <w:tcW w:w="1134"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₺45.200,00</w:t>
            </w:r>
          </w:p>
        </w:tc>
      </w:tr>
      <w:tr w:rsidR="00845DE5" w:rsidRPr="00C45BA5" w:rsidTr="00845DE5">
        <w:trPr>
          <w:trHeight w:hRule="exact" w:val="480"/>
          <w:jc w:val="center"/>
        </w:trPr>
        <w:tc>
          <w:tcPr>
            <w:tcW w:w="993" w:type="dxa"/>
            <w:tcBorders>
              <w:top w:val="nil"/>
              <w:left w:val="single" w:sz="8" w:space="0" w:color="000000"/>
              <w:bottom w:val="single" w:sz="8" w:space="0" w:color="000000"/>
              <w:right w:val="single" w:sz="8" w:space="0" w:color="000000"/>
            </w:tcBorders>
            <w:shd w:val="clear" w:color="auto" w:fill="auto"/>
            <w:vAlign w:val="center"/>
            <w:hideMark/>
          </w:tcPr>
          <w:p w:rsidR="00845DE5" w:rsidRPr="00845DE5" w:rsidRDefault="00845DE5" w:rsidP="00845DE5">
            <w:pPr>
              <w:spacing w:after="0" w:line="240" w:lineRule="auto"/>
              <w:rPr>
                <w:rFonts w:ascii="Calibri" w:eastAsia="Times New Roman" w:hAnsi="Calibri" w:cs="Times New Roman"/>
                <w:color w:val="000000"/>
                <w:sz w:val="16"/>
                <w:szCs w:val="16"/>
              </w:rPr>
            </w:pPr>
            <w:r w:rsidRPr="00845DE5">
              <w:rPr>
                <w:rFonts w:ascii="Calibri" w:eastAsia="Times New Roman" w:hAnsi="Calibri" w:cs="Times New Roman"/>
                <w:color w:val="000000"/>
                <w:sz w:val="16"/>
                <w:szCs w:val="16"/>
              </w:rPr>
              <w:t>2.001-3.000</w:t>
            </w:r>
          </w:p>
        </w:tc>
        <w:tc>
          <w:tcPr>
            <w:tcW w:w="831" w:type="dxa"/>
            <w:tcBorders>
              <w:top w:val="nil"/>
              <w:left w:val="nil"/>
              <w:bottom w:val="single" w:sz="8" w:space="0" w:color="000000"/>
              <w:right w:val="nil"/>
            </w:tcBorders>
            <w:shd w:val="clear" w:color="auto" w:fill="auto"/>
            <w:vAlign w:val="center"/>
            <w:hideMark/>
          </w:tcPr>
          <w:p w:rsidR="00845DE5" w:rsidRPr="00C45BA5" w:rsidRDefault="00845DE5" w:rsidP="00CD7644">
            <w:pPr>
              <w:spacing w:after="0" w:line="240" w:lineRule="auto"/>
              <w:jc w:val="center"/>
              <w:rPr>
                <w:rFonts w:ascii="Calibri" w:eastAsia="Times New Roman" w:hAnsi="Calibri" w:cs="Times New Roman"/>
                <w:color w:val="000000"/>
                <w:sz w:val="17"/>
                <w:szCs w:val="17"/>
              </w:rPr>
            </w:pPr>
            <w:r w:rsidRPr="00C45BA5">
              <w:rPr>
                <w:rFonts w:ascii="Calibri" w:eastAsia="Times New Roman" w:hAnsi="Calibri" w:cs="Times New Roman"/>
                <w:color w:val="000000"/>
                <w:sz w:val="17"/>
                <w:szCs w:val="17"/>
              </w:rPr>
              <w:t>301-400</w:t>
            </w:r>
          </w:p>
        </w:tc>
        <w:tc>
          <w:tcPr>
            <w:tcW w:w="870" w:type="dxa"/>
            <w:tcBorders>
              <w:top w:val="nil"/>
              <w:left w:val="single" w:sz="8" w:space="0" w:color="auto"/>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₺57.390,00</w:t>
            </w:r>
          </w:p>
        </w:tc>
        <w:tc>
          <w:tcPr>
            <w:tcW w:w="954"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₺69.490,00</w:t>
            </w:r>
          </w:p>
        </w:tc>
        <w:tc>
          <w:tcPr>
            <w:tcW w:w="1052"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₺46.810,00</w:t>
            </w:r>
          </w:p>
        </w:tc>
        <w:tc>
          <w:tcPr>
            <w:tcW w:w="1052"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₺51.800,00</w:t>
            </w:r>
          </w:p>
        </w:tc>
        <w:tc>
          <w:tcPr>
            <w:tcW w:w="1052"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₺64.885,00</w:t>
            </w:r>
          </w:p>
        </w:tc>
        <w:tc>
          <w:tcPr>
            <w:tcW w:w="1134"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₺50.280,00</w:t>
            </w:r>
          </w:p>
        </w:tc>
        <w:tc>
          <w:tcPr>
            <w:tcW w:w="1134"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₺50.280,00</w:t>
            </w:r>
          </w:p>
        </w:tc>
      </w:tr>
      <w:tr w:rsidR="00845DE5" w:rsidRPr="00C45BA5" w:rsidTr="00845DE5">
        <w:trPr>
          <w:trHeight w:hRule="exact" w:val="255"/>
          <w:jc w:val="center"/>
        </w:trPr>
        <w:tc>
          <w:tcPr>
            <w:tcW w:w="993" w:type="dxa"/>
            <w:tcBorders>
              <w:top w:val="nil"/>
              <w:left w:val="single" w:sz="8" w:space="0" w:color="000000"/>
              <w:bottom w:val="single" w:sz="8" w:space="0" w:color="000000"/>
              <w:right w:val="single" w:sz="8" w:space="0" w:color="000000"/>
            </w:tcBorders>
            <w:shd w:val="clear" w:color="auto" w:fill="auto"/>
            <w:vAlign w:val="center"/>
            <w:hideMark/>
          </w:tcPr>
          <w:p w:rsidR="00845DE5" w:rsidRPr="00845DE5" w:rsidRDefault="00845DE5" w:rsidP="00845DE5">
            <w:pPr>
              <w:spacing w:after="0" w:line="240" w:lineRule="auto"/>
              <w:rPr>
                <w:rFonts w:ascii="Calibri" w:eastAsia="Times New Roman" w:hAnsi="Calibri" w:cs="Times New Roman"/>
                <w:color w:val="000000"/>
                <w:sz w:val="16"/>
                <w:szCs w:val="16"/>
              </w:rPr>
            </w:pPr>
            <w:r w:rsidRPr="00845DE5">
              <w:rPr>
                <w:rFonts w:ascii="Calibri" w:eastAsia="Times New Roman" w:hAnsi="Calibri" w:cs="Times New Roman"/>
                <w:color w:val="000000"/>
                <w:sz w:val="16"/>
                <w:szCs w:val="16"/>
              </w:rPr>
              <w:t>3.001-4.000</w:t>
            </w:r>
          </w:p>
        </w:tc>
        <w:tc>
          <w:tcPr>
            <w:tcW w:w="831" w:type="dxa"/>
            <w:tcBorders>
              <w:top w:val="nil"/>
              <w:left w:val="nil"/>
              <w:bottom w:val="single" w:sz="8" w:space="0" w:color="000000"/>
              <w:right w:val="nil"/>
            </w:tcBorders>
            <w:shd w:val="clear" w:color="auto" w:fill="auto"/>
            <w:vAlign w:val="center"/>
            <w:hideMark/>
          </w:tcPr>
          <w:p w:rsidR="00845DE5" w:rsidRPr="00C45BA5" w:rsidRDefault="00845DE5" w:rsidP="00CD7644">
            <w:pPr>
              <w:spacing w:after="0" w:line="240" w:lineRule="auto"/>
              <w:jc w:val="center"/>
              <w:rPr>
                <w:rFonts w:ascii="Calibri" w:eastAsia="Times New Roman" w:hAnsi="Calibri" w:cs="Times New Roman"/>
                <w:color w:val="000000"/>
                <w:sz w:val="17"/>
                <w:szCs w:val="17"/>
              </w:rPr>
            </w:pPr>
            <w:r w:rsidRPr="00C45BA5">
              <w:rPr>
                <w:rFonts w:ascii="Calibri" w:eastAsia="Times New Roman" w:hAnsi="Calibri" w:cs="Times New Roman"/>
                <w:color w:val="000000"/>
                <w:sz w:val="17"/>
                <w:szCs w:val="17"/>
              </w:rPr>
              <w:t>401-500</w:t>
            </w:r>
          </w:p>
        </w:tc>
        <w:tc>
          <w:tcPr>
            <w:tcW w:w="870" w:type="dxa"/>
            <w:tcBorders>
              <w:top w:val="nil"/>
              <w:left w:val="single" w:sz="8" w:space="0" w:color="auto"/>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p>
        </w:tc>
        <w:tc>
          <w:tcPr>
            <w:tcW w:w="954"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₺80.310,00</w:t>
            </w:r>
          </w:p>
        </w:tc>
        <w:tc>
          <w:tcPr>
            <w:tcW w:w="1052"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₺59.250,00</w:t>
            </w:r>
          </w:p>
        </w:tc>
        <w:tc>
          <w:tcPr>
            <w:tcW w:w="1052"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₺62.390,00</w:t>
            </w:r>
          </w:p>
        </w:tc>
        <w:tc>
          <w:tcPr>
            <w:tcW w:w="1052"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₺77.425,00</w:t>
            </w:r>
          </w:p>
        </w:tc>
        <w:tc>
          <w:tcPr>
            <w:tcW w:w="1134"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₺64.885,00</w:t>
            </w:r>
          </w:p>
        </w:tc>
        <w:tc>
          <w:tcPr>
            <w:tcW w:w="1134"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p>
        </w:tc>
      </w:tr>
      <w:tr w:rsidR="00845DE5" w:rsidRPr="00C45BA5" w:rsidTr="00845DE5">
        <w:trPr>
          <w:trHeight w:hRule="exact" w:val="255"/>
          <w:jc w:val="center"/>
        </w:trPr>
        <w:tc>
          <w:tcPr>
            <w:tcW w:w="993" w:type="dxa"/>
            <w:tcBorders>
              <w:top w:val="nil"/>
              <w:left w:val="single" w:sz="8" w:space="0" w:color="000000"/>
              <w:bottom w:val="single" w:sz="8" w:space="0" w:color="000000"/>
              <w:right w:val="single" w:sz="8" w:space="0" w:color="000000"/>
            </w:tcBorders>
            <w:shd w:val="clear" w:color="auto" w:fill="auto"/>
            <w:vAlign w:val="center"/>
            <w:hideMark/>
          </w:tcPr>
          <w:p w:rsidR="00845DE5" w:rsidRPr="00845DE5" w:rsidRDefault="00845DE5" w:rsidP="00845DE5">
            <w:pPr>
              <w:spacing w:after="0" w:line="240" w:lineRule="auto"/>
              <w:rPr>
                <w:rFonts w:ascii="Calibri" w:eastAsia="Times New Roman" w:hAnsi="Calibri" w:cs="Times New Roman"/>
                <w:color w:val="000000"/>
                <w:sz w:val="16"/>
                <w:szCs w:val="16"/>
              </w:rPr>
            </w:pPr>
            <w:r w:rsidRPr="00845DE5">
              <w:rPr>
                <w:rFonts w:ascii="Calibri" w:eastAsia="Times New Roman" w:hAnsi="Calibri" w:cs="Times New Roman"/>
                <w:color w:val="000000"/>
                <w:sz w:val="16"/>
                <w:szCs w:val="16"/>
              </w:rPr>
              <w:t>4.001-5.000</w:t>
            </w:r>
          </w:p>
        </w:tc>
        <w:tc>
          <w:tcPr>
            <w:tcW w:w="831" w:type="dxa"/>
            <w:tcBorders>
              <w:top w:val="nil"/>
              <w:left w:val="nil"/>
              <w:bottom w:val="single" w:sz="8" w:space="0" w:color="000000"/>
              <w:right w:val="nil"/>
            </w:tcBorders>
            <w:shd w:val="clear" w:color="auto" w:fill="auto"/>
            <w:vAlign w:val="center"/>
            <w:hideMark/>
          </w:tcPr>
          <w:p w:rsidR="00845DE5" w:rsidRPr="00C45BA5" w:rsidRDefault="00845DE5" w:rsidP="00CD7644">
            <w:pPr>
              <w:spacing w:after="0" w:line="240" w:lineRule="auto"/>
              <w:jc w:val="center"/>
              <w:rPr>
                <w:rFonts w:ascii="Calibri" w:eastAsia="Times New Roman" w:hAnsi="Calibri" w:cs="Times New Roman"/>
                <w:color w:val="000000"/>
                <w:sz w:val="17"/>
                <w:szCs w:val="17"/>
              </w:rPr>
            </w:pPr>
            <w:r w:rsidRPr="00C45BA5">
              <w:rPr>
                <w:rFonts w:ascii="Calibri" w:eastAsia="Times New Roman" w:hAnsi="Calibri" w:cs="Times New Roman"/>
                <w:color w:val="000000"/>
                <w:sz w:val="17"/>
                <w:szCs w:val="17"/>
              </w:rPr>
              <w:t>501-700</w:t>
            </w:r>
          </w:p>
        </w:tc>
        <w:tc>
          <w:tcPr>
            <w:tcW w:w="870" w:type="dxa"/>
            <w:tcBorders>
              <w:top w:val="nil"/>
              <w:left w:val="single" w:sz="8" w:space="0" w:color="auto"/>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p>
        </w:tc>
        <w:tc>
          <w:tcPr>
            <w:tcW w:w="954"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₺104.610,00</w:t>
            </w:r>
          </w:p>
        </w:tc>
        <w:tc>
          <w:tcPr>
            <w:tcW w:w="1052"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₺74.230,00</w:t>
            </w:r>
          </w:p>
        </w:tc>
        <w:tc>
          <w:tcPr>
            <w:tcW w:w="1052"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₺74.850,00</w:t>
            </w:r>
          </w:p>
        </w:tc>
        <w:tc>
          <w:tcPr>
            <w:tcW w:w="1052"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₺79.200,00</w:t>
            </w:r>
          </w:p>
        </w:tc>
        <w:tc>
          <w:tcPr>
            <w:tcW w:w="1134"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₺77.425,00</w:t>
            </w:r>
          </w:p>
        </w:tc>
        <w:tc>
          <w:tcPr>
            <w:tcW w:w="1134"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p>
        </w:tc>
      </w:tr>
      <w:tr w:rsidR="00845DE5" w:rsidRPr="00F653E0" w:rsidTr="00845DE5">
        <w:trPr>
          <w:trHeight w:hRule="exact" w:val="255"/>
          <w:jc w:val="center"/>
        </w:trPr>
        <w:tc>
          <w:tcPr>
            <w:tcW w:w="993" w:type="dxa"/>
            <w:tcBorders>
              <w:top w:val="nil"/>
              <w:left w:val="single" w:sz="8" w:space="0" w:color="000000"/>
              <w:bottom w:val="single" w:sz="8" w:space="0" w:color="000000"/>
              <w:right w:val="single" w:sz="8" w:space="0" w:color="000000"/>
            </w:tcBorders>
            <w:shd w:val="clear" w:color="auto" w:fill="auto"/>
            <w:vAlign w:val="center"/>
            <w:hideMark/>
          </w:tcPr>
          <w:p w:rsidR="00845DE5" w:rsidRPr="00845DE5" w:rsidRDefault="00845DE5" w:rsidP="00845DE5">
            <w:pPr>
              <w:spacing w:after="0" w:line="240" w:lineRule="auto"/>
              <w:rPr>
                <w:rFonts w:ascii="Calibri" w:eastAsia="Times New Roman" w:hAnsi="Calibri" w:cs="Times New Roman"/>
                <w:color w:val="000000"/>
                <w:sz w:val="16"/>
                <w:szCs w:val="16"/>
              </w:rPr>
            </w:pPr>
            <w:r w:rsidRPr="00845DE5">
              <w:rPr>
                <w:rFonts w:ascii="Calibri" w:eastAsia="Times New Roman" w:hAnsi="Calibri" w:cs="Times New Roman"/>
                <w:color w:val="000000"/>
                <w:sz w:val="16"/>
                <w:szCs w:val="16"/>
              </w:rPr>
              <w:t>5.001-7.000</w:t>
            </w:r>
          </w:p>
        </w:tc>
        <w:tc>
          <w:tcPr>
            <w:tcW w:w="831" w:type="dxa"/>
            <w:tcBorders>
              <w:top w:val="nil"/>
              <w:left w:val="nil"/>
              <w:bottom w:val="single" w:sz="8" w:space="0" w:color="000000"/>
              <w:right w:val="nil"/>
            </w:tcBorders>
            <w:shd w:val="clear" w:color="auto" w:fill="auto"/>
            <w:vAlign w:val="center"/>
            <w:hideMark/>
          </w:tcPr>
          <w:p w:rsidR="00845DE5" w:rsidRPr="00C45BA5" w:rsidRDefault="00845DE5" w:rsidP="00CD7644">
            <w:pPr>
              <w:spacing w:after="0" w:line="240" w:lineRule="auto"/>
              <w:jc w:val="center"/>
              <w:rPr>
                <w:rFonts w:ascii="Calibri" w:eastAsia="Times New Roman" w:hAnsi="Calibri" w:cs="Times New Roman"/>
                <w:color w:val="000000"/>
                <w:sz w:val="17"/>
                <w:szCs w:val="17"/>
              </w:rPr>
            </w:pPr>
            <w:r w:rsidRPr="00C45BA5">
              <w:rPr>
                <w:rFonts w:ascii="Calibri" w:eastAsia="Times New Roman" w:hAnsi="Calibri" w:cs="Times New Roman"/>
                <w:color w:val="000000"/>
                <w:sz w:val="17"/>
                <w:szCs w:val="17"/>
              </w:rPr>
              <w:t>701-1.000</w:t>
            </w:r>
          </w:p>
        </w:tc>
        <w:tc>
          <w:tcPr>
            <w:tcW w:w="870" w:type="dxa"/>
            <w:tcBorders>
              <w:top w:val="nil"/>
              <w:left w:val="single" w:sz="8" w:space="0" w:color="auto"/>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p>
        </w:tc>
        <w:tc>
          <w:tcPr>
            <w:tcW w:w="954"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₺124.080,00</w:t>
            </w:r>
          </w:p>
        </w:tc>
        <w:tc>
          <w:tcPr>
            <w:tcW w:w="1052"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₺90.050,00</w:t>
            </w:r>
          </w:p>
        </w:tc>
        <w:tc>
          <w:tcPr>
            <w:tcW w:w="1052"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₺90.050,00</w:t>
            </w:r>
          </w:p>
        </w:tc>
        <w:tc>
          <w:tcPr>
            <w:tcW w:w="1052"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₺90.050,00</w:t>
            </w:r>
          </w:p>
        </w:tc>
        <w:tc>
          <w:tcPr>
            <w:tcW w:w="1134"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r w:rsidRPr="00845DE5">
              <w:rPr>
                <w:rFonts w:ascii="Calibri" w:hAnsi="Calibri" w:cs="Calibri"/>
                <w:color w:val="000000"/>
                <w:sz w:val="16"/>
                <w:szCs w:val="16"/>
              </w:rPr>
              <w:t>₺90.050,00</w:t>
            </w:r>
          </w:p>
        </w:tc>
        <w:tc>
          <w:tcPr>
            <w:tcW w:w="1134" w:type="dxa"/>
            <w:tcBorders>
              <w:top w:val="nil"/>
              <w:left w:val="nil"/>
              <w:bottom w:val="single" w:sz="8" w:space="0" w:color="auto"/>
              <w:right w:val="single" w:sz="8" w:space="0" w:color="auto"/>
            </w:tcBorders>
            <w:shd w:val="clear" w:color="auto" w:fill="auto"/>
            <w:noWrap/>
            <w:vAlign w:val="bottom"/>
            <w:hideMark/>
          </w:tcPr>
          <w:p w:rsidR="00845DE5" w:rsidRPr="00845DE5" w:rsidRDefault="00845DE5" w:rsidP="00845DE5">
            <w:pPr>
              <w:jc w:val="right"/>
              <w:rPr>
                <w:rFonts w:ascii="Calibri" w:hAnsi="Calibri" w:cs="Calibri"/>
                <w:color w:val="000000"/>
                <w:sz w:val="16"/>
                <w:szCs w:val="16"/>
              </w:rPr>
            </w:pPr>
          </w:p>
        </w:tc>
      </w:tr>
      <w:bookmarkEnd w:id="1"/>
      <w:bookmarkEnd w:id="2"/>
    </w:tbl>
    <w:p w:rsidR="00A21626" w:rsidRPr="00F653E0" w:rsidRDefault="00A21626" w:rsidP="00A21626">
      <w:pPr>
        <w:jc w:val="center"/>
        <w:rPr>
          <w:color w:val="FF0000"/>
        </w:rPr>
      </w:pPr>
    </w:p>
    <w:tbl>
      <w:tblPr>
        <w:tblW w:w="9149" w:type="dxa"/>
        <w:tblInd w:w="57" w:type="dxa"/>
        <w:tblLayout w:type="fixed"/>
        <w:tblCellMar>
          <w:left w:w="0" w:type="dxa"/>
          <w:right w:w="0" w:type="dxa"/>
        </w:tblCellMar>
        <w:tblLook w:val="0000"/>
      </w:tblPr>
      <w:tblGrid>
        <w:gridCol w:w="894"/>
        <w:gridCol w:w="6986"/>
        <w:gridCol w:w="1269"/>
      </w:tblGrid>
      <w:tr w:rsidR="00A21626" w:rsidRPr="00F653E0" w:rsidTr="00A21626">
        <w:trPr>
          <w:trHeight w:val="1262"/>
        </w:trPr>
        <w:tc>
          <w:tcPr>
            <w:tcW w:w="89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A21626" w:rsidRPr="00F653E0" w:rsidRDefault="00A21626" w:rsidP="00A21626">
            <w:pPr>
              <w:tabs>
                <w:tab w:val="left" w:pos="5670"/>
              </w:tabs>
              <w:suppressAutoHyphens/>
              <w:autoSpaceDE w:val="0"/>
              <w:autoSpaceDN w:val="0"/>
              <w:adjustRightInd w:val="0"/>
              <w:spacing w:after="0" w:line="288" w:lineRule="auto"/>
              <w:jc w:val="right"/>
              <w:textAlignment w:val="center"/>
              <w:rPr>
                <w:rFonts w:ascii="Calibri" w:hAnsi="Calibri" w:cs="Times New Roman"/>
                <w:color w:val="000000"/>
                <w:sz w:val="20"/>
                <w:szCs w:val="20"/>
              </w:rPr>
            </w:pPr>
            <w:r w:rsidRPr="00F653E0">
              <w:rPr>
                <w:rFonts w:ascii="Calibri" w:hAnsi="Calibri" w:cs="Calibri"/>
                <w:color w:val="000000"/>
              </w:rPr>
              <w:t>5.2.</w:t>
            </w:r>
          </w:p>
        </w:tc>
        <w:tc>
          <w:tcPr>
            <w:tcW w:w="8255"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A21626" w:rsidRPr="00F653E0" w:rsidRDefault="00A21626" w:rsidP="00A21626">
            <w:pPr>
              <w:suppressAutoHyphens/>
              <w:autoSpaceDE w:val="0"/>
              <w:autoSpaceDN w:val="0"/>
              <w:adjustRightInd w:val="0"/>
              <w:spacing w:after="0" w:line="240" w:lineRule="auto"/>
              <w:jc w:val="both"/>
              <w:textAlignment w:val="center"/>
              <w:rPr>
                <w:rFonts w:ascii="Calibri" w:hAnsi="Calibri" w:cs="Calibri"/>
                <w:i/>
                <w:iCs/>
                <w:color w:val="000000"/>
              </w:rPr>
            </w:pPr>
            <w:r w:rsidRPr="00F653E0">
              <w:rPr>
                <w:rFonts w:ascii="Calibri" w:hAnsi="Calibri" w:cs="Calibri"/>
                <w:b/>
                <w:bCs/>
                <w:color w:val="000000"/>
              </w:rPr>
              <w:t xml:space="preserve">Küçük işyeri ruhsatları </w:t>
            </w:r>
            <w:r w:rsidRPr="00F653E0">
              <w:rPr>
                <w:rFonts w:ascii="Calibri" w:hAnsi="Calibri" w:cs="Calibri"/>
                <w:i/>
                <w:iCs/>
                <w:color w:val="000000"/>
              </w:rPr>
              <w:t>(TMMOB Makina Mühendisleri Odası Serbest Müşavirlik Mühendislik Hizmetleri ve Asgari Ücret Yönetmeliği Madde 9.b.)</w:t>
            </w:r>
          </w:p>
          <w:p w:rsidR="00A21626" w:rsidRPr="00F653E0" w:rsidRDefault="00A21626" w:rsidP="00A21626">
            <w:pPr>
              <w:suppressAutoHyphens/>
              <w:autoSpaceDE w:val="0"/>
              <w:autoSpaceDN w:val="0"/>
              <w:adjustRightInd w:val="0"/>
              <w:spacing w:after="0" w:line="240" w:lineRule="auto"/>
              <w:jc w:val="both"/>
              <w:textAlignment w:val="center"/>
              <w:rPr>
                <w:rFonts w:ascii="Calibri" w:hAnsi="Calibri" w:cs="Times New Roman"/>
                <w:color w:val="000000"/>
                <w:sz w:val="20"/>
                <w:szCs w:val="20"/>
              </w:rPr>
            </w:pPr>
            <w:r w:rsidRPr="00F653E0">
              <w:rPr>
                <w:rFonts w:ascii="Calibri" w:hAnsi="Calibri" w:cs="Calibri"/>
                <w:color w:val="000000"/>
              </w:rPr>
              <w:t>10 HP gücüne kadar çalışan işyeri atölyeler ve dükkânlar, süpermarketler, büfe, tornacı, marangoz, presci, sıvama atölyeleri, reklam ve dekorasyon atölyeleri ve 10 HP’ye kadar motor gücü olan 3. sınıf işyerleri</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0-30 m</w:t>
            </w:r>
            <w:r w:rsidRPr="00F653E0">
              <w:rPr>
                <w:rFonts w:ascii="Calibri" w:hAnsi="Calibri" w:cs="Calibri"/>
                <w:color w:val="000000"/>
                <w:vertAlign w:val="superscript"/>
              </w:rPr>
              <w:t>2</w:t>
            </w:r>
            <w:r w:rsidRPr="00F653E0">
              <w:rPr>
                <w:rFonts w:ascii="Calibri" w:hAnsi="Calibri" w:cs="Calibri"/>
                <w:color w:val="000000"/>
              </w:rPr>
              <w:t xml:space="preserve"> 5 HP’ye kadar</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₺2.550,00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31-50 m</w:t>
            </w:r>
            <w:r w:rsidRPr="00F653E0">
              <w:rPr>
                <w:rFonts w:ascii="Calibri" w:hAnsi="Calibri" w:cs="Calibri"/>
                <w:color w:val="000000"/>
                <w:vertAlign w:val="superscript"/>
              </w:rPr>
              <w:t>2</w:t>
            </w:r>
            <w:r w:rsidRPr="00F653E0">
              <w:rPr>
                <w:rFonts w:ascii="Calibri" w:hAnsi="Calibri" w:cs="Calibri"/>
                <w:color w:val="000000"/>
              </w:rPr>
              <w:t xml:space="preserve"> 5 HP’ye kadar</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316BC0">
            <w:pPr>
              <w:jc w:val="right"/>
              <w:rPr>
                <w:rFonts w:ascii="Calibri" w:hAnsi="Calibri" w:cs="Calibri"/>
                <w:b/>
                <w:color w:val="000000"/>
              </w:rPr>
            </w:pPr>
            <w:r w:rsidRPr="00561471">
              <w:rPr>
                <w:rFonts w:ascii="Calibri" w:hAnsi="Calibri" w:cs="Calibri"/>
                <w:b/>
                <w:color w:val="000000"/>
              </w:rPr>
              <w:t>₺3.</w:t>
            </w:r>
            <w:r w:rsidR="00316BC0">
              <w:rPr>
                <w:rFonts w:ascii="Calibri" w:hAnsi="Calibri" w:cs="Calibri"/>
                <w:b/>
                <w:color w:val="000000"/>
              </w:rPr>
              <w:t>100</w:t>
            </w:r>
            <w:r w:rsidRPr="00561471">
              <w:rPr>
                <w:rFonts w:ascii="Calibri" w:hAnsi="Calibri" w:cs="Calibri"/>
                <w:b/>
                <w:color w:val="000000"/>
              </w:rPr>
              <w:t>,00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51-100 m</w:t>
            </w:r>
            <w:r w:rsidRPr="00F653E0">
              <w:rPr>
                <w:rFonts w:ascii="Calibri" w:hAnsi="Calibri" w:cs="Calibri"/>
                <w:color w:val="000000"/>
                <w:vertAlign w:val="superscript"/>
              </w:rPr>
              <w:t>2</w:t>
            </w:r>
            <w:r w:rsidRPr="00F653E0">
              <w:rPr>
                <w:rFonts w:ascii="Calibri" w:hAnsi="Calibri" w:cs="Calibri"/>
                <w:color w:val="000000"/>
              </w:rPr>
              <w:t xml:space="preserve"> 10 HP’ye kadar</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₺4.200,00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101-150 m</w:t>
            </w:r>
            <w:r w:rsidRPr="00F653E0">
              <w:rPr>
                <w:rFonts w:ascii="Calibri" w:hAnsi="Calibri" w:cs="Calibri"/>
                <w:color w:val="000000"/>
                <w:vertAlign w:val="superscript"/>
              </w:rPr>
              <w:t xml:space="preserve">2 </w:t>
            </w:r>
            <w:r w:rsidRPr="00F653E0">
              <w:rPr>
                <w:rFonts w:ascii="Calibri" w:hAnsi="Calibri" w:cs="Calibri"/>
                <w:color w:val="000000"/>
              </w:rPr>
              <w:t>10 HP’ye kadar</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₺4.590,00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151-250 m</w:t>
            </w:r>
            <w:r w:rsidRPr="00F653E0">
              <w:rPr>
                <w:rFonts w:ascii="Calibri" w:hAnsi="Calibri" w:cs="Calibri"/>
                <w:color w:val="000000"/>
                <w:vertAlign w:val="superscript"/>
              </w:rPr>
              <w:t xml:space="preserve">2 </w:t>
            </w:r>
            <w:r w:rsidRPr="00F653E0">
              <w:rPr>
                <w:rFonts w:ascii="Calibri" w:hAnsi="Calibri" w:cs="Calibri"/>
                <w:color w:val="000000"/>
              </w:rPr>
              <w:t>10 HP’ye kadar</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677EE0">
            <w:pPr>
              <w:jc w:val="right"/>
              <w:rPr>
                <w:rFonts w:ascii="Calibri" w:hAnsi="Calibri" w:cs="Calibri"/>
                <w:b/>
                <w:color w:val="000000"/>
              </w:rPr>
            </w:pPr>
            <w:r w:rsidRPr="00561471">
              <w:rPr>
                <w:rFonts w:ascii="Calibri" w:hAnsi="Calibri" w:cs="Calibri"/>
                <w:b/>
                <w:color w:val="000000"/>
              </w:rPr>
              <w:t>₺5.21</w:t>
            </w:r>
            <w:r w:rsidR="00677EE0">
              <w:rPr>
                <w:rFonts w:ascii="Calibri" w:hAnsi="Calibri" w:cs="Calibri"/>
                <w:b/>
                <w:color w:val="000000"/>
              </w:rPr>
              <w:t>0</w:t>
            </w:r>
            <w:r w:rsidRPr="00561471">
              <w:rPr>
                <w:rFonts w:ascii="Calibri" w:hAnsi="Calibri" w:cs="Calibri"/>
                <w:b/>
                <w:color w:val="000000"/>
              </w:rPr>
              <w:t>,00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251 m</w:t>
            </w:r>
            <w:r w:rsidRPr="00F653E0">
              <w:rPr>
                <w:rFonts w:ascii="Calibri" w:hAnsi="Calibri" w:cs="Calibri"/>
                <w:color w:val="000000"/>
                <w:vertAlign w:val="superscript"/>
              </w:rPr>
              <w:t xml:space="preserve">2 </w:t>
            </w:r>
            <w:r w:rsidRPr="00F653E0">
              <w:rPr>
                <w:rFonts w:ascii="Calibri" w:hAnsi="Calibri" w:cs="Calibri"/>
                <w:color w:val="000000"/>
              </w:rPr>
              <w:t>10 HP’ye kadar</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₺6.795,00</w:t>
            </w:r>
          </w:p>
        </w:tc>
      </w:tr>
      <w:tr w:rsidR="00561471" w:rsidRPr="00F653E0" w:rsidTr="003F2CBB">
        <w:trPr>
          <w:trHeight w:hRule="exact" w:val="851"/>
        </w:trPr>
        <w:tc>
          <w:tcPr>
            <w:tcW w:w="89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561471" w:rsidRPr="00F653E0" w:rsidRDefault="00561471" w:rsidP="00A21626">
            <w:pPr>
              <w:tabs>
                <w:tab w:val="left" w:pos="5670"/>
              </w:tabs>
              <w:suppressAutoHyphens/>
              <w:autoSpaceDE w:val="0"/>
              <w:autoSpaceDN w:val="0"/>
              <w:adjustRightInd w:val="0"/>
              <w:spacing w:after="0" w:line="288" w:lineRule="auto"/>
              <w:jc w:val="right"/>
              <w:textAlignment w:val="center"/>
              <w:rPr>
                <w:rFonts w:ascii="Calibri" w:hAnsi="Calibri" w:cs="Times New Roman"/>
                <w:color w:val="000000"/>
                <w:sz w:val="20"/>
                <w:szCs w:val="20"/>
              </w:rPr>
            </w:pPr>
            <w:r w:rsidRPr="00F653E0">
              <w:rPr>
                <w:rFonts w:ascii="Calibri" w:hAnsi="Calibri" w:cs="Calibri"/>
                <w:color w:val="000000"/>
              </w:rPr>
              <w:t>5.3.</w:t>
            </w:r>
          </w:p>
        </w:tc>
        <w:tc>
          <w:tcPr>
            <w:tcW w:w="698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561471" w:rsidRPr="00F653E0" w:rsidRDefault="00561471" w:rsidP="00A21626">
            <w:pPr>
              <w:suppressAutoHyphens/>
              <w:autoSpaceDE w:val="0"/>
              <w:autoSpaceDN w:val="0"/>
              <w:adjustRightInd w:val="0"/>
              <w:spacing w:after="0" w:line="240" w:lineRule="auto"/>
              <w:jc w:val="both"/>
              <w:textAlignment w:val="center"/>
              <w:rPr>
                <w:rFonts w:ascii="Calibri" w:hAnsi="Calibri" w:cs="Times New Roman"/>
                <w:color w:val="000000"/>
                <w:sz w:val="20"/>
                <w:szCs w:val="20"/>
              </w:rPr>
            </w:pPr>
            <w:r w:rsidRPr="00F653E0">
              <w:rPr>
                <w:rFonts w:ascii="Calibri" w:hAnsi="Calibri" w:cs="Calibri"/>
                <w:b/>
                <w:bCs/>
                <w:color w:val="000000"/>
              </w:rPr>
              <w:t>İşin cinsine göre özellik taşıyan işyerleri</w:t>
            </w:r>
            <w:r w:rsidRPr="00F653E0">
              <w:rPr>
                <w:rFonts w:ascii="Calibri" w:hAnsi="Calibri" w:cs="Calibri"/>
                <w:i/>
                <w:iCs/>
                <w:color w:val="000000"/>
              </w:rPr>
              <w:t>(TMMOB Makina Mühendisleri Odası Serbest Müşavirlik Mühendislik Hizmetleri ve Asgari Ücret Yönetmeliği Madde 9.c.)</w:t>
            </w:r>
          </w:p>
        </w:tc>
        <w:tc>
          <w:tcPr>
            <w:tcW w:w="126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bottom"/>
          </w:tcPr>
          <w:p w:rsidR="00561471" w:rsidRPr="00561471" w:rsidRDefault="00561471" w:rsidP="00561471">
            <w:pPr>
              <w:jc w:val="right"/>
              <w:rPr>
                <w:rFonts w:ascii="Calibri" w:hAnsi="Calibri" w:cs="Calibri"/>
                <w:b/>
                <w:color w:val="000000"/>
              </w:rPr>
            </w:pPr>
          </w:p>
        </w:tc>
      </w:tr>
      <w:tr w:rsidR="00561471" w:rsidRPr="00F653E0" w:rsidTr="003F2CBB">
        <w:trPr>
          <w:trHeight w:hRule="exact" w:val="624"/>
        </w:trPr>
        <w:tc>
          <w:tcPr>
            <w:tcW w:w="89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561471" w:rsidRPr="00F653E0" w:rsidRDefault="00561471" w:rsidP="00A21626">
            <w:pPr>
              <w:tabs>
                <w:tab w:val="left" w:pos="5670"/>
              </w:tabs>
              <w:suppressAutoHyphens/>
              <w:autoSpaceDE w:val="0"/>
              <w:autoSpaceDN w:val="0"/>
              <w:adjustRightInd w:val="0"/>
              <w:spacing w:after="0" w:line="288" w:lineRule="auto"/>
              <w:jc w:val="right"/>
              <w:textAlignment w:val="center"/>
              <w:rPr>
                <w:rFonts w:ascii="Calibri" w:hAnsi="Calibri" w:cs="Times New Roman"/>
                <w:color w:val="000000"/>
                <w:sz w:val="20"/>
                <w:szCs w:val="20"/>
              </w:rPr>
            </w:pPr>
            <w:r w:rsidRPr="00F653E0">
              <w:rPr>
                <w:rFonts w:ascii="Calibri" w:hAnsi="Calibri" w:cs="Calibri"/>
                <w:color w:val="000000"/>
              </w:rPr>
              <w:t>5.3.1.</w:t>
            </w:r>
          </w:p>
        </w:tc>
        <w:tc>
          <w:tcPr>
            <w:tcW w:w="698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561471" w:rsidRPr="00F653E0" w:rsidRDefault="00561471" w:rsidP="00A21626">
            <w:pPr>
              <w:suppressAutoHyphens/>
              <w:autoSpaceDE w:val="0"/>
              <w:autoSpaceDN w:val="0"/>
              <w:adjustRightInd w:val="0"/>
              <w:spacing w:after="0" w:line="240" w:lineRule="auto"/>
              <w:jc w:val="both"/>
              <w:textAlignment w:val="center"/>
              <w:rPr>
                <w:rFonts w:ascii="Calibri" w:hAnsi="Calibri" w:cs="Times New Roman"/>
                <w:color w:val="000000"/>
                <w:sz w:val="20"/>
                <w:szCs w:val="20"/>
              </w:rPr>
            </w:pPr>
            <w:r w:rsidRPr="00F653E0">
              <w:rPr>
                <w:rFonts w:ascii="Calibri" w:hAnsi="Calibri" w:cs="Calibri"/>
                <w:color w:val="000000"/>
              </w:rPr>
              <w:t xml:space="preserve">Benzin istasyonları </w:t>
            </w:r>
            <w:r w:rsidRPr="00F653E0">
              <w:rPr>
                <w:rFonts w:ascii="Calibri" w:hAnsi="Calibri" w:cs="Calibri"/>
                <w:i/>
                <w:iCs/>
                <w:color w:val="000000"/>
              </w:rPr>
              <w:t>(TMMOB Makina Mühendisleri Odası Serbest Müşavirlik Mühendislik Hizmetleri ve Asgari Ücret Yönetmeliği Madde 9.c.1.)</w:t>
            </w:r>
          </w:p>
        </w:tc>
        <w:tc>
          <w:tcPr>
            <w:tcW w:w="126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bottom"/>
          </w:tcPr>
          <w:p w:rsidR="00561471" w:rsidRPr="00561471" w:rsidRDefault="00561471" w:rsidP="00561471">
            <w:pPr>
              <w:jc w:val="right"/>
              <w:rPr>
                <w:rFonts w:ascii="Calibri" w:hAnsi="Calibri" w:cs="Calibri"/>
                <w:b/>
                <w:color w:val="000000"/>
              </w:rPr>
            </w:pP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3 pompa 1 lift 10 HP’ye kadar</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₺4.560,00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4 pompa 2 lift 15 HP’ye kadar</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₺6.105,00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6 pompa 3 lift 15 HP’ye kadar</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₺6.795,00</w:t>
            </w:r>
          </w:p>
        </w:tc>
      </w:tr>
      <w:tr w:rsidR="00561471" w:rsidRPr="00F653E0" w:rsidTr="003F2CBB">
        <w:trPr>
          <w:trHeight w:hRule="exact" w:val="32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7 pompa 3 lift 15 HP’ye kadar</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₺8.025,00</w:t>
            </w:r>
          </w:p>
        </w:tc>
      </w:tr>
      <w:tr w:rsidR="00561471" w:rsidRPr="00F653E0" w:rsidTr="003F2CBB">
        <w:trPr>
          <w:trHeight w:hRule="exact" w:val="897"/>
        </w:trPr>
        <w:tc>
          <w:tcPr>
            <w:tcW w:w="89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561471" w:rsidRPr="00F653E0" w:rsidRDefault="00561471" w:rsidP="00A21626">
            <w:pPr>
              <w:tabs>
                <w:tab w:val="left" w:pos="5670"/>
              </w:tabs>
              <w:suppressAutoHyphens/>
              <w:autoSpaceDE w:val="0"/>
              <w:autoSpaceDN w:val="0"/>
              <w:adjustRightInd w:val="0"/>
              <w:spacing w:after="0" w:line="288" w:lineRule="auto"/>
              <w:jc w:val="right"/>
              <w:textAlignment w:val="center"/>
              <w:rPr>
                <w:rFonts w:ascii="Calibri" w:hAnsi="Calibri" w:cs="Times New Roman"/>
                <w:color w:val="000000"/>
                <w:sz w:val="20"/>
                <w:szCs w:val="20"/>
              </w:rPr>
            </w:pPr>
            <w:r w:rsidRPr="00F653E0">
              <w:rPr>
                <w:rFonts w:ascii="Calibri" w:hAnsi="Calibri" w:cs="Calibri"/>
                <w:color w:val="000000"/>
              </w:rPr>
              <w:t>5.3.2.</w:t>
            </w:r>
          </w:p>
        </w:tc>
        <w:tc>
          <w:tcPr>
            <w:tcW w:w="698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561471" w:rsidRPr="00F653E0" w:rsidRDefault="00561471" w:rsidP="00A21626">
            <w:pPr>
              <w:suppressAutoHyphens/>
              <w:autoSpaceDE w:val="0"/>
              <w:autoSpaceDN w:val="0"/>
              <w:adjustRightInd w:val="0"/>
              <w:spacing w:after="0" w:line="240" w:lineRule="auto"/>
              <w:jc w:val="both"/>
              <w:textAlignment w:val="center"/>
              <w:rPr>
                <w:rFonts w:ascii="Calibri" w:hAnsi="Calibri" w:cs="Times New Roman"/>
                <w:color w:val="000000"/>
                <w:sz w:val="20"/>
                <w:szCs w:val="20"/>
              </w:rPr>
            </w:pPr>
            <w:r w:rsidRPr="00F653E0">
              <w:rPr>
                <w:rFonts w:ascii="Calibri" w:hAnsi="Calibri" w:cs="Calibri"/>
                <w:color w:val="000000"/>
              </w:rPr>
              <w:t xml:space="preserve">Sinemalar ve </w:t>
            </w:r>
            <w:r w:rsidRPr="00F653E0">
              <w:rPr>
                <w:rFonts w:ascii="Calibri" w:hAnsi="Calibri" w:cs="Calibri"/>
                <w:i/>
                <w:iCs/>
                <w:color w:val="000000"/>
              </w:rPr>
              <w:t>tiyatrolar (TMMOB Makina Mühendisleri Odası Serbest Müşavirlik Mühendislik Hizmetleri ve Asgari Ücret Yönetmeliği Madde 9.c.2.)</w:t>
            </w:r>
          </w:p>
        </w:tc>
        <w:tc>
          <w:tcPr>
            <w:tcW w:w="126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bottom"/>
          </w:tcPr>
          <w:p w:rsidR="00561471" w:rsidRPr="00561471" w:rsidRDefault="00561471" w:rsidP="00561471">
            <w:pPr>
              <w:jc w:val="right"/>
              <w:rPr>
                <w:rFonts w:ascii="Calibri" w:hAnsi="Calibri" w:cs="Calibri"/>
                <w:b/>
                <w:color w:val="000000"/>
              </w:rPr>
            </w:pP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tabs>
                <w:tab w:val="left" w:pos="5670"/>
              </w:tabs>
              <w:suppressAutoHyphens/>
              <w:autoSpaceDE w:val="0"/>
              <w:autoSpaceDN w:val="0"/>
              <w:adjustRightInd w:val="0"/>
              <w:spacing w:after="0" w:line="288" w:lineRule="auto"/>
              <w:jc w:val="right"/>
              <w:textAlignment w:val="center"/>
              <w:rPr>
                <w:rFonts w:ascii="Calibri" w:hAnsi="Calibri" w:cs="Times New Roman"/>
                <w:color w:val="000000"/>
                <w:sz w:val="20"/>
                <w:szCs w:val="20"/>
              </w:rPr>
            </w:pPr>
            <w:r w:rsidRPr="00F653E0">
              <w:rPr>
                <w:rFonts w:ascii="Calibri" w:hAnsi="Calibri" w:cs="Calibri"/>
                <w:color w:val="000000"/>
              </w:rPr>
              <w:t>5.3.2.1.</w:t>
            </w: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Açık hava sinemaları ve tiyatroları</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0-500 kişilik</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₺5.670,00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501-1.000 kişilik</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₺6.105,00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1.001-1.500 kişilik</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₺6.795,00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1.500 kişilikten fazla</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₺8.025,00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561471" w:rsidRPr="00F653E0" w:rsidRDefault="00561471" w:rsidP="00A21626">
            <w:pPr>
              <w:tabs>
                <w:tab w:val="left" w:pos="5670"/>
              </w:tabs>
              <w:suppressAutoHyphens/>
              <w:autoSpaceDE w:val="0"/>
              <w:autoSpaceDN w:val="0"/>
              <w:adjustRightInd w:val="0"/>
              <w:spacing w:after="0" w:line="288" w:lineRule="auto"/>
              <w:jc w:val="right"/>
              <w:textAlignment w:val="center"/>
              <w:rPr>
                <w:rFonts w:ascii="Calibri" w:hAnsi="Calibri" w:cs="Times New Roman"/>
                <w:color w:val="000000"/>
                <w:sz w:val="20"/>
                <w:szCs w:val="20"/>
              </w:rPr>
            </w:pPr>
            <w:r w:rsidRPr="00F653E0">
              <w:rPr>
                <w:rFonts w:ascii="Calibri" w:hAnsi="Calibri" w:cs="Calibri"/>
                <w:color w:val="000000"/>
              </w:rPr>
              <w:t>5.3.2.2.</w:t>
            </w:r>
          </w:p>
        </w:tc>
        <w:tc>
          <w:tcPr>
            <w:tcW w:w="698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Kapalı sinema ve tiyatrolar</w:t>
            </w:r>
          </w:p>
        </w:tc>
        <w:tc>
          <w:tcPr>
            <w:tcW w:w="126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bottom"/>
          </w:tcPr>
          <w:p w:rsidR="00561471" w:rsidRPr="00561471" w:rsidRDefault="00561471" w:rsidP="00561471">
            <w:pPr>
              <w:jc w:val="right"/>
              <w:rPr>
                <w:rFonts w:ascii="Calibri" w:hAnsi="Calibri" w:cs="Calibri"/>
                <w:b/>
                <w:color w:val="000000"/>
              </w:rPr>
            </w:pP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0-250 kişilik</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₺5.670,00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251-400 kişilik</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₺6.105,00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401-550 kişilik</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677EE0">
            <w:pPr>
              <w:jc w:val="right"/>
              <w:rPr>
                <w:rFonts w:ascii="Calibri" w:hAnsi="Calibri" w:cs="Calibri"/>
                <w:b/>
                <w:color w:val="000000"/>
              </w:rPr>
            </w:pPr>
            <w:r w:rsidRPr="00561471">
              <w:rPr>
                <w:rFonts w:ascii="Calibri" w:hAnsi="Calibri" w:cs="Calibri"/>
                <w:b/>
                <w:color w:val="000000"/>
              </w:rPr>
              <w:t>₺6.35</w:t>
            </w:r>
            <w:r w:rsidR="00677EE0">
              <w:rPr>
                <w:rFonts w:ascii="Calibri" w:hAnsi="Calibri" w:cs="Calibri"/>
                <w:b/>
                <w:color w:val="000000"/>
              </w:rPr>
              <w:t>0</w:t>
            </w:r>
            <w:r w:rsidRPr="00561471">
              <w:rPr>
                <w:rFonts w:ascii="Calibri" w:hAnsi="Calibri" w:cs="Calibri"/>
                <w:b/>
                <w:color w:val="000000"/>
              </w:rPr>
              <w:t>,00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551-750 kişilik</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₺6.525,00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751-1.000 kişilik</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₺7.050,00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1.001 kişilikten fazla</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₺7.050,00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561471" w:rsidRPr="00F653E0" w:rsidRDefault="00561471" w:rsidP="00A21626">
            <w:pPr>
              <w:tabs>
                <w:tab w:val="left" w:pos="5670"/>
              </w:tabs>
              <w:suppressAutoHyphens/>
              <w:autoSpaceDE w:val="0"/>
              <w:autoSpaceDN w:val="0"/>
              <w:adjustRightInd w:val="0"/>
              <w:spacing w:after="0" w:line="288" w:lineRule="auto"/>
              <w:jc w:val="right"/>
              <w:textAlignment w:val="center"/>
              <w:rPr>
                <w:rFonts w:ascii="Calibri" w:hAnsi="Calibri" w:cs="Times New Roman"/>
                <w:color w:val="000000"/>
                <w:sz w:val="20"/>
                <w:szCs w:val="20"/>
              </w:rPr>
            </w:pPr>
            <w:r w:rsidRPr="00F653E0">
              <w:rPr>
                <w:rFonts w:ascii="Calibri" w:hAnsi="Calibri" w:cs="Calibri"/>
                <w:color w:val="000000"/>
              </w:rPr>
              <w:t>5.3.2.3.</w:t>
            </w:r>
          </w:p>
        </w:tc>
        <w:tc>
          <w:tcPr>
            <w:tcW w:w="698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Saunalar, hamamlar, fizik tedavi yerleri, güzelleştirme salonları</w:t>
            </w:r>
          </w:p>
        </w:tc>
        <w:tc>
          <w:tcPr>
            <w:tcW w:w="126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bottom"/>
          </w:tcPr>
          <w:p w:rsidR="00561471" w:rsidRPr="00561471" w:rsidRDefault="00561471" w:rsidP="00561471">
            <w:pPr>
              <w:jc w:val="right"/>
              <w:rPr>
                <w:rFonts w:ascii="Calibri" w:hAnsi="Calibri" w:cs="Calibri"/>
                <w:b/>
                <w:color w:val="000000"/>
              </w:rPr>
            </w:pP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0-100 m</w:t>
            </w:r>
            <w:r w:rsidRPr="00F653E0">
              <w:rPr>
                <w:rFonts w:ascii="Calibri" w:hAnsi="Calibri" w:cs="Calibri"/>
                <w:color w:val="000000"/>
                <w:vertAlign w:val="superscript"/>
              </w:rPr>
              <w:t>2</w:t>
            </w:r>
            <w:r w:rsidRPr="00F653E0">
              <w:rPr>
                <w:rFonts w:ascii="Calibri" w:hAnsi="Calibri" w:cs="Calibri"/>
                <w:color w:val="000000"/>
              </w:rPr>
              <w:t>ye kadar</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₺5.595,00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101-150 m</w:t>
            </w:r>
            <w:r w:rsidRPr="00F653E0">
              <w:rPr>
                <w:rFonts w:ascii="Calibri" w:hAnsi="Calibri" w:cs="Calibri"/>
                <w:color w:val="000000"/>
                <w:vertAlign w:val="superscript"/>
              </w:rPr>
              <w:t>2</w:t>
            </w:r>
            <w:r w:rsidRPr="00F653E0">
              <w:rPr>
                <w:rFonts w:ascii="Calibri" w:hAnsi="Calibri" w:cs="Calibri"/>
                <w:color w:val="000000"/>
              </w:rPr>
              <w:t>ye kadar</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₺6.105,00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151 m</w:t>
            </w:r>
            <w:r w:rsidRPr="00F653E0">
              <w:rPr>
                <w:rFonts w:ascii="Calibri" w:hAnsi="Calibri" w:cs="Calibri"/>
                <w:color w:val="000000"/>
                <w:vertAlign w:val="superscript"/>
              </w:rPr>
              <w:t>2</w:t>
            </w:r>
            <w:r w:rsidRPr="00F653E0">
              <w:rPr>
                <w:rFonts w:ascii="Calibri" w:hAnsi="Calibri" w:cs="Calibri"/>
                <w:color w:val="000000"/>
              </w:rPr>
              <w:t>den fazla</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₺6.900,00</w:t>
            </w:r>
          </w:p>
        </w:tc>
      </w:tr>
      <w:tr w:rsidR="00561471" w:rsidRPr="00F653E0" w:rsidTr="003F2CBB">
        <w:trPr>
          <w:trHeight w:val="283"/>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tabs>
                <w:tab w:val="left" w:pos="5670"/>
              </w:tabs>
              <w:suppressAutoHyphens/>
              <w:autoSpaceDE w:val="0"/>
              <w:autoSpaceDN w:val="0"/>
              <w:adjustRightInd w:val="0"/>
              <w:spacing w:after="0" w:line="288" w:lineRule="auto"/>
              <w:jc w:val="right"/>
              <w:textAlignment w:val="center"/>
              <w:rPr>
                <w:rFonts w:ascii="Calibri" w:hAnsi="Calibri" w:cs="Times New Roman"/>
                <w:color w:val="000000"/>
                <w:sz w:val="20"/>
                <w:szCs w:val="20"/>
              </w:rPr>
            </w:pPr>
            <w:r w:rsidRPr="00F653E0">
              <w:rPr>
                <w:rFonts w:ascii="Calibri" w:hAnsi="Calibri" w:cs="Calibri"/>
                <w:color w:val="000000"/>
              </w:rPr>
              <w:t>5.3.3.</w:t>
            </w: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40" w:lineRule="auto"/>
              <w:jc w:val="both"/>
              <w:textAlignment w:val="center"/>
              <w:rPr>
                <w:rFonts w:ascii="Calibri" w:hAnsi="Calibri" w:cs="Times New Roman"/>
                <w:color w:val="000000"/>
                <w:sz w:val="20"/>
                <w:szCs w:val="20"/>
              </w:rPr>
            </w:pPr>
            <w:r w:rsidRPr="00F653E0">
              <w:rPr>
                <w:rFonts w:ascii="Calibri" w:hAnsi="Calibri" w:cs="Calibri"/>
                <w:color w:val="000000"/>
              </w:rPr>
              <w:t xml:space="preserve">Koku, toz, duman ve kimyasal maddelerle çalışan yerler </w:t>
            </w:r>
            <w:r w:rsidRPr="00F653E0">
              <w:rPr>
                <w:rFonts w:ascii="Calibri" w:hAnsi="Calibri" w:cs="Calibri"/>
                <w:i/>
                <w:iCs/>
                <w:color w:val="000000"/>
              </w:rPr>
              <w:t>(TMMOB Makina Mühendisleri Odası Serbest Müşavirlik Mühendislik Hizmetleri ve Asgari Ücret Yönetmeliği Madde 9.c.3.)</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tabs>
                <w:tab w:val="left" w:pos="5670"/>
              </w:tabs>
              <w:suppressAutoHyphens/>
              <w:autoSpaceDE w:val="0"/>
              <w:autoSpaceDN w:val="0"/>
              <w:adjustRightInd w:val="0"/>
              <w:spacing w:after="0" w:line="288" w:lineRule="auto"/>
              <w:jc w:val="right"/>
              <w:textAlignment w:val="center"/>
              <w:rPr>
                <w:rFonts w:ascii="Calibri" w:hAnsi="Calibri" w:cs="Times New Roman"/>
                <w:color w:val="000000"/>
                <w:sz w:val="20"/>
                <w:szCs w:val="20"/>
              </w:rPr>
            </w:pPr>
            <w:r w:rsidRPr="00F653E0">
              <w:rPr>
                <w:rFonts w:ascii="Calibri" w:hAnsi="Calibri" w:cs="Calibri"/>
                <w:color w:val="000000"/>
              </w:rPr>
              <w:t>5.3.3.1.</w:t>
            </w: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Elbise temizleyicileri, buharla çalışan ütücüler</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0-50 m</w:t>
            </w:r>
            <w:r w:rsidRPr="00F653E0">
              <w:rPr>
                <w:rFonts w:ascii="Calibri" w:hAnsi="Calibri" w:cs="Calibri"/>
                <w:color w:val="000000"/>
                <w:vertAlign w:val="superscript"/>
              </w:rPr>
              <w:t xml:space="preserve">2 </w:t>
            </w:r>
            <w:r w:rsidRPr="00F653E0">
              <w:rPr>
                <w:rFonts w:ascii="Calibri" w:hAnsi="Calibri" w:cs="Calibri"/>
                <w:color w:val="000000"/>
              </w:rPr>
              <w:t>5 HP’ye kadar</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₺24.240,00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51-75 m</w:t>
            </w:r>
            <w:r w:rsidRPr="00F653E0">
              <w:rPr>
                <w:rFonts w:ascii="Calibri" w:hAnsi="Calibri" w:cs="Calibri"/>
                <w:color w:val="000000"/>
                <w:vertAlign w:val="superscript"/>
              </w:rPr>
              <w:t>2</w:t>
            </w:r>
            <w:r w:rsidRPr="00F653E0">
              <w:rPr>
                <w:rFonts w:ascii="Calibri" w:hAnsi="Calibri" w:cs="Calibri"/>
                <w:color w:val="000000"/>
              </w:rPr>
              <w:t xml:space="preserve"> 7,5 HP’ye kadar</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₺31.425,00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76-100 m</w:t>
            </w:r>
            <w:r w:rsidRPr="00F653E0">
              <w:rPr>
                <w:rFonts w:ascii="Calibri" w:hAnsi="Calibri" w:cs="Calibri"/>
                <w:color w:val="000000"/>
                <w:vertAlign w:val="superscript"/>
              </w:rPr>
              <w:t xml:space="preserve">2 </w:t>
            </w:r>
            <w:r w:rsidRPr="00F653E0">
              <w:rPr>
                <w:rFonts w:ascii="Calibri" w:hAnsi="Calibri" w:cs="Calibri"/>
                <w:color w:val="000000"/>
              </w:rPr>
              <w:t>10 HP’ye kadar</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₺37.200,00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101-200 m</w:t>
            </w:r>
            <w:r w:rsidRPr="00F653E0">
              <w:rPr>
                <w:rFonts w:ascii="Calibri" w:hAnsi="Calibri" w:cs="Calibri"/>
                <w:color w:val="000000"/>
                <w:vertAlign w:val="superscript"/>
              </w:rPr>
              <w:t>2</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₺46.125,00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201-400 m</w:t>
            </w:r>
            <w:r w:rsidRPr="00F653E0">
              <w:rPr>
                <w:rFonts w:ascii="Calibri" w:hAnsi="Calibri" w:cs="Calibri"/>
                <w:color w:val="000000"/>
                <w:vertAlign w:val="superscript"/>
              </w:rPr>
              <w:t>2</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₺50.430,00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400 m</w:t>
            </w:r>
            <w:r w:rsidRPr="00F653E0">
              <w:rPr>
                <w:rFonts w:ascii="Calibri" w:hAnsi="Calibri" w:cs="Calibri"/>
                <w:color w:val="000000"/>
                <w:vertAlign w:val="superscript"/>
              </w:rPr>
              <w:t>2</w:t>
            </w:r>
            <w:r w:rsidRPr="00F653E0">
              <w:rPr>
                <w:rFonts w:ascii="Calibri" w:hAnsi="Calibri" w:cs="Calibri"/>
                <w:color w:val="000000"/>
              </w:rPr>
              <w:t>den büyük</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₺62.145,00</w:t>
            </w:r>
          </w:p>
        </w:tc>
      </w:tr>
      <w:tr w:rsidR="00561471" w:rsidRPr="00F653E0" w:rsidTr="003F2CBB">
        <w:trPr>
          <w:trHeight w:hRule="exact" w:val="624"/>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tabs>
                <w:tab w:val="left" w:pos="5670"/>
              </w:tabs>
              <w:suppressAutoHyphens/>
              <w:autoSpaceDE w:val="0"/>
              <w:autoSpaceDN w:val="0"/>
              <w:adjustRightInd w:val="0"/>
              <w:spacing w:after="0" w:line="288" w:lineRule="auto"/>
              <w:jc w:val="right"/>
              <w:textAlignment w:val="center"/>
              <w:rPr>
                <w:rFonts w:ascii="Calibri" w:hAnsi="Calibri" w:cs="Times New Roman"/>
                <w:color w:val="000000"/>
                <w:sz w:val="20"/>
                <w:szCs w:val="20"/>
              </w:rPr>
            </w:pPr>
            <w:r w:rsidRPr="00F653E0">
              <w:rPr>
                <w:rFonts w:ascii="Calibri" w:hAnsi="Calibri" w:cs="Calibri"/>
                <w:color w:val="000000"/>
              </w:rPr>
              <w:t>5.3.3.2.</w:t>
            </w: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40" w:lineRule="auto"/>
              <w:jc w:val="both"/>
              <w:textAlignment w:val="center"/>
              <w:rPr>
                <w:rFonts w:ascii="Calibri" w:hAnsi="Calibri" w:cs="Times New Roman"/>
                <w:color w:val="000000"/>
                <w:sz w:val="20"/>
                <w:szCs w:val="20"/>
              </w:rPr>
            </w:pPr>
            <w:r w:rsidRPr="00F653E0">
              <w:rPr>
                <w:rFonts w:ascii="Calibri" w:hAnsi="Calibri" w:cs="Calibri"/>
                <w:color w:val="000000"/>
              </w:rPr>
              <w:t>Polisajcılar ve galvane, plastik atölyeleri, mineral toz ve kimyevi madde imalathaneleri ve atölyeler</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0-50 m</w:t>
            </w:r>
            <w:r w:rsidRPr="00F653E0">
              <w:rPr>
                <w:rFonts w:ascii="Calibri" w:hAnsi="Calibri" w:cs="Calibri"/>
                <w:color w:val="000000"/>
                <w:vertAlign w:val="superscript"/>
              </w:rPr>
              <w:t>2</w:t>
            </w:r>
            <w:r w:rsidRPr="00F653E0">
              <w:rPr>
                <w:rFonts w:ascii="Calibri" w:hAnsi="Calibri" w:cs="Calibri"/>
                <w:color w:val="000000"/>
              </w:rPr>
              <w:t>ye kadar</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₺4.290,00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51-75 m</w:t>
            </w:r>
            <w:r w:rsidRPr="00F653E0">
              <w:rPr>
                <w:rFonts w:ascii="Calibri" w:hAnsi="Calibri" w:cs="Calibri"/>
                <w:color w:val="000000"/>
                <w:vertAlign w:val="superscript"/>
              </w:rPr>
              <w:t>2</w:t>
            </w:r>
            <w:r w:rsidRPr="00F653E0">
              <w:rPr>
                <w:rFonts w:ascii="Calibri" w:hAnsi="Calibri" w:cs="Calibri"/>
                <w:color w:val="000000"/>
              </w:rPr>
              <w:t>ye kadar</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₺5.040,00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76-100 m</w:t>
            </w:r>
            <w:r w:rsidRPr="00F653E0">
              <w:rPr>
                <w:rFonts w:ascii="Calibri" w:hAnsi="Calibri" w:cs="Calibri"/>
                <w:color w:val="000000"/>
                <w:vertAlign w:val="superscript"/>
              </w:rPr>
              <w:t>2</w:t>
            </w:r>
            <w:r w:rsidRPr="00F653E0">
              <w:rPr>
                <w:rFonts w:ascii="Calibri" w:hAnsi="Calibri" w:cs="Calibri"/>
                <w:color w:val="000000"/>
              </w:rPr>
              <w:t>ye kadar</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₺5.700,00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101-150 m</w:t>
            </w:r>
            <w:r w:rsidRPr="00F653E0">
              <w:rPr>
                <w:rFonts w:ascii="Calibri" w:hAnsi="Calibri" w:cs="Calibri"/>
                <w:color w:val="000000"/>
                <w:vertAlign w:val="superscript"/>
              </w:rPr>
              <w:t>2</w:t>
            </w:r>
            <w:r w:rsidRPr="00F653E0">
              <w:rPr>
                <w:rFonts w:ascii="Calibri" w:hAnsi="Calibri" w:cs="Calibri"/>
                <w:color w:val="000000"/>
              </w:rPr>
              <w:t>ye kadar</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₺6.645,00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151-200 m</w:t>
            </w:r>
            <w:r w:rsidRPr="00F653E0">
              <w:rPr>
                <w:rFonts w:ascii="Calibri" w:hAnsi="Calibri" w:cs="Calibri"/>
                <w:color w:val="000000"/>
                <w:vertAlign w:val="superscript"/>
              </w:rPr>
              <w:t>2</w:t>
            </w:r>
            <w:r w:rsidRPr="00F653E0">
              <w:rPr>
                <w:rFonts w:ascii="Calibri" w:hAnsi="Calibri" w:cs="Calibri"/>
                <w:color w:val="000000"/>
              </w:rPr>
              <w:t>ye kadar</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677EE0">
            <w:pPr>
              <w:jc w:val="right"/>
              <w:rPr>
                <w:rFonts w:ascii="Calibri" w:hAnsi="Calibri" w:cs="Calibri"/>
                <w:b/>
                <w:color w:val="000000"/>
              </w:rPr>
            </w:pPr>
            <w:r w:rsidRPr="00561471">
              <w:rPr>
                <w:rFonts w:ascii="Calibri" w:hAnsi="Calibri" w:cs="Calibri"/>
                <w:b/>
                <w:color w:val="000000"/>
              </w:rPr>
              <w:t>₺7.05</w:t>
            </w:r>
            <w:r w:rsidR="00677EE0">
              <w:rPr>
                <w:rFonts w:ascii="Calibri" w:hAnsi="Calibri" w:cs="Calibri"/>
                <w:b/>
                <w:color w:val="000000"/>
              </w:rPr>
              <w:t>0</w:t>
            </w:r>
            <w:r w:rsidRPr="00561471">
              <w:rPr>
                <w:rFonts w:ascii="Calibri" w:hAnsi="Calibri" w:cs="Calibri"/>
                <w:b/>
                <w:color w:val="000000"/>
              </w:rPr>
              <w:t>,00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201-300 m</w:t>
            </w:r>
            <w:r w:rsidRPr="00F653E0">
              <w:rPr>
                <w:rFonts w:ascii="Calibri" w:hAnsi="Calibri" w:cs="Calibri"/>
                <w:color w:val="000000"/>
                <w:vertAlign w:val="superscript"/>
              </w:rPr>
              <w:t>2</w:t>
            </w:r>
            <w:r w:rsidRPr="00F653E0">
              <w:rPr>
                <w:rFonts w:ascii="Calibri" w:hAnsi="Calibri" w:cs="Calibri"/>
                <w:color w:val="000000"/>
              </w:rPr>
              <w:t>ye kadar</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₺7.785,00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301-500 m</w:t>
            </w:r>
            <w:r w:rsidRPr="00F653E0">
              <w:rPr>
                <w:rFonts w:ascii="Calibri" w:hAnsi="Calibri" w:cs="Calibri"/>
                <w:color w:val="000000"/>
                <w:vertAlign w:val="superscript"/>
              </w:rPr>
              <w:t>2</w:t>
            </w:r>
            <w:r w:rsidRPr="00F653E0">
              <w:rPr>
                <w:rFonts w:ascii="Calibri" w:hAnsi="Calibri" w:cs="Calibri"/>
                <w:color w:val="000000"/>
              </w:rPr>
              <w:t>ye kadar</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₺8.400,00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501 m</w:t>
            </w:r>
            <w:r w:rsidRPr="00F653E0">
              <w:rPr>
                <w:rFonts w:ascii="Calibri" w:hAnsi="Calibri" w:cs="Calibri"/>
                <w:color w:val="000000"/>
                <w:vertAlign w:val="superscript"/>
              </w:rPr>
              <w:t>2</w:t>
            </w:r>
            <w:r w:rsidRPr="00F653E0">
              <w:rPr>
                <w:rFonts w:ascii="Calibri" w:hAnsi="Calibri" w:cs="Calibri"/>
                <w:color w:val="000000"/>
              </w:rPr>
              <w:t>den büyük</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₺9.165,00</w:t>
            </w:r>
          </w:p>
        </w:tc>
      </w:tr>
      <w:tr w:rsidR="00561471" w:rsidRPr="00F653E0" w:rsidTr="003F2CBB">
        <w:trPr>
          <w:trHeight w:hRule="exact" w:val="851"/>
        </w:trPr>
        <w:tc>
          <w:tcPr>
            <w:tcW w:w="89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561471" w:rsidRPr="00F653E0" w:rsidRDefault="00561471" w:rsidP="00A21626">
            <w:pPr>
              <w:tabs>
                <w:tab w:val="left" w:pos="5670"/>
              </w:tabs>
              <w:suppressAutoHyphens/>
              <w:autoSpaceDE w:val="0"/>
              <w:autoSpaceDN w:val="0"/>
              <w:adjustRightInd w:val="0"/>
              <w:spacing w:after="0" w:line="288" w:lineRule="auto"/>
              <w:jc w:val="right"/>
              <w:textAlignment w:val="center"/>
              <w:rPr>
                <w:rFonts w:ascii="Calibri" w:hAnsi="Calibri" w:cs="Times New Roman"/>
                <w:color w:val="000000"/>
                <w:sz w:val="20"/>
                <w:szCs w:val="20"/>
              </w:rPr>
            </w:pPr>
            <w:r w:rsidRPr="00F653E0">
              <w:rPr>
                <w:rFonts w:ascii="Calibri" w:hAnsi="Calibri" w:cs="Calibri"/>
                <w:color w:val="000000"/>
              </w:rPr>
              <w:t>5.3.4.</w:t>
            </w:r>
          </w:p>
        </w:tc>
        <w:tc>
          <w:tcPr>
            <w:tcW w:w="698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561471" w:rsidRPr="00F653E0" w:rsidRDefault="00561471" w:rsidP="00A21626">
            <w:pPr>
              <w:suppressAutoHyphens/>
              <w:autoSpaceDE w:val="0"/>
              <w:autoSpaceDN w:val="0"/>
              <w:adjustRightInd w:val="0"/>
              <w:spacing w:after="0" w:line="240" w:lineRule="auto"/>
              <w:jc w:val="both"/>
              <w:textAlignment w:val="center"/>
              <w:rPr>
                <w:rFonts w:ascii="Calibri" w:hAnsi="Calibri" w:cs="Times New Roman"/>
                <w:color w:val="000000"/>
                <w:sz w:val="20"/>
                <w:szCs w:val="20"/>
              </w:rPr>
            </w:pPr>
            <w:r w:rsidRPr="00F653E0">
              <w:rPr>
                <w:rFonts w:ascii="Calibri" w:hAnsi="Calibri" w:cs="Calibri"/>
                <w:color w:val="000000"/>
              </w:rPr>
              <w:t xml:space="preserve">Unlu madde imalathaneleri ve fabrikaları </w:t>
            </w:r>
            <w:r w:rsidRPr="00F653E0">
              <w:rPr>
                <w:rFonts w:ascii="Calibri" w:hAnsi="Calibri" w:cs="Calibri"/>
                <w:i/>
                <w:iCs/>
                <w:color w:val="000000"/>
              </w:rPr>
              <w:t>(TMMOB Makina Mühendisleri Odası Serbest Müşavirlik Mühendislik Hizmetleri ve Asgari Ücret Yönetmeliği Madde 9.c.4.)</w:t>
            </w:r>
          </w:p>
        </w:tc>
        <w:tc>
          <w:tcPr>
            <w:tcW w:w="126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bottom"/>
          </w:tcPr>
          <w:p w:rsidR="00561471" w:rsidRPr="00561471" w:rsidRDefault="00561471" w:rsidP="00561471">
            <w:pPr>
              <w:jc w:val="right"/>
              <w:rPr>
                <w:rFonts w:ascii="Calibri" w:hAnsi="Calibri" w:cs="Calibri"/>
                <w:b/>
                <w:color w:val="000000"/>
              </w:rPr>
            </w:pP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561471" w:rsidRPr="00F653E0" w:rsidRDefault="00561471" w:rsidP="00A21626">
            <w:pPr>
              <w:tabs>
                <w:tab w:val="left" w:pos="5670"/>
              </w:tabs>
              <w:suppressAutoHyphens/>
              <w:autoSpaceDE w:val="0"/>
              <w:autoSpaceDN w:val="0"/>
              <w:adjustRightInd w:val="0"/>
              <w:spacing w:after="0" w:line="288" w:lineRule="auto"/>
              <w:jc w:val="right"/>
              <w:textAlignment w:val="center"/>
              <w:rPr>
                <w:rFonts w:ascii="Calibri" w:hAnsi="Calibri" w:cs="Times New Roman"/>
                <w:color w:val="000000"/>
                <w:sz w:val="20"/>
                <w:szCs w:val="20"/>
              </w:rPr>
            </w:pPr>
            <w:r w:rsidRPr="00F653E0">
              <w:rPr>
                <w:rFonts w:ascii="Calibri" w:hAnsi="Calibri" w:cs="Calibri"/>
                <w:color w:val="000000"/>
              </w:rPr>
              <w:t>5.3.4.1.</w:t>
            </w:r>
          </w:p>
        </w:tc>
        <w:tc>
          <w:tcPr>
            <w:tcW w:w="698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Ekmek fabrikaları</w:t>
            </w:r>
          </w:p>
        </w:tc>
        <w:tc>
          <w:tcPr>
            <w:tcW w:w="126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bottom"/>
          </w:tcPr>
          <w:p w:rsidR="00561471" w:rsidRPr="00561471" w:rsidRDefault="00561471" w:rsidP="00561471">
            <w:pPr>
              <w:jc w:val="right"/>
              <w:rPr>
                <w:rFonts w:ascii="Calibri" w:hAnsi="Calibri" w:cs="Calibri"/>
                <w:b/>
                <w:color w:val="000000"/>
              </w:rPr>
            </w:pP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Yarım otomatik ekmek fabrikaları</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0-250 m</w:t>
            </w:r>
            <w:r w:rsidRPr="00F653E0">
              <w:rPr>
                <w:rFonts w:ascii="Calibri" w:hAnsi="Calibri" w:cs="Calibri"/>
                <w:color w:val="000000"/>
                <w:vertAlign w:val="superscript"/>
              </w:rPr>
              <w:t>2</w:t>
            </w:r>
            <w:r w:rsidRPr="00F653E0">
              <w:rPr>
                <w:rFonts w:ascii="Calibri" w:hAnsi="Calibri" w:cs="Calibri"/>
                <w:color w:val="000000"/>
              </w:rPr>
              <w:t>ye kadar</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₺7.395,00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250 m</w:t>
            </w:r>
            <w:r w:rsidRPr="00F653E0">
              <w:rPr>
                <w:rFonts w:ascii="Calibri" w:hAnsi="Calibri" w:cs="Calibri"/>
                <w:color w:val="000000"/>
                <w:vertAlign w:val="superscript"/>
              </w:rPr>
              <w:t>2</w:t>
            </w:r>
            <w:r w:rsidRPr="00F653E0">
              <w:rPr>
                <w:rFonts w:ascii="Calibri" w:hAnsi="Calibri" w:cs="Calibri"/>
                <w:color w:val="000000"/>
              </w:rPr>
              <w:t>den büyük</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₺8.610,00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Tam otomatik bantlı ekmek fabrikaları</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₺8.610,00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tabs>
                <w:tab w:val="left" w:pos="5670"/>
              </w:tabs>
              <w:suppressAutoHyphens/>
              <w:autoSpaceDE w:val="0"/>
              <w:autoSpaceDN w:val="0"/>
              <w:adjustRightInd w:val="0"/>
              <w:spacing w:after="0" w:line="288" w:lineRule="auto"/>
              <w:jc w:val="right"/>
              <w:textAlignment w:val="center"/>
              <w:rPr>
                <w:rFonts w:ascii="Calibri" w:hAnsi="Calibri" w:cs="Times New Roman"/>
                <w:color w:val="000000"/>
                <w:sz w:val="20"/>
                <w:szCs w:val="20"/>
              </w:rPr>
            </w:pPr>
            <w:r w:rsidRPr="00F653E0">
              <w:rPr>
                <w:rFonts w:ascii="Calibri" w:hAnsi="Calibri" w:cs="Calibri"/>
                <w:color w:val="000000"/>
              </w:rPr>
              <w:t>5.3.4.2.</w:t>
            </w: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Simitçi, börekçi fırınları, pastacılar</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0-100 m</w:t>
            </w:r>
            <w:r w:rsidRPr="00F653E0">
              <w:rPr>
                <w:rFonts w:ascii="Calibri" w:hAnsi="Calibri" w:cs="Calibri"/>
                <w:color w:val="000000"/>
                <w:vertAlign w:val="superscript"/>
              </w:rPr>
              <w:t>2</w:t>
            </w:r>
            <w:r w:rsidRPr="00F653E0">
              <w:rPr>
                <w:rFonts w:ascii="Calibri" w:hAnsi="Calibri" w:cs="Calibri"/>
                <w:color w:val="000000"/>
              </w:rPr>
              <w:t>ye kadar</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₺3.900,00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101-150 m</w:t>
            </w:r>
            <w:r w:rsidRPr="00F653E0">
              <w:rPr>
                <w:rFonts w:ascii="Calibri" w:hAnsi="Calibri" w:cs="Calibri"/>
                <w:color w:val="000000"/>
                <w:vertAlign w:val="superscript"/>
              </w:rPr>
              <w:t>2</w:t>
            </w:r>
            <w:r w:rsidRPr="00F653E0">
              <w:rPr>
                <w:rFonts w:ascii="Calibri" w:hAnsi="Calibri" w:cs="Calibri"/>
                <w:color w:val="000000"/>
              </w:rPr>
              <w:t>ye kadar</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₺4.740,00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150 m</w:t>
            </w:r>
            <w:r w:rsidRPr="00F653E0">
              <w:rPr>
                <w:rFonts w:ascii="Calibri" w:hAnsi="Calibri" w:cs="Calibri"/>
                <w:color w:val="000000"/>
                <w:vertAlign w:val="superscript"/>
              </w:rPr>
              <w:t>2</w:t>
            </w:r>
            <w:r w:rsidRPr="00F653E0">
              <w:rPr>
                <w:rFonts w:ascii="Calibri" w:hAnsi="Calibri" w:cs="Calibri"/>
                <w:color w:val="000000"/>
              </w:rPr>
              <w:t>den büyük</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316BC0">
            <w:pPr>
              <w:jc w:val="right"/>
              <w:rPr>
                <w:rFonts w:ascii="Calibri" w:hAnsi="Calibri" w:cs="Calibri"/>
                <w:b/>
                <w:color w:val="000000"/>
              </w:rPr>
            </w:pPr>
            <w:r w:rsidRPr="00561471">
              <w:rPr>
                <w:rFonts w:ascii="Calibri" w:hAnsi="Calibri" w:cs="Calibri"/>
                <w:b/>
                <w:color w:val="000000"/>
              </w:rPr>
              <w:t>₺5.5</w:t>
            </w:r>
            <w:r w:rsidR="00316BC0">
              <w:rPr>
                <w:rFonts w:ascii="Calibri" w:hAnsi="Calibri" w:cs="Calibri"/>
                <w:b/>
                <w:color w:val="000000"/>
              </w:rPr>
              <w:t>90</w:t>
            </w:r>
            <w:r w:rsidRPr="00561471">
              <w:rPr>
                <w:rFonts w:ascii="Calibri" w:hAnsi="Calibri" w:cs="Calibri"/>
                <w:b/>
                <w:color w:val="000000"/>
              </w:rPr>
              <w:t>,00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tabs>
                <w:tab w:val="left" w:pos="5670"/>
              </w:tabs>
              <w:suppressAutoHyphens/>
              <w:autoSpaceDE w:val="0"/>
              <w:autoSpaceDN w:val="0"/>
              <w:adjustRightInd w:val="0"/>
              <w:spacing w:after="0" w:line="288" w:lineRule="auto"/>
              <w:jc w:val="right"/>
              <w:textAlignment w:val="center"/>
              <w:rPr>
                <w:rFonts w:ascii="Calibri" w:hAnsi="Calibri" w:cs="Times New Roman"/>
                <w:color w:val="000000"/>
                <w:sz w:val="20"/>
                <w:szCs w:val="20"/>
              </w:rPr>
            </w:pPr>
            <w:r w:rsidRPr="00F653E0">
              <w:rPr>
                <w:rFonts w:ascii="Calibri" w:hAnsi="Calibri" w:cs="Calibri"/>
                <w:color w:val="000000"/>
              </w:rPr>
              <w:t>5.3.4.3.</w:t>
            </w: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Değirmenler</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0-25 HP’ye kadar</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₺5.670,00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26-50 HP’ye kadar</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₺5.670,00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51-75 HP’ye kadar</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₺7.785,00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76-100 HP’ye kadar</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₺9.090,00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101-150 HP’ye kadar</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₺11.010,00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151-200 HP’ye kadar</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₺13.770,00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201 HP’den büyük</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677EE0">
            <w:pPr>
              <w:jc w:val="right"/>
              <w:rPr>
                <w:rFonts w:ascii="Calibri" w:hAnsi="Calibri" w:cs="Calibri"/>
                <w:b/>
                <w:color w:val="000000"/>
              </w:rPr>
            </w:pPr>
            <w:r w:rsidRPr="00561471">
              <w:rPr>
                <w:rFonts w:ascii="Calibri" w:hAnsi="Calibri" w:cs="Calibri"/>
                <w:b/>
                <w:color w:val="000000"/>
              </w:rPr>
              <w:t>₺24.</w:t>
            </w:r>
            <w:r w:rsidR="00677EE0">
              <w:rPr>
                <w:rFonts w:ascii="Calibri" w:hAnsi="Calibri" w:cs="Calibri"/>
                <w:b/>
                <w:color w:val="000000"/>
              </w:rPr>
              <w:t>100</w:t>
            </w:r>
            <w:r w:rsidRPr="00561471">
              <w:rPr>
                <w:rFonts w:ascii="Calibri" w:hAnsi="Calibri" w:cs="Calibri"/>
                <w:b/>
                <w:color w:val="000000"/>
              </w:rPr>
              <w:t>,00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tabs>
                <w:tab w:val="left" w:pos="5670"/>
              </w:tabs>
              <w:suppressAutoHyphens/>
              <w:autoSpaceDE w:val="0"/>
              <w:autoSpaceDN w:val="0"/>
              <w:adjustRightInd w:val="0"/>
              <w:spacing w:after="0" w:line="288" w:lineRule="auto"/>
              <w:jc w:val="right"/>
              <w:textAlignment w:val="center"/>
              <w:rPr>
                <w:rFonts w:ascii="Calibri" w:hAnsi="Calibri" w:cs="Times New Roman"/>
                <w:color w:val="000000"/>
                <w:sz w:val="20"/>
                <w:szCs w:val="20"/>
              </w:rPr>
            </w:pPr>
            <w:r w:rsidRPr="00F653E0">
              <w:rPr>
                <w:rFonts w:ascii="Calibri" w:hAnsi="Calibri" w:cs="Calibri"/>
                <w:color w:val="000000"/>
              </w:rPr>
              <w:t>5.3.4.4.</w:t>
            </w: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Otopark, açık ve kapalı garajlar</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0-100 m</w:t>
            </w:r>
            <w:r w:rsidRPr="00F653E0">
              <w:rPr>
                <w:rFonts w:ascii="Calibri" w:hAnsi="Calibri" w:cs="Calibri"/>
                <w:color w:val="000000"/>
                <w:vertAlign w:val="superscript"/>
              </w:rPr>
              <w:t>2</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₺40.650,00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101-150 m</w:t>
            </w:r>
            <w:r w:rsidRPr="00F653E0">
              <w:rPr>
                <w:rFonts w:ascii="Calibri" w:hAnsi="Calibri" w:cs="Calibri"/>
                <w:color w:val="000000"/>
                <w:vertAlign w:val="superscript"/>
              </w:rPr>
              <w:t>2</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₺46.650,00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151-250 m</w:t>
            </w:r>
            <w:r w:rsidRPr="00F653E0">
              <w:rPr>
                <w:rFonts w:ascii="Calibri" w:hAnsi="Calibri" w:cs="Calibri"/>
                <w:color w:val="000000"/>
                <w:vertAlign w:val="superscript"/>
              </w:rPr>
              <w:t>2</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₺51.810,00</w:t>
            </w: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250 m</w:t>
            </w:r>
            <w:r w:rsidRPr="00F653E0">
              <w:rPr>
                <w:rFonts w:ascii="Calibri" w:hAnsi="Calibri" w:cs="Calibri"/>
                <w:color w:val="000000"/>
                <w:vertAlign w:val="superscript"/>
              </w:rPr>
              <w:t>2</w:t>
            </w:r>
            <w:r w:rsidRPr="00F653E0">
              <w:rPr>
                <w:rFonts w:ascii="Calibri" w:hAnsi="Calibri" w:cs="Calibri"/>
                <w:color w:val="000000"/>
              </w:rPr>
              <w:t>den büyük</w:t>
            </w:r>
          </w:p>
        </w:tc>
        <w:tc>
          <w:tcPr>
            <w:tcW w:w="1269" w:type="dxa"/>
            <w:tcBorders>
              <w:top w:val="single" w:sz="6" w:space="0" w:color="000000"/>
              <w:left w:val="single" w:sz="6" w:space="0" w:color="000000"/>
              <w:bottom w:val="single" w:sz="6" w:space="0" w:color="000000"/>
              <w:right w:val="single" w:sz="6" w:space="0" w:color="000000"/>
            </w:tcBorders>
            <w:tcMar>
              <w:top w:w="28" w:type="dxa"/>
              <w:left w:w="57" w:type="dxa"/>
              <w:bottom w:w="28" w:type="dxa"/>
              <w:right w:w="57" w:type="dxa"/>
            </w:tcMar>
            <w:vAlign w:val="bottom"/>
          </w:tcPr>
          <w:p w:rsidR="00561471" w:rsidRPr="00561471" w:rsidRDefault="00561471" w:rsidP="00561471">
            <w:pPr>
              <w:jc w:val="right"/>
              <w:rPr>
                <w:rFonts w:ascii="Calibri" w:hAnsi="Calibri" w:cs="Calibri"/>
                <w:b/>
                <w:color w:val="000000"/>
              </w:rPr>
            </w:pPr>
            <w:r w:rsidRPr="00561471">
              <w:rPr>
                <w:rFonts w:ascii="Calibri" w:hAnsi="Calibri" w:cs="Calibri"/>
                <w:b/>
                <w:color w:val="000000"/>
              </w:rPr>
              <w:t>₺67.305,00</w:t>
            </w:r>
          </w:p>
        </w:tc>
      </w:tr>
      <w:tr w:rsidR="00561471" w:rsidRPr="00F653E0" w:rsidTr="003F2CBB">
        <w:trPr>
          <w:trHeight w:hRule="exact" w:val="851"/>
        </w:trPr>
        <w:tc>
          <w:tcPr>
            <w:tcW w:w="89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561471" w:rsidRPr="00F653E0" w:rsidRDefault="00561471" w:rsidP="00A21626">
            <w:pPr>
              <w:tabs>
                <w:tab w:val="left" w:pos="5670"/>
              </w:tabs>
              <w:suppressAutoHyphens/>
              <w:autoSpaceDE w:val="0"/>
              <w:autoSpaceDN w:val="0"/>
              <w:adjustRightInd w:val="0"/>
              <w:spacing w:after="0" w:line="288" w:lineRule="auto"/>
              <w:textAlignment w:val="center"/>
              <w:rPr>
                <w:rFonts w:ascii="Calibri" w:hAnsi="Calibri" w:cs="Times New Roman"/>
                <w:color w:val="000000"/>
                <w:sz w:val="20"/>
                <w:szCs w:val="20"/>
              </w:rPr>
            </w:pPr>
            <w:r w:rsidRPr="00F653E0">
              <w:rPr>
                <w:rFonts w:ascii="Calibri" w:hAnsi="Calibri" w:cs="Calibri"/>
                <w:b/>
                <w:bCs/>
                <w:color w:val="000000"/>
              </w:rPr>
              <w:t>6.</w:t>
            </w:r>
          </w:p>
        </w:tc>
        <w:tc>
          <w:tcPr>
            <w:tcW w:w="698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561471" w:rsidRPr="00F653E0" w:rsidRDefault="00561471" w:rsidP="00A21626">
            <w:pPr>
              <w:suppressAutoHyphens/>
              <w:autoSpaceDE w:val="0"/>
              <w:autoSpaceDN w:val="0"/>
              <w:adjustRightInd w:val="0"/>
              <w:spacing w:after="0" w:line="240" w:lineRule="auto"/>
              <w:jc w:val="both"/>
              <w:textAlignment w:val="center"/>
              <w:rPr>
                <w:rFonts w:ascii="Calibri" w:hAnsi="Calibri" w:cs="Times New Roman"/>
                <w:color w:val="000000"/>
                <w:sz w:val="20"/>
                <w:szCs w:val="20"/>
              </w:rPr>
            </w:pPr>
            <w:r w:rsidRPr="00F653E0">
              <w:rPr>
                <w:rFonts w:ascii="Calibri" w:hAnsi="Calibri" w:cs="Calibri"/>
                <w:b/>
                <w:bCs/>
                <w:color w:val="000000"/>
              </w:rPr>
              <w:t xml:space="preserve">İşletme Hizmetleri Asgari Ücretleri </w:t>
            </w:r>
            <w:r w:rsidRPr="00F653E0">
              <w:rPr>
                <w:rFonts w:ascii="Calibri" w:hAnsi="Calibri" w:cs="Calibri"/>
                <w:i/>
                <w:iCs/>
                <w:color w:val="000000"/>
              </w:rPr>
              <w:t>(TMMOB Makina Mühendisleri Odası Serbest Müşavirlik Mühendislik Hizmetleri ve Asgari Ücret Yönetmeliği Madde 10.)</w:t>
            </w:r>
          </w:p>
        </w:tc>
        <w:tc>
          <w:tcPr>
            <w:tcW w:w="126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bottom"/>
          </w:tcPr>
          <w:p w:rsidR="00561471" w:rsidRDefault="00561471" w:rsidP="00561471">
            <w:pPr>
              <w:jc w:val="right"/>
              <w:rPr>
                <w:rFonts w:ascii="Calibri" w:hAnsi="Calibri" w:cs="Calibri"/>
                <w:color w:val="000000"/>
              </w:rPr>
            </w:pPr>
          </w:p>
        </w:tc>
      </w:tr>
      <w:tr w:rsidR="00561471" w:rsidRPr="00F653E0" w:rsidTr="003F2CBB">
        <w:trPr>
          <w:trHeight w:hRule="exact" w:val="340"/>
        </w:trPr>
        <w:tc>
          <w:tcPr>
            <w:tcW w:w="89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561471" w:rsidRPr="00F653E0" w:rsidRDefault="00561471" w:rsidP="00A21626">
            <w:pPr>
              <w:suppressAutoHyphens/>
              <w:autoSpaceDE w:val="0"/>
              <w:autoSpaceDN w:val="0"/>
              <w:adjustRightInd w:val="0"/>
              <w:spacing w:after="0" w:line="288" w:lineRule="auto"/>
              <w:jc w:val="both"/>
              <w:textAlignment w:val="center"/>
              <w:rPr>
                <w:rFonts w:ascii="Calibri" w:hAnsi="Calibri" w:cs="Times New Roman"/>
                <w:color w:val="000000"/>
                <w:sz w:val="20"/>
                <w:szCs w:val="20"/>
              </w:rPr>
            </w:pPr>
            <w:r w:rsidRPr="00F653E0">
              <w:rPr>
                <w:rFonts w:ascii="Calibri" w:hAnsi="Calibri" w:cs="Calibri"/>
                <w:color w:val="000000"/>
              </w:rPr>
              <w:t>İşin niteliğine göre ODA Yönetim Kurulu’nca ayrıca belirlenir.</w:t>
            </w:r>
          </w:p>
        </w:tc>
        <w:tc>
          <w:tcPr>
            <w:tcW w:w="126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bottom"/>
          </w:tcPr>
          <w:p w:rsidR="00561471" w:rsidRDefault="00561471" w:rsidP="00561471">
            <w:pPr>
              <w:jc w:val="right"/>
              <w:rPr>
                <w:rFonts w:ascii="Calibri" w:hAnsi="Calibri" w:cs="Calibri"/>
                <w:color w:val="000000"/>
              </w:rPr>
            </w:pPr>
          </w:p>
        </w:tc>
      </w:tr>
      <w:tr w:rsidR="00561471" w:rsidRPr="00F653E0" w:rsidTr="003F2CBB">
        <w:trPr>
          <w:trHeight w:val="283"/>
        </w:trPr>
        <w:tc>
          <w:tcPr>
            <w:tcW w:w="89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561471" w:rsidRPr="00F653E0" w:rsidRDefault="00561471" w:rsidP="00A21626">
            <w:pPr>
              <w:tabs>
                <w:tab w:val="left" w:pos="5670"/>
              </w:tabs>
              <w:suppressAutoHyphens/>
              <w:autoSpaceDE w:val="0"/>
              <w:autoSpaceDN w:val="0"/>
              <w:adjustRightInd w:val="0"/>
              <w:spacing w:after="0" w:line="288" w:lineRule="auto"/>
              <w:textAlignment w:val="center"/>
              <w:rPr>
                <w:rFonts w:ascii="Calibri" w:hAnsi="Calibri" w:cs="Times New Roman"/>
                <w:color w:val="000000"/>
                <w:sz w:val="20"/>
                <w:szCs w:val="20"/>
              </w:rPr>
            </w:pPr>
            <w:r w:rsidRPr="00F653E0">
              <w:rPr>
                <w:rFonts w:ascii="Calibri" w:hAnsi="Calibri" w:cs="Calibri"/>
                <w:b/>
                <w:bCs/>
                <w:color w:val="000000"/>
              </w:rPr>
              <w:t>7.</w:t>
            </w:r>
          </w:p>
        </w:tc>
        <w:tc>
          <w:tcPr>
            <w:tcW w:w="698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561471" w:rsidRPr="00F653E0" w:rsidRDefault="00561471" w:rsidP="00A21626">
            <w:pPr>
              <w:suppressAutoHyphens/>
              <w:autoSpaceDE w:val="0"/>
              <w:autoSpaceDN w:val="0"/>
              <w:adjustRightInd w:val="0"/>
              <w:spacing w:after="0" w:line="240" w:lineRule="auto"/>
              <w:jc w:val="both"/>
              <w:textAlignment w:val="center"/>
              <w:rPr>
                <w:rFonts w:ascii="Calibri" w:hAnsi="Calibri" w:cs="Times New Roman"/>
                <w:color w:val="000000"/>
                <w:sz w:val="20"/>
                <w:szCs w:val="20"/>
              </w:rPr>
            </w:pPr>
            <w:r w:rsidRPr="00F653E0">
              <w:rPr>
                <w:rFonts w:ascii="Calibri" w:hAnsi="Calibri" w:cs="Calibri"/>
                <w:b/>
                <w:bCs/>
                <w:color w:val="000000"/>
              </w:rPr>
              <w:t xml:space="preserve">Bilirkişilik Eksperlik ve Hakemlik Hizmetleri Ücretleri </w:t>
            </w:r>
            <w:r w:rsidRPr="00F653E0">
              <w:rPr>
                <w:rFonts w:ascii="Calibri" w:hAnsi="Calibri" w:cs="Calibri"/>
                <w:i/>
                <w:iCs/>
                <w:color w:val="000000"/>
              </w:rPr>
              <w:t>(TMMOB Makina Mühendisleri Odası Serbest Müşavirlik Mühendislik Hizmetleri ve Asgari Ücret Yönetmeliği Madde 11.)</w:t>
            </w:r>
          </w:p>
        </w:tc>
        <w:tc>
          <w:tcPr>
            <w:tcW w:w="126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bottom"/>
          </w:tcPr>
          <w:p w:rsidR="00561471" w:rsidRDefault="00561471" w:rsidP="00561471">
            <w:pPr>
              <w:jc w:val="right"/>
              <w:rPr>
                <w:rFonts w:ascii="Calibri" w:hAnsi="Calibri" w:cs="Calibri"/>
                <w:color w:val="000000"/>
              </w:rPr>
            </w:pPr>
          </w:p>
        </w:tc>
      </w:tr>
      <w:tr w:rsidR="00561471" w:rsidRPr="00C8284E" w:rsidTr="003F2CBB">
        <w:trPr>
          <w:trHeight w:hRule="exact" w:val="1928"/>
        </w:trPr>
        <w:tc>
          <w:tcPr>
            <w:tcW w:w="89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561471" w:rsidRPr="00F653E0" w:rsidRDefault="00561471" w:rsidP="00A21626">
            <w:pPr>
              <w:autoSpaceDE w:val="0"/>
              <w:autoSpaceDN w:val="0"/>
              <w:adjustRightInd w:val="0"/>
              <w:spacing w:after="0" w:line="240" w:lineRule="auto"/>
              <w:rPr>
                <w:rFonts w:ascii="Calibri" w:hAnsi="Calibri" w:cs="Times New Roman"/>
                <w:sz w:val="24"/>
                <w:szCs w:val="24"/>
              </w:rPr>
            </w:pPr>
          </w:p>
        </w:tc>
        <w:tc>
          <w:tcPr>
            <w:tcW w:w="698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561471" w:rsidRPr="00F653E0" w:rsidRDefault="00561471" w:rsidP="00A21626">
            <w:pPr>
              <w:suppressAutoHyphens/>
              <w:autoSpaceDE w:val="0"/>
              <w:autoSpaceDN w:val="0"/>
              <w:adjustRightInd w:val="0"/>
              <w:spacing w:after="0" w:line="240" w:lineRule="auto"/>
              <w:jc w:val="both"/>
              <w:textAlignment w:val="center"/>
              <w:rPr>
                <w:rFonts w:ascii="Calibri" w:hAnsi="Calibri" w:cs="Calibri"/>
                <w:color w:val="000000"/>
              </w:rPr>
            </w:pPr>
            <w:r w:rsidRPr="00F653E0">
              <w:rPr>
                <w:rFonts w:ascii="Calibri" w:hAnsi="Calibri" w:cs="Calibri"/>
                <w:color w:val="000000"/>
              </w:rPr>
              <w:t xml:space="preserve">Sürekli bilirkişilik (trafik bilirkişiliği, basınçlı kapların ve kaldırma makinalarının periyodik kontrolü vb.) hizmetlerin ücretleri her yılın Haziran ve Aralık aylarında ODA Yönetim Kurulu’nca belirlenir ve 1 Temmuz ve 1 Ocak tarihinden itibaren yürürlüğe girer. </w:t>
            </w:r>
          </w:p>
          <w:p w:rsidR="00561471" w:rsidRPr="00C8284E" w:rsidRDefault="00561471" w:rsidP="00A21626">
            <w:pPr>
              <w:suppressAutoHyphens/>
              <w:autoSpaceDE w:val="0"/>
              <w:autoSpaceDN w:val="0"/>
              <w:adjustRightInd w:val="0"/>
              <w:spacing w:after="0" w:line="240" w:lineRule="auto"/>
              <w:jc w:val="both"/>
              <w:textAlignment w:val="center"/>
              <w:rPr>
                <w:rFonts w:ascii="Calibri" w:hAnsi="Calibri" w:cs="Times New Roman"/>
                <w:color w:val="000000"/>
                <w:sz w:val="20"/>
                <w:szCs w:val="20"/>
              </w:rPr>
            </w:pPr>
            <w:r w:rsidRPr="00F653E0">
              <w:rPr>
                <w:rFonts w:ascii="Calibri" w:hAnsi="Calibri" w:cs="Calibri"/>
                <w:color w:val="000000"/>
              </w:rPr>
              <w:t>Diğer bilirkişilik, eksperlik ve hakemlik hizmetleri ücretleri ve MM’lere ödemeler TMMOB Bilirkişilik, Eksperlik Hakemlik ve Teknik Müşavirlik Yönetmeliği’ne göre belirlenir.</w:t>
            </w:r>
          </w:p>
        </w:tc>
        <w:tc>
          <w:tcPr>
            <w:tcW w:w="1269"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bottom"/>
          </w:tcPr>
          <w:p w:rsidR="00561471" w:rsidRDefault="00561471" w:rsidP="00561471">
            <w:pPr>
              <w:jc w:val="right"/>
              <w:rPr>
                <w:rFonts w:ascii="Calibri" w:hAnsi="Calibri" w:cs="Calibri"/>
                <w:color w:val="000000"/>
              </w:rPr>
            </w:pPr>
          </w:p>
        </w:tc>
      </w:tr>
    </w:tbl>
    <w:p w:rsidR="00A21626" w:rsidRDefault="00A21626" w:rsidP="00A21626">
      <w:pPr>
        <w:jc w:val="center"/>
      </w:pPr>
    </w:p>
    <w:p w:rsidR="00A21626" w:rsidRDefault="00A21626" w:rsidP="00A21626">
      <w:pPr>
        <w:jc w:val="center"/>
      </w:pPr>
    </w:p>
    <w:p w:rsidR="00A21626" w:rsidRDefault="00A21626" w:rsidP="00A21626">
      <w:pPr>
        <w:jc w:val="center"/>
      </w:pPr>
    </w:p>
    <w:p w:rsidR="00A21626" w:rsidRDefault="00A21626" w:rsidP="00A21626">
      <w:pPr>
        <w:jc w:val="center"/>
      </w:pPr>
    </w:p>
    <w:p w:rsidR="00A21626" w:rsidRDefault="00A21626" w:rsidP="00A21626">
      <w:pPr>
        <w:jc w:val="center"/>
      </w:pPr>
    </w:p>
    <w:p w:rsidR="00A21626" w:rsidRDefault="00A21626" w:rsidP="00A21626">
      <w:pPr>
        <w:jc w:val="center"/>
      </w:pPr>
    </w:p>
    <w:p w:rsidR="00C8284E" w:rsidRDefault="00C8284E" w:rsidP="00C8284E">
      <w:pPr>
        <w:jc w:val="center"/>
      </w:pPr>
    </w:p>
    <w:p w:rsidR="00C8284E" w:rsidRDefault="00C8284E" w:rsidP="00C8284E">
      <w:pPr>
        <w:jc w:val="center"/>
      </w:pPr>
    </w:p>
    <w:p w:rsidR="00A21626" w:rsidRDefault="00A21626" w:rsidP="00C8284E">
      <w:pPr>
        <w:jc w:val="center"/>
      </w:pPr>
    </w:p>
    <w:p w:rsidR="003F75D7" w:rsidRDefault="003F75D7" w:rsidP="00C8284E">
      <w:pPr>
        <w:jc w:val="center"/>
      </w:pPr>
    </w:p>
    <w:p w:rsidR="003F75D7" w:rsidRDefault="003F75D7" w:rsidP="00C8284E">
      <w:pPr>
        <w:jc w:val="center"/>
      </w:pPr>
    </w:p>
    <w:p w:rsidR="003F75D7" w:rsidRDefault="003F75D7" w:rsidP="00C8284E">
      <w:pPr>
        <w:jc w:val="center"/>
      </w:pPr>
    </w:p>
    <w:p w:rsidR="003F75D7" w:rsidRDefault="003F75D7" w:rsidP="00C8284E">
      <w:pPr>
        <w:jc w:val="center"/>
      </w:pPr>
    </w:p>
    <w:p w:rsidR="003F75D7" w:rsidRDefault="003F75D7" w:rsidP="00C8284E">
      <w:pPr>
        <w:jc w:val="center"/>
      </w:pPr>
    </w:p>
    <w:p w:rsidR="00C8284E" w:rsidRDefault="00C8284E" w:rsidP="00C8284E">
      <w:pPr>
        <w:jc w:val="center"/>
      </w:pPr>
    </w:p>
    <w:p w:rsidR="00C8284E" w:rsidRDefault="00C8284E" w:rsidP="006A784D">
      <w:pPr>
        <w:shd w:val="clear" w:color="auto" w:fill="BFBFBF" w:themeFill="background1" w:themeFillShade="BF"/>
        <w:jc w:val="center"/>
      </w:pPr>
    </w:p>
    <w:p w:rsidR="00C8284E" w:rsidRPr="005F000D" w:rsidRDefault="00C8284E" w:rsidP="006A784D">
      <w:pPr>
        <w:pStyle w:val="ickapaklarr"/>
        <w:shd w:val="clear" w:color="auto" w:fill="BFBFBF" w:themeFill="background1" w:themeFillShade="BF"/>
      </w:pPr>
      <w:r w:rsidRPr="005F000D">
        <w:t xml:space="preserve">TMMOB </w:t>
      </w:r>
    </w:p>
    <w:p w:rsidR="00C8284E" w:rsidRPr="005F000D" w:rsidRDefault="00C8284E" w:rsidP="006A784D">
      <w:pPr>
        <w:pStyle w:val="ickapaklarr"/>
        <w:shd w:val="clear" w:color="auto" w:fill="BFBFBF" w:themeFill="background1" w:themeFillShade="BF"/>
      </w:pPr>
      <w:r w:rsidRPr="005F000D">
        <w:t xml:space="preserve">MAKİNA MÜHENDİSLERİ ODASI </w:t>
      </w:r>
    </w:p>
    <w:p w:rsidR="00C8284E" w:rsidRPr="005F000D" w:rsidRDefault="00C8284E" w:rsidP="006A784D">
      <w:pPr>
        <w:pStyle w:val="ickapaklarr"/>
        <w:shd w:val="clear" w:color="auto" w:fill="BFBFBF" w:themeFill="background1" w:themeFillShade="BF"/>
      </w:pPr>
      <w:r w:rsidRPr="005F000D">
        <w:t xml:space="preserve">YATIRIM HİZMETLERİ ASGARİ </w:t>
      </w:r>
    </w:p>
    <w:p w:rsidR="00C8284E" w:rsidRDefault="00C8284E" w:rsidP="006A784D">
      <w:pPr>
        <w:pStyle w:val="ickapaklarr"/>
        <w:shd w:val="clear" w:color="auto" w:fill="BFBFBF" w:themeFill="background1" w:themeFillShade="BF"/>
      </w:pPr>
      <w:r w:rsidRPr="005F000D">
        <w:t>ÜCRETLERİ</w:t>
      </w:r>
    </w:p>
    <w:p w:rsidR="00C8284E" w:rsidRDefault="005259FE" w:rsidP="005259FE">
      <w:pPr>
        <w:pStyle w:val="ickapak"/>
        <w:shd w:val="clear" w:color="auto" w:fill="BFBFBF" w:themeFill="background1" w:themeFillShade="BF"/>
      </w:pPr>
      <w:r w:rsidRPr="005259FE">
        <w:rPr>
          <w:i/>
          <w:sz w:val="50"/>
          <w:szCs w:val="50"/>
        </w:rPr>
        <w:t>(Tavsiye Niteliğindedir)</w:t>
      </w:r>
    </w:p>
    <w:p w:rsidR="00C8284E" w:rsidRDefault="00C8284E" w:rsidP="006A784D">
      <w:pPr>
        <w:shd w:val="clear" w:color="auto" w:fill="BFBFBF" w:themeFill="background1" w:themeFillShade="BF"/>
        <w:jc w:val="center"/>
      </w:pPr>
    </w:p>
    <w:p w:rsidR="006A784D" w:rsidRDefault="006A784D" w:rsidP="00C8284E">
      <w:pPr>
        <w:jc w:val="center"/>
      </w:pPr>
    </w:p>
    <w:p w:rsidR="006A784D" w:rsidRDefault="006A784D" w:rsidP="00C8284E">
      <w:pPr>
        <w:jc w:val="center"/>
      </w:pPr>
    </w:p>
    <w:p w:rsidR="006A784D" w:rsidRDefault="006A784D" w:rsidP="00C8284E">
      <w:pPr>
        <w:jc w:val="center"/>
      </w:pPr>
    </w:p>
    <w:p w:rsidR="006A784D" w:rsidRDefault="006A784D" w:rsidP="00C8284E">
      <w:pPr>
        <w:jc w:val="center"/>
      </w:pPr>
    </w:p>
    <w:p w:rsidR="006A784D" w:rsidRDefault="006A784D" w:rsidP="00C8284E">
      <w:pPr>
        <w:jc w:val="center"/>
      </w:pPr>
    </w:p>
    <w:p w:rsidR="006A784D" w:rsidRDefault="006A784D" w:rsidP="00C8284E">
      <w:pPr>
        <w:jc w:val="center"/>
      </w:pPr>
    </w:p>
    <w:p w:rsidR="006A784D" w:rsidRDefault="006A784D" w:rsidP="00C8284E">
      <w:pPr>
        <w:jc w:val="center"/>
      </w:pPr>
    </w:p>
    <w:p w:rsidR="000E406A" w:rsidRDefault="000E406A" w:rsidP="00C8284E">
      <w:pPr>
        <w:jc w:val="center"/>
        <w:sectPr w:rsidR="000E406A" w:rsidSect="00030A16">
          <w:footerReference w:type="default" r:id="rId9"/>
          <w:pgSz w:w="11906" w:h="16838"/>
          <w:pgMar w:top="1417" w:right="1417" w:bottom="1417" w:left="1417" w:header="708" w:footer="397" w:gutter="0"/>
          <w:pgNumType w:start="1"/>
          <w:cols w:space="708"/>
          <w:docGrid w:linePitch="360"/>
        </w:sectPr>
      </w:pPr>
    </w:p>
    <w:p w:rsidR="006A784D" w:rsidRDefault="006A784D" w:rsidP="00C8284E">
      <w:pPr>
        <w:jc w:val="center"/>
      </w:pPr>
    </w:p>
    <w:tbl>
      <w:tblPr>
        <w:tblW w:w="0" w:type="auto"/>
        <w:tblInd w:w="4" w:type="dxa"/>
        <w:tblLayout w:type="fixed"/>
        <w:tblCellMar>
          <w:left w:w="0" w:type="dxa"/>
          <w:right w:w="0" w:type="dxa"/>
        </w:tblCellMar>
        <w:tblLook w:val="0000"/>
      </w:tblPr>
      <w:tblGrid>
        <w:gridCol w:w="1141"/>
        <w:gridCol w:w="567"/>
        <w:gridCol w:w="749"/>
        <w:gridCol w:w="794"/>
        <w:gridCol w:w="1036"/>
        <w:gridCol w:w="493"/>
        <w:gridCol w:w="1090"/>
        <w:gridCol w:w="886"/>
        <w:gridCol w:w="987"/>
        <w:gridCol w:w="1107"/>
        <w:gridCol w:w="704"/>
        <w:gridCol w:w="680"/>
        <w:gridCol w:w="794"/>
        <w:gridCol w:w="1066"/>
        <w:gridCol w:w="643"/>
      </w:tblGrid>
      <w:tr w:rsidR="00C8284E" w:rsidRPr="00F653E0">
        <w:trPr>
          <w:trHeight w:val="695"/>
        </w:trPr>
        <w:tc>
          <w:tcPr>
            <w:tcW w:w="12737" w:type="dxa"/>
            <w:gridSpan w:val="1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9133B7">
              <w:rPr>
                <w:rFonts w:ascii="Calibri" w:hAnsi="Calibri" w:cs="Calibri"/>
                <w:b/>
                <w:bCs/>
                <w:color w:val="000000"/>
                <w:sz w:val="44"/>
                <w:szCs w:val="44"/>
              </w:rPr>
              <w:t>HİZMETLER</w:t>
            </w:r>
          </w:p>
        </w:tc>
      </w:tr>
      <w:tr w:rsidR="00C8284E" w:rsidRPr="00F653E0">
        <w:trPr>
          <w:trHeight w:val="737"/>
        </w:trPr>
        <w:tc>
          <w:tcPr>
            <w:tcW w:w="1141" w:type="dxa"/>
            <w:tcBorders>
              <w:top w:val="single" w:sz="3" w:space="0" w:color="000000"/>
              <w:left w:val="single" w:sz="3" w:space="0" w:color="000000"/>
              <w:bottom w:val="single" w:sz="3" w:space="0" w:color="000000"/>
              <w:right w:val="single" w:sz="3" w:space="0" w:color="000000"/>
            </w:tcBorders>
            <w:tcMar>
              <w:top w:w="0" w:type="dxa"/>
              <w:left w:w="57"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ind w:right="90"/>
              <w:jc w:val="center"/>
              <w:textAlignment w:val="center"/>
              <w:rPr>
                <w:rFonts w:ascii="Calibri" w:hAnsi="Calibri" w:cs="Calibri"/>
                <w:b/>
                <w:bCs/>
                <w:color w:val="000000"/>
                <w:sz w:val="18"/>
                <w:szCs w:val="18"/>
              </w:rPr>
            </w:pPr>
            <w:r w:rsidRPr="00F653E0">
              <w:rPr>
                <w:rFonts w:ascii="Calibri" w:hAnsi="Calibri" w:cs="Calibri"/>
                <w:b/>
                <w:bCs/>
                <w:color w:val="000000"/>
                <w:sz w:val="18"/>
                <w:szCs w:val="18"/>
              </w:rPr>
              <w:t>Keşif Tutarı X</w:t>
            </w:r>
          </w:p>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b/>
                <w:bCs/>
                <w:color w:val="000000"/>
                <w:sz w:val="18"/>
                <w:szCs w:val="18"/>
              </w:rPr>
              <w:t>150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b/>
                <w:bCs/>
                <w:color w:val="000000"/>
                <w:sz w:val="18"/>
                <w:szCs w:val="18"/>
              </w:rPr>
              <w:t>% İlk Etüd</w:t>
            </w:r>
          </w:p>
        </w:tc>
        <w:tc>
          <w:tcPr>
            <w:tcW w:w="749"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b/>
                <w:bCs/>
                <w:color w:val="000000"/>
                <w:sz w:val="18"/>
                <w:szCs w:val="18"/>
              </w:rPr>
              <w:t>% Planlama</w:t>
            </w:r>
          </w:p>
        </w:tc>
        <w:tc>
          <w:tcPr>
            <w:tcW w:w="794"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b/>
                <w:bCs/>
                <w:color w:val="000000"/>
                <w:sz w:val="18"/>
                <w:szCs w:val="18"/>
              </w:rPr>
              <w:t>% Etüd ve Araştırma</w:t>
            </w:r>
          </w:p>
        </w:tc>
        <w:tc>
          <w:tcPr>
            <w:tcW w:w="1036"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b/>
                <w:bCs/>
                <w:color w:val="000000"/>
                <w:sz w:val="18"/>
                <w:szCs w:val="18"/>
              </w:rPr>
              <w:t>% Yapılabilirlik</w:t>
            </w:r>
          </w:p>
        </w:tc>
        <w:tc>
          <w:tcPr>
            <w:tcW w:w="493"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b/>
                <w:bCs/>
                <w:color w:val="000000"/>
                <w:sz w:val="18"/>
                <w:szCs w:val="18"/>
              </w:rPr>
              <w:t>% Ön Proje</w:t>
            </w:r>
          </w:p>
        </w:tc>
        <w:tc>
          <w:tcPr>
            <w:tcW w:w="1090"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b/>
                <w:bCs/>
                <w:color w:val="000000"/>
                <w:sz w:val="18"/>
                <w:szCs w:val="18"/>
              </w:rPr>
              <w:t>% Uygulama Ön Proje</w:t>
            </w:r>
          </w:p>
        </w:tc>
        <w:tc>
          <w:tcPr>
            <w:tcW w:w="886"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b/>
                <w:bCs/>
                <w:color w:val="000000"/>
                <w:sz w:val="18"/>
                <w:szCs w:val="18"/>
              </w:rPr>
              <w:t>% Konst. veUyg. Projesi</w:t>
            </w:r>
          </w:p>
        </w:tc>
        <w:tc>
          <w:tcPr>
            <w:tcW w:w="987"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b/>
                <w:bCs/>
                <w:color w:val="000000"/>
                <w:sz w:val="18"/>
                <w:szCs w:val="18"/>
              </w:rPr>
              <w:t>% Yapım ve Detay Resim</w:t>
            </w:r>
          </w:p>
        </w:tc>
        <w:tc>
          <w:tcPr>
            <w:tcW w:w="1107"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b/>
                <w:bCs/>
                <w:color w:val="000000"/>
                <w:sz w:val="18"/>
                <w:szCs w:val="18"/>
              </w:rPr>
              <w:t>% Proje Orjinalleri Teslimi</w:t>
            </w:r>
          </w:p>
        </w:tc>
        <w:tc>
          <w:tcPr>
            <w:tcW w:w="704"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b/>
                <w:bCs/>
                <w:color w:val="000000"/>
                <w:sz w:val="18"/>
                <w:szCs w:val="18"/>
              </w:rPr>
              <w:t>%İhale Dosyası Teslim</w:t>
            </w:r>
          </w:p>
        </w:tc>
        <w:tc>
          <w:tcPr>
            <w:tcW w:w="680"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b/>
                <w:bCs/>
                <w:color w:val="000000"/>
                <w:sz w:val="18"/>
                <w:szCs w:val="18"/>
              </w:rPr>
              <w:t>% Montaj</w:t>
            </w:r>
          </w:p>
        </w:tc>
        <w:tc>
          <w:tcPr>
            <w:tcW w:w="794"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b/>
                <w:bCs/>
                <w:color w:val="000000"/>
                <w:sz w:val="18"/>
                <w:szCs w:val="18"/>
              </w:rPr>
              <w:t>% Den. İşlt. Kont. ve Kabul</w:t>
            </w:r>
          </w:p>
        </w:tc>
        <w:tc>
          <w:tcPr>
            <w:tcW w:w="1066"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B056DB">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b/>
                <w:bCs/>
                <w:color w:val="000000"/>
                <w:sz w:val="18"/>
                <w:szCs w:val="18"/>
              </w:rPr>
              <w:t>%Mesleki kontroll</w:t>
            </w:r>
            <w:r w:rsidR="00B056DB" w:rsidRPr="00F653E0">
              <w:rPr>
                <w:rFonts w:ascii="Calibri" w:hAnsi="Calibri" w:cs="Calibri"/>
                <w:b/>
                <w:bCs/>
                <w:color w:val="000000"/>
                <w:sz w:val="18"/>
                <w:szCs w:val="18"/>
              </w:rPr>
              <w:t>ü</w:t>
            </w:r>
            <w:r w:rsidRPr="00F653E0">
              <w:rPr>
                <w:rFonts w:ascii="Calibri" w:hAnsi="Calibri" w:cs="Calibri"/>
                <w:b/>
                <w:bCs/>
                <w:color w:val="000000"/>
                <w:sz w:val="18"/>
                <w:szCs w:val="18"/>
              </w:rPr>
              <w:t>k</w:t>
            </w:r>
          </w:p>
        </w:tc>
        <w:tc>
          <w:tcPr>
            <w:tcW w:w="643"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b/>
                <w:bCs/>
                <w:color w:val="000000"/>
                <w:sz w:val="18"/>
                <w:szCs w:val="18"/>
              </w:rPr>
              <w:t>%Kesin Hesap</w:t>
            </w:r>
          </w:p>
        </w:tc>
      </w:tr>
      <w:tr w:rsidR="00C8284E" w:rsidRPr="00F653E0">
        <w:trPr>
          <w:trHeight w:val="737"/>
        </w:trPr>
        <w:tc>
          <w:tcPr>
            <w:tcW w:w="1141" w:type="dxa"/>
            <w:tcBorders>
              <w:top w:val="single" w:sz="3" w:space="0" w:color="000000"/>
              <w:left w:val="single" w:sz="3" w:space="0" w:color="000000"/>
              <w:bottom w:val="single" w:sz="3" w:space="0" w:color="000000"/>
              <w:right w:val="single" w:sz="3" w:space="0" w:color="000000"/>
            </w:tcBorders>
            <w:tcMar>
              <w:top w:w="0" w:type="dxa"/>
              <w:left w:w="57"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both"/>
              <w:textAlignment w:val="center"/>
              <w:rPr>
                <w:rFonts w:ascii="Calibri" w:hAnsi="Calibri" w:cs="Times New Roman"/>
                <w:color w:val="000000"/>
                <w:sz w:val="20"/>
                <w:szCs w:val="20"/>
              </w:rPr>
            </w:pPr>
            <w:r w:rsidRPr="00F653E0">
              <w:rPr>
                <w:rFonts w:ascii="Calibri" w:hAnsi="Calibri" w:cs="Calibri"/>
                <w:color w:val="000000"/>
                <w:sz w:val="18"/>
                <w:szCs w:val="18"/>
              </w:rPr>
              <w:t>100’e kadar</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0,17</w:t>
            </w:r>
          </w:p>
        </w:tc>
        <w:tc>
          <w:tcPr>
            <w:tcW w:w="749"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0,17</w:t>
            </w:r>
          </w:p>
        </w:tc>
        <w:tc>
          <w:tcPr>
            <w:tcW w:w="794"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0,30</w:t>
            </w:r>
          </w:p>
        </w:tc>
        <w:tc>
          <w:tcPr>
            <w:tcW w:w="1036"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0,47</w:t>
            </w:r>
          </w:p>
        </w:tc>
        <w:tc>
          <w:tcPr>
            <w:tcW w:w="493"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0,47</w:t>
            </w:r>
          </w:p>
        </w:tc>
        <w:tc>
          <w:tcPr>
            <w:tcW w:w="1090"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0,70</w:t>
            </w:r>
          </w:p>
        </w:tc>
        <w:tc>
          <w:tcPr>
            <w:tcW w:w="886"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2,00</w:t>
            </w:r>
          </w:p>
        </w:tc>
        <w:tc>
          <w:tcPr>
            <w:tcW w:w="987"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1,07</w:t>
            </w:r>
          </w:p>
        </w:tc>
        <w:tc>
          <w:tcPr>
            <w:tcW w:w="1107"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0,22</w:t>
            </w:r>
          </w:p>
        </w:tc>
        <w:tc>
          <w:tcPr>
            <w:tcW w:w="704"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1,07</w:t>
            </w:r>
          </w:p>
        </w:tc>
        <w:tc>
          <w:tcPr>
            <w:tcW w:w="680"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1,58</w:t>
            </w:r>
          </w:p>
        </w:tc>
        <w:tc>
          <w:tcPr>
            <w:tcW w:w="794"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0,36</w:t>
            </w:r>
          </w:p>
        </w:tc>
        <w:tc>
          <w:tcPr>
            <w:tcW w:w="1066"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1,47</w:t>
            </w:r>
          </w:p>
        </w:tc>
        <w:tc>
          <w:tcPr>
            <w:tcW w:w="643"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0,36</w:t>
            </w:r>
          </w:p>
        </w:tc>
      </w:tr>
      <w:tr w:rsidR="00C8284E" w:rsidRPr="00F653E0">
        <w:trPr>
          <w:trHeight w:val="737"/>
        </w:trPr>
        <w:tc>
          <w:tcPr>
            <w:tcW w:w="1141" w:type="dxa"/>
            <w:tcBorders>
              <w:top w:val="single" w:sz="3" w:space="0" w:color="000000"/>
              <w:left w:val="single" w:sz="3" w:space="0" w:color="000000"/>
              <w:bottom w:val="single" w:sz="3" w:space="0" w:color="000000"/>
              <w:right w:val="single" w:sz="3" w:space="0" w:color="000000"/>
            </w:tcBorders>
            <w:tcMar>
              <w:top w:w="0" w:type="dxa"/>
              <w:left w:w="57"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textAlignment w:val="center"/>
              <w:rPr>
                <w:rFonts w:ascii="Calibri" w:hAnsi="Calibri" w:cs="Times New Roman"/>
                <w:color w:val="000000"/>
                <w:sz w:val="20"/>
                <w:szCs w:val="20"/>
              </w:rPr>
            </w:pPr>
            <w:r w:rsidRPr="00F653E0">
              <w:rPr>
                <w:rFonts w:ascii="Calibri" w:hAnsi="Calibri" w:cs="Calibri"/>
                <w:color w:val="000000"/>
                <w:sz w:val="18"/>
                <w:szCs w:val="18"/>
              </w:rPr>
              <w:t>100-400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0,14</w:t>
            </w:r>
          </w:p>
        </w:tc>
        <w:tc>
          <w:tcPr>
            <w:tcW w:w="749"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ind w:right="45"/>
              <w:jc w:val="center"/>
              <w:textAlignment w:val="center"/>
              <w:rPr>
                <w:rFonts w:ascii="Calibri" w:hAnsi="Calibri" w:cs="Times New Roman"/>
                <w:color w:val="000000"/>
                <w:sz w:val="20"/>
                <w:szCs w:val="20"/>
              </w:rPr>
            </w:pPr>
            <w:r w:rsidRPr="00F653E0">
              <w:rPr>
                <w:rFonts w:ascii="Calibri" w:hAnsi="Calibri" w:cs="Calibri"/>
                <w:color w:val="000000"/>
                <w:sz w:val="18"/>
                <w:szCs w:val="18"/>
              </w:rPr>
              <w:t>0,13</w:t>
            </w:r>
          </w:p>
        </w:tc>
        <w:tc>
          <w:tcPr>
            <w:tcW w:w="794"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ind w:right="90"/>
              <w:jc w:val="center"/>
              <w:textAlignment w:val="center"/>
              <w:rPr>
                <w:rFonts w:ascii="Calibri" w:hAnsi="Calibri" w:cs="Times New Roman"/>
                <w:color w:val="000000"/>
                <w:sz w:val="20"/>
                <w:szCs w:val="20"/>
              </w:rPr>
            </w:pPr>
            <w:r w:rsidRPr="00F653E0">
              <w:rPr>
                <w:rFonts w:ascii="Calibri" w:hAnsi="Calibri" w:cs="Calibri"/>
                <w:color w:val="000000"/>
                <w:sz w:val="18"/>
                <w:szCs w:val="18"/>
              </w:rPr>
              <w:t>0,23</w:t>
            </w:r>
          </w:p>
        </w:tc>
        <w:tc>
          <w:tcPr>
            <w:tcW w:w="1036"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ind w:right="90"/>
              <w:jc w:val="center"/>
              <w:textAlignment w:val="center"/>
              <w:rPr>
                <w:rFonts w:ascii="Calibri" w:hAnsi="Calibri" w:cs="Times New Roman"/>
                <w:color w:val="000000"/>
                <w:sz w:val="20"/>
                <w:szCs w:val="20"/>
              </w:rPr>
            </w:pPr>
            <w:r w:rsidRPr="00F653E0">
              <w:rPr>
                <w:rFonts w:ascii="Calibri" w:hAnsi="Calibri" w:cs="Calibri"/>
                <w:color w:val="000000"/>
                <w:sz w:val="18"/>
                <w:szCs w:val="18"/>
              </w:rPr>
              <w:t>0,38</w:t>
            </w:r>
          </w:p>
        </w:tc>
        <w:tc>
          <w:tcPr>
            <w:tcW w:w="493"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ind w:right="90"/>
              <w:jc w:val="center"/>
              <w:textAlignment w:val="center"/>
              <w:rPr>
                <w:rFonts w:ascii="Calibri" w:hAnsi="Calibri" w:cs="Times New Roman"/>
                <w:color w:val="000000"/>
                <w:sz w:val="20"/>
                <w:szCs w:val="20"/>
              </w:rPr>
            </w:pPr>
            <w:r w:rsidRPr="00F653E0">
              <w:rPr>
                <w:rFonts w:ascii="Calibri" w:hAnsi="Calibri" w:cs="Calibri"/>
                <w:color w:val="000000"/>
                <w:sz w:val="18"/>
                <w:szCs w:val="18"/>
              </w:rPr>
              <w:t>0,38</w:t>
            </w:r>
          </w:p>
        </w:tc>
        <w:tc>
          <w:tcPr>
            <w:tcW w:w="1090"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ind w:right="90"/>
              <w:jc w:val="center"/>
              <w:textAlignment w:val="center"/>
              <w:rPr>
                <w:rFonts w:ascii="Calibri" w:hAnsi="Calibri" w:cs="Times New Roman"/>
                <w:color w:val="000000"/>
                <w:sz w:val="20"/>
                <w:szCs w:val="20"/>
              </w:rPr>
            </w:pPr>
            <w:r w:rsidRPr="00F653E0">
              <w:rPr>
                <w:rFonts w:ascii="Calibri" w:hAnsi="Calibri" w:cs="Calibri"/>
                <w:color w:val="000000"/>
                <w:sz w:val="18"/>
                <w:szCs w:val="18"/>
              </w:rPr>
              <w:t>0,55</w:t>
            </w:r>
          </w:p>
        </w:tc>
        <w:tc>
          <w:tcPr>
            <w:tcW w:w="886"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1,68</w:t>
            </w:r>
          </w:p>
        </w:tc>
        <w:tc>
          <w:tcPr>
            <w:tcW w:w="987"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0,90</w:t>
            </w:r>
          </w:p>
        </w:tc>
        <w:tc>
          <w:tcPr>
            <w:tcW w:w="1107"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0,17</w:t>
            </w:r>
          </w:p>
        </w:tc>
        <w:tc>
          <w:tcPr>
            <w:tcW w:w="704"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0,90</w:t>
            </w:r>
          </w:p>
        </w:tc>
        <w:tc>
          <w:tcPr>
            <w:tcW w:w="680"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1,30</w:t>
            </w:r>
          </w:p>
        </w:tc>
        <w:tc>
          <w:tcPr>
            <w:tcW w:w="794"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0,29</w:t>
            </w:r>
          </w:p>
        </w:tc>
        <w:tc>
          <w:tcPr>
            <w:tcW w:w="1066"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1,22</w:t>
            </w:r>
          </w:p>
        </w:tc>
        <w:tc>
          <w:tcPr>
            <w:tcW w:w="643"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0,29</w:t>
            </w:r>
          </w:p>
        </w:tc>
      </w:tr>
      <w:tr w:rsidR="00C8284E" w:rsidRPr="00F653E0">
        <w:trPr>
          <w:trHeight w:val="737"/>
        </w:trPr>
        <w:tc>
          <w:tcPr>
            <w:tcW w:w="1141" w:type="dxa"/>
            <w:tcBorders>
              <w:top w:val="single" w:sz="3" w:space="0" w:color="000000"/>
              <w:left w:val="single" w:sz="3" w:space="0" w:color="000000"/>
              <w:bottom w:val="single" w:sz="3" w:space="0" w:color="000000"/>
              <w:right w:val="single" w:sz="3" w:space="0" w:color="000000"/>
            </w:tcBorders>
            <w:tcMar>
              <w:top w:w="0" w:type="dxa"/>
              <w:left w:w="57"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both"/>
              <w:textAlignment w:val="center"/>
              <w:rPr>
                <w:rFonts w:ascii="Calibri" w:hAnsi="Calibri" w:cs="Times New Roman"/>
                <w:color w:val="000000"/>
                <w:sz w:val="20"/>
                <w:szCs w:val="20"/>
              </w:rPr>
            </w:pPr>
            <w:r w:rsidRPr="00F653E0">
              <w:rPr>
                <w:rFonts w:ascii="Calibri" w:hAnsi="Calibri" w:cs="Calibri"/>
                <w:color w:val="000000"/>
                <w:sz w:val="18"/>
                <w:szCs w:val="18"/>
              </w:rPr>
              <w:t>400-1500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0,11</w:t>
            </w:r>
          </w:p>
        </w:tc>
        <w:tc>
          <w:tcPr>
            <w:tcW w:w="749"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0,10</w:t>
            </w:r>
          </w:p>
        </w:tc>
        <w:tc>
          <w:tcPr>
            <w:tcW w:w="794"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0,18</w:t>
            </w:r>
          </w:p>
        </w:tc>
        <w:tc>
          <w:tcPr>
            <w:tcW w:w="1036"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0,30</w:t>
            </w:r>
          </w:p>
        </w:tc>
        <w:tc>
          <w:tcPr>
            <w:tcW w:w="493"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0,30</w:t>
            </w:r>
          </w:p>
        </w:tc>
        <w:tc>
          <w:tcPr>
            <w:tcW w:w="1090"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0,43</w:t>
            </w:r>
          </w:p>
        </w:tc>
        <w:tc>
          <w:tcPr>
            <w:tcW w:w="886"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1,40</w:t>
            </w:r>
          </w:p>
        </w:tc>
        <w:tc>
          <w:tcPr>
            <w:tcW w:w="987"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0,75</w:t>
            </w:r>
          </w:p>
        </w:tc>
        <w:tc>
          <w:tcPr>
            <w:tcW w:w="1107"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0,13</w:t>
            </w:r>
          </w:p>
        </w:tc>
        <w:tc>
          <w:tcPr>
            <w:tcW w:w="704"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0,75</w:t>
            </w:r>
          </w:p>
        </w:tc>
        <w:tc>
          <w:tcPr>
            <w:tcW w:w="680"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1,06</w:t>
            </w:r>
          </w:p>
        </w:tc>
        <w:tc>
          <w:tcPr>
            <w:tcW w:w="794"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0,23</w:t>
            </w:r>
          </w:p>
        </w:tc>
        <w:tc>
          <w:tcPr>
            <w:tcW w:w="1066"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1,00</w:t>
            </w:r>
          </w:p>
        </w:tc>
        <w:tc>
          <w:tcPr>
            <w:tcW w:w="643"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0,23</w:t>
            </w:r>
          </w:p>
        </w:tc>
      </w:tr>
      <w:tr w:rsidR="00C8284E" w:rsidRPr="00F653E0">
        <w:trPr>
          <w:trHeight w:val="737"/>
        </w:trPr>
        <w:tc>
          <w:tcPr>
            <w:tcW w:w="1141" w:type="dxa"/>
            <w:tcBorders>
              <w:top w:val="single" w:sz="3" w:space="0" w:color="000000"/>
              <w:left w:val="single" w:sz="3" w:space="0" w:color="000000"/>
              <w:bottom w:val="single" w:sz="3" w:space="0" w:color="000000"/>
              <w:right w:val="single" w:sz="3" w:space="0" w:color="000000"/>
            </w:tcBorders>
            <w:tcMar>
              <w:top w:w="0" w:type="dxa"/>
              <w:left w:w="57"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both"/>
              <w:textAlignment w:val="center"/>
              <w:rPr>
                <w:rFonts w:ascii="Calibri" w:hAnsi="Calibri" w:cs="Times New Roman"/>
                <w:color w:val="000000"/>
                <w:sz w:val="20"/>
                <w:szCs w:val="20"/>
              </w:rPr>
            </w:pPr>
            <w:r w:rsidRPr="00F653E0">
              <w:rPr>
                <w:rFonts w:ascii="Calibri" w:hAnsi="Calibri" w:cs="Calibri"/>
                <w:color w:val="000000"/>
                <w:sz w:val="18"/>
                <w:szCs w:val="18"/>
              </w:rPr>
              <w:t>1500-4000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0,08</w:t>
            </w:r>
          </w:p>
        </w:tc>
        <w:tc>
          <w:tcPr>
            <w:tcW w:w="749"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0,08</w:t>
            </w:r>
          </w:p>
        </w:tc>
        <w:tc>
          <w:tcPr>
            <w:tcW w:w="794"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0,14</w:t>
            </w:r>
          </w:p>
        </w:tc>
        <w:tc>
          <w:tcPr>
            <w:tcW w:w="1036"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0,24</w:t>
            </w:r>
          </w:p>
        </w:tc>
        <w:tc>
          <w:tcPr>
            <w:tcW w:w="493"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0,24</w:t>
            </w:r>
          </w:p>
        </w:tc>
        <w:tc>
          <w:tcPr>
            <w:tcW w:w="1090"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0,33</w:t>
            </w:r>
          </w:p>
        </w:tc>
        <w:tc>
          <w:tcPr>
            <w:tcW w:w="886"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1,16</w:t>
            </w:r>
          </w:p>
        </w:tc>
        <w:tc>
          <w:tcPr>
            <w:tcW w:w="987"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0,62</w:t>
            </w:r>
          </w:p>
        </w:tc>
        <w:tc>
          <w:tcPr>
            <w:tcW w:w="1107"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0,10</w:t>
            </w:r>
          </w:p>
        </w:tc>
        <w:tc>
          <w:tcPr>
            <w:tcW w:w="704"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0,62</w:t>
            </w:r>
          </w:p>
        </w:tc>
        <w:tc>
          <w:tcPr>
            <w:tcW w:w="680"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0,86</w:t>
            </w:r>
          </w:p>
        </w:tc>
        <w:tc>
          <w:tcPr>
            <w:tcW w:w="794"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0,18</w:t>
            </w:r>
          </w:p>
        </w:tc>
        <w:tc>
          <w:tcPr>
            <w:tcW w:w="1066"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0,81</w:t>
            </w:r>
          </w:p>
        </w:tc>
        <w:tc>
          <w:tcPr>
            <w:tcW w:w="643"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0,18</w:t>
            </w:r>
          </w:p>
        </w:tc>
      </w:tr>
      <w:tr w:rsidR="00C8284E" w:rsidRPr="00F653E0">
        <w:trPr>
          <w:trHeight w:val="737"/>
        </w:trPr>
        <w:tc>
          <w:tcPr>
            <w:tcW w:w="1141" w:type="dxa"/>
            <w:tcBorders>
              <w:top w:val="single" w:sz="3" w:space="0" w:color="000000"/>
              <w:left w:val="single" w:sz="3" w:space="0" w:color="000000"/>
              <w:bottom w:val="single" w:sz="3" w:space="0" w:color="000000"/>
              <w:right w:val="single" w:sz="3" w:space="0" w:color="000000"/>
            </w:tcBorders>
            <w:tcMar>
              <w:top w:w="0" w:type="dxa"/>
              <w:left w:w="57"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both"/>
              <w:textAlignment w:val="center"/>
              <w:rPr>
                <w:rFonts w:ascii="Calibri" w:hAnsi="Calibri" w:cs="Times New Roman"/>
                <w:color w:val="000000"/>
                <w:sz w:val="20"/>
                <w:szCs w:val="20"/>
              </w:rPr>
            </w:pPr>
            <w:r w:rsidRPr="00F653E0">
              <w:rPr>
                <w:rFonts w:ascii="Calibri" w:hAnsi="Calibri" w:cs="Calibri"/>
                <w:color w:val="000000"/>
                <w:sz w:val="18"/>
                <w:szCs w:val="18"/>
              </w:rPr>
              <w:t>4000-15000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0,06</w:t>
            </w:r>
          </w:p>
        </w:tc>
        <w:tc>
          <w:tcPr>
            <w:tcW w:w="749"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0,07</w:t>
            </w:r>
          </w:p>
        </w:tc>
        <w:tc>
          <w:tcPr>
            <w:tcW w:w="794"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0,11</w:t>
            </w:r>
          </w:p>
        </w:tc>
        <w:tc>
          <w:tcPr>
            <w:tcW w:w="1036"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0,19</w:t>
            </w:r>
          </w:p>
        </w:tc>
        <w:tc>
          <w:tcPr>
            <w:tcW w:w="493"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0,19</w:t>
            </w:r>
          </w:p>
        </w:tc>
        <w:tc>
          <w:tcPr>
            <w:tcW w:w="1090"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0,25</w:t>
            </w:r>
          </w:p>
        </w:tc>
        <w:tc>
          <w:tcPr>
            <w:tcW w:w="886"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0,96</w:t>
            </w:r>
          </w:p>
        </w:tc>
        <w:tc>
          <w:tcPr>
            <w:tcW w:w="987"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0,51</w:t>
            </w:r>
          </w:p>
        </w:tc>
        <w:tc>
          <w:tcPr>
            <w:tcW w:w="1107"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0,08</w:t>
            </w:r>
          </w:p>
        </w:tc>
        <w:tc>
          <w:tcPr>
            <w:tcW w:w="704"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0,51</w:t>
            </w:r>
          </w:p>
        </w:tc>
        <w:tc>
          <w:tcPr>
            <w:tcW w:w="680"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0,70</w:t>
            </w:r>
          </w:p>
        </w:tc>
        <w:tc>
          <w:tcPr>
            <w:tcW w:w="794"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0,14</w:t>
            </w:r>
          </w:p>
        </w:tc>
        <w:tc>
          <w:tcPr>
            <w:tcW w:w="1066"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0,66</w:t>
            </w:r>
          </w:p>
        </w:tc>
        <w:tc>
          <w:tcPr>
            <w:tcW w:w="643"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0,14</w:t>
            </w:r>
          </w:p>
        </w:tc>
      </w:tr>
      <w:tr w:rsidR="00C8284E" w:rsidRPr="00F653E0">
        <w:trPr>
          <w:trHeight w:val="737"/>
        </w:trPr>
        <w:tc>
          <w:tcPr>
            <w:tcW w:w="1141" w:type="dxa"/>
            <w:tcBorders>
              <w:top w:val="single" w:sz="3" w:space="0" w:color="000000"/>
              <w:left w:val="single" w:sz="3" w:space="0" w:color="000000"/>
              <w:bottom w:val="single" w:sz="3" w:space="0" w:color="000000"/>
              <w:right w:val="single" w:sz="3" w:space="0" w:color="000000"/>
            </w:tcBorders>
            <w:tcMar>
              <w:top w:w="0" w:type="dxa"/>
              <w:left w:w="57"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both"/>
              <w:textAlignment w:val="center"/>
              <w:rPr>
                <w:rFonts w:ascii="Calibri" w:hAnsi="Calibri" w:cs="Times New Roman"/>
                <w:color w:val="000000"/>
                <w:sz w:val="20"/>
                <w:szCs w:val="20"/>
              </w:rPr>
            </w:pPr>
            <w:r w:rsidRPr="00F653E0">
              <w:rPr>
                <w:rFonts w:ascii="Calibri" w:hAnsi="Calibri" w:cs="Calibri"/>
                <w:color w:val="000000"/>
                <w:sz w:val="18"/>
                <w:szCs w:val="18"/>
              </w:rPr>
              <w:t>15000-40000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0,05</w:t>
            </w:r>
          </w:p>
        </w:tc>
        <w:tc>
          <w:tcPr>
            <w:tcW w:w="749"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0,06</w:t>
            </w:r>
          </w:p>
        </w:tc>
        <w:tc>
          <w:tcPr>
            <w:tcW w:w="794"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0,09</w:t>
            </w:r>
          </w:p>
        </w:tc>
        <w:tc>
          <w:tcPr>
            <w:tcW w:w="1036"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0,15</w:t>
            </w:r>
          </w:p>
        </w:tc>
        <w:tc>
          <w:tcPr>
            <w:tcW w:w="493"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0,15</w:t>
            </w:r>
          </w:p>
        </w:tc>
        <w:tc>
          <w:tcPr>
            <w:tcW w:w="1090"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0,20</w:t>
            </w:r>
          </w:p>
        </w:tc>
        <w:tc>
          <w:tcPr>
            <w:tcW w:w="886"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0,80</w:t>
            </w:r>
          </w:p>
        </w:tc>
        <w:tc>
          <w:tcPr>
            <w:tcW w:w="987"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0,42</w:t>
            </w:r>
          </w:p>
        </w:tc>
        <w:tc>
          <w:tcPr>
            <w:tcW w:w="1107"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0,07</w:t>
            </w:r>
          </w:p>
        </w:tc>
        <w:tc>
          <w:tcPr>
            <w:tcW w:w="704"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0,42</w:t>
            </w:r>
          </w:p>
        </w:tc>
        <w:tc>
          <w:tcPr>
            <w:tcW w:w="680"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0,58</w:t>
            </w:r>
          </w:p>
        </w:tc>
        <w:tc>
          <w:tcPr>
            <w:tcW w:w="794"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0,11</w:t>
            </w:r>
          </w:p>
        </w:tc>
        <w:tc>
          <w:tcPr>
            <w:tcW w:w="1066"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0,54</w:t>
            </w:r>
          </w:p>
        </w:tc>
        <w:tc>
          <w:tcPr>
            <w:tcW w:w="643"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0,11</w:t>
            </w:r>
          </w:p>
        </w:tc>
      </w:tr>
      <w:tr w:rsidR="00C8284E" w:rsidRPr="00C8284E">
        <w:trPr>
          <w:trHeight w:val="737"/>
        </w:trPr>
        <w:tc>
          <w:tcPr>
            <w:tcW w:w="1141" w:type="dxa"/>
            <w:tcBorders>
              <w:top w:val="single" w:sz="3" w:space="0" w:color="000000"/>
              <w:left w:val="single" w:sz="3" w:space="0" w:color="000000"/>
              <w:bottom w:val="single" w:sz="3" w:space="0" w:color="000000"/>
              <w:right w:val="single" w:sz="3" w:space="0" w:color="000000"/>
            </w:tcBorders>
            <w:tcMar>
              <w:top w:w="0" w:type="dxa"/>
              <w:left w:w="57"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both"/>
              <w:textAlignment w:val="center"/>
              <w:rPr>
                <w:rFonts w:ascii="Calibri" w:hAnsi="Calibri" w:cs="Times New Roman"/>
                <w:color w:val="000000"/>
                <w:sz w:val="20"/>
                <w:szCs w:val="20"/>
              </w:rPr>
            </w:pPr>
            <w:r w:rsidRPr="00F653E0">
              <w:rPr>
                <w:rFonts w:ascii="Calibri" w:hAnsi="Calibri" w:cs="Calibri"/>
                <w:color w:val="000000"/>
                <w:sz w:val="18"/>
                <w:szCs w:val="18"/>
              </w:rPr>
              <w:t>40000 sonrası</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0,04</w:t>
            </w:r>
          </w:p>
        </w:tc>
        <w:tc>
          <w:tcPr>
            <w:tcW w:w="749"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0,06</w:t>
            </w:r>
          </w:p>
        </w:tc>
        <w:tc>
          <w:tcPr>
            <w:tcW w:w="794"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0,08</w:t>
            </w:r>
          </w:p>
        </w:tc>
        <w:tc>
          <w:tcPr>
            <w:tcW w:w="1036"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0,12</w:t>
            </w:r>
          </w:p>
        </w:tc>
        <w:tc>
          <w:tcPr>
            <w:tcW w:w="493"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0,12</w:t>
            </w:r>
          </w:p>
        </w:tc>
        <w:tc>
          <w:tcPr>
            <w:tcW w:w="1090"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0,17</w:t>
            </w:r>
          </w:p>
        </w:tc>
        <w:tc>
          <w:tcPr>
            <w:tcW w:w="886"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0,68</w:t>
            </w:r>
          </w:p>
        </w:tc>
        <w:tc>
          <w:tcPr>
            <w:tcW w:w="987"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0,35</w:t>
            </w:r>
          </w:p>
        </w:tc>
        <w:tc>
          <w:tcPr>
            <w:tcW w:w="1107"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0,06</w:t>
            </w:r>
          </w:p>
        </w:tc>
        <w:tc>
          <w:tcPr>
            <w:tcW w:w="704"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0,35</w:t>
            </w:r>
          </w:p>
        </w:tc>
        <w:tc>
          <w:tcPr>
            <w:tcW w:w="680"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0,50</w:t>
            </w:r>
          </w:p>
        </w:tc>
        <w:tc>
          <w:tcPr>
            <w:tcW w:w="794"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0,09</w:t>
            </w:r>
          </w:p>
        </w:tc>
        <w:tc>
          <w:tcPr>
            <w:tcW w:w="1066"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F653E0"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0,45</w:t>
            </w:r>
          </w:p>
        </w:tc>
        <w:tc>
          <w:tcPr>
            <w:tcW w:w="643" w:type="dxa"/>
            <w:tcBorders>
              <w:top w:val="single" w:sz="3" w:space="0" w:color="000000"/>
              <w:left w:val="single" w:sz="3" w:space="0" w:color="000000"/>
              <w:bottom w:val="single" w:sz="3" w:space="0" w:color="000000"/>
              <w:right w:val="single" w:sz="3" w:space="0" w:color="000000"/>
            </w:tcBorders>
            <w:tcMar>
              <w:top w:w="0" w:type="dxa"/>
              <w:bottom w:w="0" w:type="dxa"/>
              <w:right w:w="0" w:type="dxa"/>
            </w:tcMar>
            <w:vAlign w:val="center"/>
          </w:tcPr>
          <w:p w:rsidR="00C8284E" w:rsidRPr="00C8284E" w:rsidRDefault="00C8284E" w:rsidP="00C8284E">
            <w:pPr>
              <w:suppressAutoHyphens/>
              <w:autoSpaceDE w:val="0"/>
              <w:autoSpaceDN w:val="0"/>
              <w:adjustRightInd w:val="0"/>
              <w:spacing w:before="96" w:after="96" w:line="288" w:lineRule="auto"/>
              <w:jc w:val="center"/>
              <w:textAlignment w:val="center"/>
              <w:rPr>
                <w:rFonts w:ascii="Calibri" w:hAnsi="Calibri" w:cs="Times New Roman"/>
                <w:color w:val="000000"/>
                <w:sz w:val="20"/>
                <w:szCs w:val="20"/>
              </w:rPr>
            </w:pPr>
            <w:r w:rsidRPr="00F653E0">
              <w:rPr>
                <w:rFonts w:ascii="Calibri" w:hAnsi="Calibri" w:cs="Calibri"/>
                <w:color w:val="000000"/>
                <w:sz w:val="18"/>
                <w:szCs w:val="18"/>
              </w:rPr>
              <w:t>0,09</w:t>
            </w:r>
          </w:p>
        </w:tc>
      </w:tr>
    </w:tbl>
    <w:p w:rsidR="00C8284E" w:rsidRDefault="00C8284E" w:rsidP="00C8284E">
      <w:pPr>
        <w:jc w:val="center"/>
      </w:pPr>
    </w:p>
    <w:p w:rsidR="00C8284E" w:rsidRDefault="00C8284E" w:rsidP="00C8284E">
      <w:pPr>
        <w:jc w:val="center"/>
      </w:pPr>
    </w:p>
    <w:p w:rsidR="000E406A" w:rsidRDefault="000E406A" w:rsidP="00C8284E">
      <w:pPr>
        <w:jc w:val="center"/>
        <w:sectPr w:rsidR="000E406A" w:rsidSect="006848A3">
          <w:pgSz w:w="16838" w:h="11906" w:orient="landscape"/>
          <w:pgMar w:top="1418" w:right="1418" w:bottom="1418" w:left="1418" w:header="709" w:footer="709" w:gutter="0"/>
          <w:cols w:space="708"/>
          <w:docGrid w:linePitch="360"/>
        </w:sectPr>
      </w:pPr>
    </w:p>
    <w:p w:rsidR="006A784D" w:rsidRDefault="006A784D" w:rsidP="00C8284E">
      <w:pPr>
        <w:jc w:val="center"/>
      </w:pPr>
    </w:p>
    <w:p w:rsidR="006A784D" w:rsidRDefault="006A784D" w:rsidP="00C8284E">
      <w:pPr>
        <w:jc w:val="center"/>
      </w:pPr>
    </w:p>
    <w:p w:rsidR="006A784D" w:rsidRDefault="006A784D" w:rsidP="00C8284E">
      <w:pPr>
        <w:jc w:val="center"/>
      </w:pPr>
    </w:p>
    <w:p w:rsidR="006A784D" w:rsidRDefault="006A784D" w:rsidP="00C8284E">
      <w:pPr>
        <w:jc w:val="center"/>
      </w:pPr>
    </w:p>
    <w:p w:rsidR="006A784D" w:rsidRDefault="006A784D" w:rsidP="00C8284E">
      <w:pPr>
        <w:jc w:val="center"/>
      </w:pPr>
    </w:p>
    <w:p w:rsidR="00273F98" w:rsidRDefault="00273F98" w:rsidP="00C8284E">
      <w:pPr>
        <w:jc w:val="center"/>
      </w:pPr>
    </w:p>
    <w:p w:rsidR="006A784D" w:rsidRDefault="006A784D" w:rsidP="00C8284E">
      <w:pPr>
        <w:jc w:val="center"/>
      </w:pPr>
    </w:p>
    <w:p w:rsidR="00C8284E" w:rsidRDefault="00C8284E" w:rsidP="00C8284E">
      <w:pPr>
        <w:jc w:val="center"/>
      </w:pPr>
    </w:p>
    <w:p w:rsidR="00C8284E" w:rsidRDefault="00C8284E" w:rsidP="00C8284E">
      <w:pPr>
        <w:jc w:val="center"/>
      </w:pPr>
    </w:p>
    <w:p w:rsidR="00C8284E" w:rsidRDefault="00C8284E" w:rsidP="000E406A">
      <w:pPr>
        <w:shd w:val="clear" w:color="auto" w:fill="BFBFBF" w:themeFill="background1" w:themeFillShade="BF"/>
        <w:jc w:val="center"/>
      </w:pPr>
    </w:p>
    <w:p w:rsidR="00C8284E" w:rsidRPr="005F000D" w:rsidRDefault="00C8284E" w:rsidP="000E406A">
      <w:pPr>
        <w:pStyle w:val="ickapaklarr"/>
        <w:shd w:val="clear" w:color="auto" w:fill="BFBFBF" w:themeFill="background1" w:themeFillShade="BF"/>
      </w:pPr>
      <w:r w:rsidRPr="005F000D">
        <w:t xml:space="preserve">TMMOB </w:t>
      </w:r>
    </w:p>
    <w:p w:rsidR="00C8284E" w:rsidRPr="005F000D" w:rsidRDefault="00C8284E" w:rsidP="000E406A">
      <w:pPr>
        <w:pStyle w:val="ickapaklarr"/>
        <w:shd w:val="clear" w:color="auto" w:fill="BFBFBF" w:themeFill="background1" w:themeFillShade="BF"/>
      </w:pPr>
      <w:r w:rsidRPr="005F000D">
        <w:t xml:space="preserve">MAKİNA MÜHENDİSLERİ ODASI </w:t>
      </w:r>
    </w:p>
    <w:p w:rsidR="00C8284E" w:rsidRPr="005F000D" w:rsidRDefault="00C8284E" w:rsidP="000E406A">
      <w:pPr>
        <w:pStyle w:val="ickapaklarr"/>
        <w:shd w:val="clear" w:color="auto" w:fill="BFBFBF" w:themeFill="background1" w:themeFillShade="BF"/>
      </w:pPr>
      <w:r w:rsidRPr="005F000D">
        <w:t xml:space="preserve">ARAÇ PROJELENDİRME VE </w:t>
      </w:r>
    </w:p>
    <w:p w:rsidR="00C8284E" w:rsidRDefault="00C8284E" w:rsidP="000E406A">
      <w:pPr>
        <w:pStyle w:val="ickapaklarr"/>
        <w:shd w:val="clear" w:color="auto" w:fill="BFBFBF" w:themeFill="background1" w:themeFillShade="BF"/>
        <w:rPr>
          <w:spacing w:val="-10"/>
        </w:rPr>
      </w:pPr>
      <w:r w:rsidRPr="005F000D">
        <w:rPr>
          <w:spacing w:val="-10"/>
        </w:rPr>
        <w:t>GERÇEKLEŞTİRME ASGARİ ÜCRETLERİ</w:t>
      </w:r>
    </w:p>
    <w:p w:rsidR="005259FE" w:rsidRDefault="005259FE" w:rsidP="005259FE">
      <w:pPr>
        <w:pStyle w:val="ickapak"/>
        <w:shd w:val="clear" w:color="auto" w:fill="BFBFBF" w:themeFill="background1" w:themeFillShade="BF"/>
      </w:pPr>
      <w:r w:rsidRPr="005259FE">
        <w:rPr>
          <w:i/>
          <w:sz w:val="50"/>
          <w:szCs w:val="50"/>
        </w:rPr>
        <w:t>(Tavsiye Niteliğindedir)</w:t>
      </w:r>
    </w:p>
    <w:p w:rsidR="00C8284E" w:rsidRDefault="00C8284E" w:rsidP="000E406A">
      <w:pPr>
        <w:shd w:val="clear" w:color="auto" w:fill="BFBFBF" w:themeFill="background1" w:themeFillShade="BF"/>
        <w:jc w:val="center"/>
      </w:pPr>
    </w:p>
    <w:p w:rsidR="00C8284E" w:rsidRDefault="00C8284E" w:rsidP="00C8284E">
      <w:pPr>
        <w:jc w:val="center"/>
      </w:pPr>
    </w:p>
    <w:p w:rsidR="000E406A" w:rsidRDefault="000E406A" w:rsidP="00C8284E">
      <w:pPr>
        <w:jc w:val="center"/>
      </w:pPr>
    </w:p>
    <w:p w:rsidR="000E406A" w:rsidRDefault="000E406A" w:rsidP="00C8284E">
      <w:pPr>
        <w:jc w:val="center"/>
      </w:pPr>
    </w:p>
    <w:p w:rsidR="000E406A" w:rsidRDefault="000E406A" w:rsidP="00C8284E">
      <w:pPr>
        <w:jc w:val="center"/>
      </w:pPr>
    </w:p>
    <w:p w:rsidR="00273F98" w:rsidRDefault="00273F98" w:rsidP="00C8284E">
      <w:pPr>
        <w:jc w:val="center"/>
      </w:pPr>
    </w:p>
    <w:p w:rsidR="000E406A" w:rsidRDefault="000E406A" w:rsidP="00C8284E">
      <w:pPr>
        <w:jc w:val="center"/>
      </w:pPr>
    </w:p>
    <w:p w:rsidR="000E406A" w:rsidRDefault="000E406A" w:rsidP="00C8284E">
      <w:pPr>
        <w:jc w:val="center"/>
      </w:pPr>
    </w:p>
    <w:tbl>
      <w:tblPr>
        <w:tblW w:w="9071" w:type="dxa"/>
        <w:tblInd w:w="108" w:type="dxa"/>
        <w:tblLayout w:type="fixed"/>
        <w:tblCellMar>
          <w:left w:w="0" w:type="dxa"/>
          <w:right w:w="0" w:type="dxa"/>
        </w:tblCellMar>
        <w:tblLook w:val="0000"/>
      </w:tblPr>
      <w:tblGrid>
        <w:gridCol w:w="760"/>
        <w:gridCol w:w="6950"/>
        <w:gridCol w:w="1361"/>
      </w:tblGrid>
      <w:tr w:rsidR="00D373C7" w:rsidRPr="00D373C7" w:rsidTr="003F2CBB">
        <w:trPr>
          <w:trHeight w:hRule="exact" w:val="340"/>
        </w:trPr>
        <w:tc>
          <w:tcPr>
            <w:tcW w:w="76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tabs>
                <w:tab w:val="left" w:pos="5670"/>
              </w:tabs>
              <w:suppressAutoHyphens/>
              <w:autoSpaceDE w:val="0"/>
              <w:autoSpaceDN w:val="0"/>
              <w:adjustRightInd w:val="0"/>
              <w:spacing w:after="0" w:line="288" w:lineRule="auto"/>
              <w:textAlignment w:val="center"/>
              <w:rPr>
                <w:rFonts w:ascii="Minion Pro" w:hAnsi="Minion Pro" w:cs="Minion Pro"/>
                <w:color w:val="000000"/>
                <w:sz w:val="20"/>
                <w:szCs w:val="20"/>
              </w:rPr>
            </w:pPr>
            <w:r w:rsidRPr="00C45BA5">
              <w:rPr>
                <w:rFonts w:ascii="Calibri" w:hAnsi="Calibri" w:cs="Calibri"/>
                <w:b/>
                <w:bCs/>
                <w:color w:val="000000"/>
              </w:rPr>
              <w:lastRenderedPageBreak/>
              <w:t>1.</w:t>
            </w:r>
          </w:p>
        </w:tc>
        <w:tc>
          <w:tcPr>
            <w:tcW w:w="695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tabs>
                <w:tab w:val="left" w:pos="5670"/>
              </w:tabs>
              <w:suppressAutoHyphens/>
              <w:autoSpaceDE w:val="0"/>
              <w:autoSpaceDN w:val="0"/>
              <w:adjustRightInd w:val="0"/>
              <w:spacing w:after="0" w:line="288" w:lineRule="auto"/>
              <w:jc w:val="both"/>
              <w:textAlignment w:val="center"/>
              <w:rPr>
                <w:rFonts w:ascii="Minion Pro" w:hAnsi="Minion Pro" w:cs="Minion Pro"/>
                <w:color w:val="000000"/>
                <w:sz w:val="20"/>
                <w:szCs w:val="20"/>
              </w:rPr>
            </w:pPr>
            <w:r w:rsidRPr="00C45BA5">
              <w:rPr>
                <w:rFonts w:ascii="Calibri" w:hAnsi="Calibri" w:cs="Calibri"/>
                <w:b/>
                <w:bCs/>
                <w:color w:val="000000"/>
              </w:rPr>
              <w:t>Otomobil</w:t>
            </w:r>
          </w:p>
        </w:tc>
        <w:tc>
          <w:tcPr>
            <w:tcW w:w="136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bottom"/>
          </w:tcPr>
          <w:p w:rsidR="00D373C7" w:rsidRPr="00D373C7" w:rsidRDefault="00D373C7" w:rsidP="00F559BF">
            <w:pPr>
              <w:spacing w:after="0"/>
              <w:jc w:val="right"/>
              <w:rPr>
                <w:rFonts w:ascii="Calibri" w:hAnsi="Calibri" w:cs="Calibri"/>
                <w:b/>
                <w:color w:val="000000"/>
              </w:rPr>
            </w:pPr>
            <w:r w:rsidRPr="00D373C7">
              <w:rPr>
                <w:rFonts w:ascii="Calibri" w:hAnsi="Calibri" w:cs="Calibri"/>
                <w:b/>
                <w:color w:val="000000"/>
              </w:rPr>
              <w:t>₺975,00</w:t>
            </w:r>
          </w:p>
        </w:tc>
      </w:tr>
      <w:tr w:rsidR="00D373C7" w:rsidRPr="00D373C7" w:rsidTr="003F2CBB">
        <w:trPr>
          <w:trHeight w:hRule="exact" w:val="340"/>
        </w:trPr>
        <w:tc>
          <w:tcPr>
            <w:tcW w:w="76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tabs>
                <w:tab w:val="left" w:pos="5670"/>
              </w:tabs>
              <w:suppressAutoHyphens/>
              <w:autoSpaceDE w:val="0"/>
              <w:autoSpaceDN w:val="0"/>
              <w:adjustRightInd w:val="0"/>
              <w:spacing w:after="0" w:line="288" w:lineRule="auto"/>
              <w:textAlignment w:val="center"/>
              <w:rPr>
                <w:rFonts w:ascii="Minion Pro" w:hAnsi="Minion Pro" w:cs="Minion Pro"/>
                <w:color w:val="000000"/>
                <w:sz w:val="20"/>
                <w:szCs w:val="20"/>
              </w:rPr>
            </w:pPr>
            <w:r w:rsidRPr="00C45BA5">
              <w:rPr>
                <w:rFonts w:ascii="Calibri" w:hAnsi="Calibri" w:cs="Calibri"/>
                <w:b/>
                <w:bCs/>
                <w:color w:val="000000"/>
              </w:rPr>
              <w:t>2.</w:t>
            </w:r>
          </w:p>
        </w:tc>
        <w:tc>
          <w:tcPr>
            <w:tcW w:w="695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suppressAutoHyphens/>
              <w:autoSpaceDE w:val="0"/>
              <w:autoSpaceDN w:val="0"/>
              <w:adjustRightInd w:val="0"/>
              <w:spacing w:after="0" w:line="288" w:lineRule="auto"/>
              <w:jc w:val="both"/>
              <w:textAlignment w:val="center"/>
              <w:rPr>
                <w:rFonts w:ascii="Minion Pro" w:hAnsi="Minion Pro" w:cs="Minion Pro"/>
                <w:color w:val="000000"/>
                <w:sz w:val="20"/>
                <w:szCs w:val="20"/>
              </w:rPr>
            </w:pPr>
            <w:r w:rsidRPr="00C45BA5">
              <w:rPr>
                <w:rFonts w:ascii="Calibri" w:hAnsi="Calibri" w:cs="Calibri"/>
                <w:b/>
                <w:bCs/>
                <w:color w:val="000000"/>
              </w:rPr>
              <w:t>Kamyonet</w:t>
            </w:r>
          </w:p>
        </w:tc>
        <w:tc>
          <w:tcPr>
            <w:tcW w:w="136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bottom"/>
          </w:tcPr>
          <w:p w:rsidR="00D373C7" w:rsidRPr="00D373C7" w:rsidRDefault="00D373C7" w:rsidP="00677EE0">
            <w:pPr>
              <w:spacing w:after="0"/>
              <w:jc w:val="right"/>
              <w:rPr>
                <w:rFonts w:ascii="Calibri" w:hAnsi="Calibri" w:cs="Calibri"/>
                <w:b/>
                <w:color w:val="000000"/>
              </w:rPr>
            </w:pPr>
            <w:r w:rsidRPr="00D373C7">
              <w:rPr>
                <w:rFonts w:ascii="Calibri" w:hAnsi="Calibri" w:cs="Calibri"/>
                <w:b/>
                <w:color w:val="000000"/>
              </w:rPr>
              <w:t>₺1.01</w:t>
            </w:r>
            <w:r w:rsidR="00677EE0">
              <w:rPr>
                <w:rFonts w:ascii="Calibri" w:hAnsi="Calibri" w:cs="Calibri"/>
                <w:b/>
                <w:color w:val="000000"/>
              </w:rPr>
              <w:t>0</w:t>
            </w:r>
            <w:r w:rsidRPr="00D373C7">
              <w:rPr>
                <w:rFonts w:ascii="Calibri" w:hAnsi="Calibri" w:cs="Calibri"/>
                <w:b/>
                <w:color w:val="000000"/>
              </w:rPr>
              <w:t>,00</w:t>
            </w:r>
          </w:p>
        </w:tc>
      </w:tr>
      <w:tr w:rsidR="00D373C7" w:rsidRPr="00D373C7" w:rsidTr="003F2CBB">
        <w:trPr>
          <w:trHeight w:val="340"/>
        </w:trPr>
        <w:tc>
          <w:tcPr>
            <w:tcW w:w="76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suppressAutoHyphens/>
              <w:autoSpaceDE w:val="0"/>
              <w:autoSpaceDN w:val="0"/>
              <w:adjustRightInd w:val="0"/>
              <w:spacing w:after="0" w:line="288" w:lineRule="auto"/>
              <w:textAlignment w:val="center"/>
              <w:rPr>
                <w:rFonts w:ascii="Minion Pro" w:hAnsi="Minion Pro" w:cs="Minion Pro"/>
                <w:color w:val="000000"/>
                <w:sz w:val="20"/>
                <w:szCs w:val="20"/>
              </w:rPr>
            </w:pPr>
            <w:r w:rsidRPr="00C45BA5">
              <w:rPr>
                <w:rFonts w:ascii="Calibri" w:hAnsi="Calibri" w:cs="Calibri"/>
                <w:b/>
                <w:bCs/>
                <w:color w:val="000000"/>
              </w:rPr>
              <w:t>3.</w:t>
            </w:r>
          </w:p>
        </w:tc>
        <w:tc>
          <w:tcPr>
            <w:tcW w:w="695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suppressAutoHyphens/>
              <w:autoSpaceDE w:val="0"/>
              <w:autoSpaceDN w:val="0"/>
              <w:adjustRightInd w:val="0"/>
              <w:spacing w:after="0" w:line="240" w:lineRule="auto"/>
              <w:jc w:val="both"/>
              <w:textAlignment w:val="center"/>
              <w:rPr>
                <w:rFonts w:ascii="Minion Pro" w:hAnsi="Minion Pro" w:cs="Minion Pro"/>
                <w:color w:val="000000"/>
                <w:sz w:val="20"/>
                <w:szCs w:val="20"/>
              </w:rPr>
            </w:pPr>
            <w:r w:rsidRPr="00C45BA5">
              <w:rPr>
                <w:rFonts w:ascii="Calibri" w:hAnsi="Calibri" w:cs="Calibri"/>
                <w:b/>
                <w:bCs/>
                <w:color w:val="000000"/>
              </w:rPr>
              <w:t xml:space="preserve">Kamyon Genel </w:t>
            </w:r>
            <w:r w:rsidRPr="00C45BA5">
              <w:rPr>
                <w:rFonts w:ascii="Calibri" w:hAnsi="Calibri" w:cs="Calibri"/>
                <w:color w:val="000000"/>
              </w:rPr>
              <w:t>(Ahşap kasa, açık sac kasa, tente, korkuluk, kapalı sac kasa, kapak ilavesi, damper kasa, meşrubat kasa, tüp kasa, akaryakıt tanker, arazöz, vidanjör, kupa tadilatı, şasi tadilatı, aktarma organları tadilatı, frigofirik kasa, kullanma suyu tankeri, sıkıştırmasız çöp kasası, kurs otosu, çeki demiri ilavesi, vinç tadilatı)</w:t>
            </w:r>
          </w:p>
        </w:tc>
        <w:tc>
          <w:tcPr>
            <w:tcW w:w="136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bottom"/>
          </w:tcPr>
          <w:p w:rsidR="00D373C7" w:rsidRPr="00D373C7" w:rsidRDefault="00D373C7" w:rsidP="00944371">
            <w:pPr>
              <w:spacing w:after="0"/>
              <w:jc w:val="right"/>
              <w:rPr>
                <w:rFonts w:ascii="Calibri" w:hAnsi="Calibri" w:cs="Calibri"/>
                <w:b/>
                <w:color w:val="000000"/>
              </w:rPr>
            </w:pPr>
            <w:r w:rsidRPr="00D373C7">
              <w:rPr>
                <w:rFonts w:ascii="Calibri" w:hAnsi="Calibri" w:cs="Calibri"/>
                <w:b/>
                <w:color w:val="000000"/>
              </w:rPr>
              <w:t>₺1.50</w:t>
            </w:r>
            <w:r w:rsidR="00944371">
              <w:rPr>
                <w:rFonts w:ascii="Calibri" w:hAnsi="Calibri" w:cs="Calibri"/>
                <w:b/>
                <w:color w:val="000000"/>
              </w:rPr>
              <w:t>0</w:t>
            </w:r>
            <w:r w:rsidRPr="00D373C7">
              <w:rPr>
                <w:rFonts w:ascii="Calibri" w:hAnsi="Calibri" w:cs="Calibri"/>
                <w:b/>
                <w:color w:val="000000"/>
              </w:rPr>
              <w:t>,00</w:t>
            </w:r>
          </w:p>
        </w:tc>
      </w:tr>
      <w:tr w:rsidR="00D373C7" w:rsidRPr="00D373C7" w:rsidTr="003F2CBB">
        <w:trPr>
          <w:trHeight w:val="340"/>
        </w:trPr>
        <w:tc>
          <w:tcPr>
            <w:tcW w:w="76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tabs>
                <w:tab w:val="left" w:pos="5670"/>
              </w:tabs>
              <w:suppressAutoHyphens/>
              <w:autoSpaceDE w:val="0"/>
              <w:autoSpaceDN w:val="0"/>
              <w:adjustRightInd w:val="0"/>
              <w:spacing w:after="0" w:line="288" w:lineRule="auto"/>
              <w:textAlignment w:val="center"/>
              <w:rPr>
                <w:rFonts w:ascii="Minion Pro" w:hAnsi="Minion Pro" w:cs="Minion Pro"/>
                <w:color w:val="000000"/>
                <w:sz w:val="20"/>
                <w:szCs w:val="20"/>
              </w:rPr>
            </w:pPr>
            <w:r w:rsidRPr="00C45BA5">
              <w:rPr>
                <w:rFonts w:ascii="Calibri" w:hAnsi="Calibri" w:cs="Calibri"/>
                <w:b/>
                <w:bCs/>
                <w:color w:val="000000"/>
              </w:rPr>
              <w:t>4.</w:t>
            </w:r>
          </w:p>
        </w:tc>
        <w:tc>
          <w:tcPr>
            <w:tcW w:w="695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suppressAutoHyphens/>
              <w:autoSpaceDE w:val="0"/>
              <w:autoSpaceDN w:val="0"/>
              <w:adjustRightInd w:val="0"/>
              <w:spacing w:after="0" w:line="240" w:lineRule="auto"/>
              <w:jc w:val="both"/>
              <w:textAlignment w:val="center"/>
              <w:rPr>
                <w:rFonts w:ascii="Minion Pro" w:hAnsi="Minion Pro" w:cs="Minion Pro"/>
                <w:color w:val="000000"/>
                <w:sz w:val="20"/>
                <w:szCs w:val="20"/>
              </w:rPr>
            </w:pPr>
            <w:r w:rsidRPr="00C45BA5">
              <w:rPr>
                <w:rFonts w:ascii="Calibri" w:hAnsi="Calibri" w:cs="Calibri"/>
                <w:b/>
                <w:bCs/>
                <w:color w:val="000000"/>
              </w:rPr>
              <w:t>Kamyon Özel</w:t>
            </w:r>
            <w:r w:rsidRPr="00C45BA5">
              <w:rPr>
                <w:rFonts w:ascii="Calibri" w:hAnsi="Calibri" w:cs="Calibri"/>
                <w:color w:val="000000"/>
              </w:rPr>
              <w:t xml:space="preserve"> (Gıda tankeri, çekiciye tadilat, ilaçlama tankeri, çekiciden kamyona tadilat, itfaiye aracı, transmikser, beton pompası, hidrolik tertibatlı veya normal kanal açma,   kimyevi madde tankeri, silo aracı, içme suyu tankeri, sıkıştırmalı çöp kasası, jeneratör, hidrolik tertibatlı(yük taşıma platformu, yol satıh kaplama)özel maksatlı araç, rampalı oto kurtarıcı araç)</w:t>
            </w:r>
          </w:p>
        </w:tc>
        <w:tc>
          <w:tcPr>
            <w:tcW w:w="136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bottom"/>
          </w:tcPr>
          <w:p w:rsidR="00D373C7" w:rsidRPr="00D373C7" w:rsidRDefault="00D373C7" w:rsidP="00F559BF">
            <w:pPr>
              <w:spacing w:after="0"/>
              <w:jc w:val="right"/>
              <w:rPr>
                <w:rFonts w:ascii="Calibri" w:hAnsi="Calibri" w:cs="Calibri"/>
                <w:b/>
                <w:color w:val="000000"/>
              </w:rPr>
            </w:pPr>
            <w:r w:rsidRPr="00D373C7">
              <w:rPr>
                <w:rFonts w:ascii="Calibri" w:hAnsi="Calibri" w:cs="Calibri"/>
                <w:b/>
                <w:color w:val="000000"/>
              </w:rPr>
              <w:t>₺1.950,00</w:t>
            </w:r>
          </w:p>
        </w:tc>
      </w:tr>
      <w:tr w:rsidR="00D373C7" w:rsidRPr="00D373C7" w:rsidTr="003F2CBB">
        <w:trPr>
          <w:trHeight w:hRule="exact" w:val="340"/>
        </w:trPr>
        <w:tc>
          <w:tcPr>
            <w:tcW w:w="76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tabs>
                <w:tab w:val="left" w:pos="5670"/>
              </w:tabs>
              <w:suppressAutoHyphens/>
              <w:autoSpaceDE w:val="0"/>
              <w:autoSpaceDN w:val="0"/>
              <w:adjustRightInd w:val="0"/>
              <w:spacing w:after="0" w:line="288" w:lineRule="auto"/>
              <w:textAlignment w:val="center"/>
              <w:rPr>
                <w:rFonts w:ascii="Minion Pro" w:hAnsi="Minion Pro" w:cs="Minion Pro"/>
                <w:color w:val="000000"/>
                <w:sz w:val="20"/>
                <w:szCs w:val="20"/>
              </w:rPr>
            </w:pPr>
            <w:r w:rsidRPr="00C45BA5">
              <w:rPr>
                <w:rFonts w:ascii="Calibri" w:hAnsi="Calibri" w:cs="Calibri"/>
                <w:b/>
                <w:bCs/>
                <w:color w:val="000000"/>
              </w:rPr>
              <w:t>5.</w:t>
            </w:r>
          </w:p>
        </w:tc>
        <w:tc>
          <w:tcPr>
            <w:tcW w:w="695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suppressAutoHyphens/>
              <w:autoSpaceDE w:val="0"/>
              <w:autoSpaceDN w:val="0"/>
              <w:adjustRightInd w:val="0"/>
              <w:spacing w:after="0" w:line="288" w:lineRule="auto"/>
              <w:jc w:val="both"/>
              <w:textAlignment w:val="center"/>
              <w:rPr>
                <w:rFonts w:ascii="Minion Pro" w:hAnsi="Minion Pro" w:cs="Minion Pro"/>
                <w:color w:val="000000"/>
                <w:sz w:val="20"/>
                <w:szCs w:val="20"/>
              </w:rPr>
            </w:pPr>
            <w:r w:rsidRPr="00C45BA5">
              <w:rPr>
                <w:rFonts w:ascii="Calibri" w:hAnsi="Calibri" w:cs="Calibri"/>
                <w:b/>
                <w:bCs/>
                <w:color w:val="000000"/>
              </w:rPr>
              <w:t>Minibüs</w:t>
            </w:r>
          </w:p>
        </w:tc>
        <w:tc>
          <w:tcPr>
            <w:tcW w:w="136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bottom"/>
          </w:tcPr>
          <w:p w:rsidR="00D373C7" w:rsidRPr="00D373C7" w:rsidRDefault="00D373C7" w:rsidP="00944371">
            <w:pPr>
              <w:spacing w:after="0"/>
              <w:jc w:val="right"/>
              <w:rPr>
                <w:rFonts w:ascii="Calibri" w:hAnsi="Calibri" w:cs="Calibri"/>
                <w:b/>
                <w:color w:val="000000"/>
              </w:rPr>
            </w:pPr>
            <w:r w:rsidRPr="00D373C7">
              <w:rPr>
                <w:rFonts w:ascii="Calibri" w:hAnsi="Calibri" w:cs="Calibri"/>
                <w:b/>
                <w:color w:val="000000"/>
              </w:rPr>
              <w:t>₺1.07</w:t>
            </w:r>
            <w:r w:rsidR="00944371">
              <w:rPr>
                <w:rFonts w:ascii="Calibri" w:hAnsi="Calibri" w:cs="Calibri"/>
                <w:b/>
                <w:color w:val="000000"/>
              </w:rPr>
              <w:t>0</w:t>
            </w:r>
            <w:r w:rsidRPr="00D373C7">
              <w:rPr>
                <w:rFonts w:ascii="Calibri" w:hAnsi="Calibri" w:cs="Calibri"/>
                <w:b/>
                <w:color w:val="000000"/>
              </w:rPr>
              <w:t>,00</w:t>
            </w:r>
          </w:p>
        </w:tc>
      </w:tr>
      <w:tr w:rsidR="00D373C7" w:rsidRPr="00D373C7" w:rsidTr="003F2CBB">
        <w:trPr>
          <w:trHeight w:hRule="exact" w:val="340"/>
        </w:trPr>
        <w:tc>
          <w:tcPr>
            <w:tcW w:w="76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tabs>
                <w:tab w:val="left" w:pos="5670"/>
              </w:tabs>
              <w:suppressAutoHyphens/>
              <w:autoSpaceDE w:val="0"/>
              <w:autoSpaceDN w:val="0"/>
              <w:adjustRightInd w:val="0"/>
              <w:spacing w:after="0" w:line="288" w:lineRule="auto"/>
              <w:textAlignment w:val="center"/>
              <w:rPr>
                <w:rFonts w:ascii="Minion Pro" w:hAnsi="Minion Pro" w:cs="Minion Pro"/>
                <w:color w:val="000000"/>
                <w:sz w:val="20"/>
                <w:szCs w:val="20"/>
              </w:rPr>
            </w:pPr>
            <w:r w:rsidRPr="00C45BA5">
              <w:rPr>
                <w:rFonts w:ascii="Calibri" w:hAnsi="Calibri" w:cs="Calibri"/>
                <w:b/>
                <w:bCs/>
                <w:color w:val="000000"/>
              </w:rPr>
              <w:t>6.</w:t>
            </w:r>
          </w:p>
        </w:tc>
        <w:tc>
          <w:tcPr>
            <w:tcW w:w="695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suppressAutoHyphens/>
              <w:autoSpaceDE w:val="0"/>
              <w:autoSpaceDN w:val="0"/>
              <w:adjustRightInd w:val="0"/>
              <w:spacing w:after="0" w:line="288" w:lineRule="auto"/>
              <w:jc w:val="both"/>
              <w:textAlignment w:val="center"/>
              <w:rPr>
                <w:rFonts w:ascii="Minion Pro" w:hAnsi="Minion Pro" w:cs="Minion Pro"/>
                <w:color w:val="000000"/>
                <w:sz w:val="20"/>
                <w:szCs w:val="20"/>
              </w:rPr>
            </w:pPr>
            <w:r w:rsidRPr="00C45BA5">
              <w:rPr>
                <w:rFonts w:ascii="Calibri" w:hAnsi="Calibri" w:cs="Calibri"/>
                <w:b/>
                <w:bCs/>
                <w:color w:val="000000"/>
              </w:rPr>
              <w:t>Otobüs (15-26 Yolcu arası)</w:t>
            </w:r>
          </w:p>
        </w:tc>
        <w:tc>
          <w:tcPr>
            <w:tcW w:w="136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bottom"/>
          </w:tcPr>
          <w:p w:rsidR="00D373C7" w:rsidRPr="00D373C7" w:rsidRDefault="00D373C7" w:rsidP="00F559BF">
            <w:pPr>
              <w:spacing w:after="0"/>
              <w:jc w:val="right"/>
              <w:rPr>
                <w:rFonts w:ascii="Calibri" w:hAnsi="Calibri" w:cs="Calibri"/>
                <w:b/>
                <w:color w:val="000000"/>
              </w:rPr>
            </w:pPr>
            <w:r w:rsidRPr="00D373C7">
              <w:rPr>
                <w:rFonts w:ascii="Calibri" w:hAnsi="Calibri" w:cs="Calibri"/>
                <w:b/>
                <w:color w:val="000000"/>
              </w:rPr>
              <w:t>₺1.185,00</w:t>
            </w:r>
          </w:p>
        </w:tc>
      </w:tr>
      <w:tr w:rsidR="00D373C7" w:rsidRPr="00D373C7" w:rsidTr="003F2CBB">
        <w:trPr>
          <w:trHeight w:hRule="exact" w:val="340"/>
        </w:trPr>
        <w:tc>
          <w:tcPr>
            <w:tcW w:w="76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tabs>
                <w:tab w:val="left" w:pos="5670"/>
              </w:tabs>
              <w:suppressAutoHyphens/>
              <w:autoSpaceDE w:val="0"/>
              <w:autoSpaceDN w:val="0"/>
              <w:adjustRightInd w:val="0"/>
              <w:spacing w:after="0" w:line="288" w:lineRule="auto"/>
              <w:textAlignment w:val="center"/>
              <w:rPr>
                <w:rFonts w:ascii="Minion Pro" w:hAnsi="Minion Pro" w:cs="Minion Pro"/>
                <w:color w:val="000000"/>
                <w:sz w:val="20"/>
                <w:szCs w:val="20"/>
              </w:rPr>
            </w:pPr>
            <w:r w:rsidRPr="00C45BA5">
              <w:rPr>
                <w:rFonts w:ascii="Calibri" w:hAnsi="Calibri" w:cs="Calibri"/>
                <w:b/>
                <w:bCs/>
                <w:color w:val="000000"/>
              </w:rPr>
              <w:t>7.</w:t>
            </w:r>
          </w:p>
        </w:tc>
        <w:tc>
          <w:tcPr>
            <w:tcW w:w="695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suppressAutoHyphens/>
              <w:autoSpaceDE w:val="0"/>
              <w:autoSpaceDN w:val="0"/>
              <w:adjustRightInd w:val="0"/>
              <w:spacing w:after="0" w:line="288" w:lineRule="auto"/>
              <w:jc w:val="both"/>
              <w:textAlignment w:val="center"/>
              <w:rPr>
                <w:rFonts w:ascii="Minion Pro" w:hAnsi="Minion Pro" w:cs="Minion Pro"/>
                <w:color w:val="000000"/>
                <w:sz w:val="20"/>
                <w:szCs w:val="20"/>
              </w:rPr>
            </w:pPr>
            <w:r w:rsidRPr="00C45BA5">
              <w:rPr>
                <w:rFonts w:ascii="Calibri" w:hAnsi="Calibri" w:cs="Calibri"/>
                <w:b/>
                <w:bCs/>
                <w:color w:val="000000"/>
              </w:rPr>
              <w:t>Otobüs ( 26 Yolcudan fazla)</w:t>
            </w:r>
          </w:p>
        </w:tc>
        <w:tc>
          <w:tcPr>
            <w:tcW w:w="136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bottom"/>
          </w:tcPr>
          <w:p w:rsidR="00D373C7" w:rsidRPr="00D373C7" w:rsidRDefault="00D373C7" w:rsidP="00944371">
            <w:pPr>
              <w:spacing w:after="0"/>
              <w:jc w:val="right"/>
              <w:rPr>
                <w:rFonts w:ascii="Calibri" w:hAnsi="Calibri" w:cs="Calibri"/>
                <w:b/>
                <w:color w:val="000000"/>
              </w:rPr>
            </w:pPr>
            <w:r w:rsidRPr="00D373C7">
              <w:rPr>
                <w:rFonts w:ascii="Calibri" w:hAnsi="Calibri" w:cs="Calibri"/>
                <w:b/>
                <w:color w:val="000000"/>
              </w:rPr>
              <w:t>₺1.50</w:t>
            </w:r>
            <w:r w:rsidR="00944371">
              <w:rPr>
                <w:rFonts w:ascii="Calibri" w:hAnsi="Calibri" w:cs="Calibri"/>
                <w:b/>
                <w:color w:val="000000"/>
              </w:rPr>
              <w:t>5</w:t>
            </w:r>
            <w:r w:rsidRPr="00D373C7">
              <w:rPr>
                <w:rFonts w:ascii="Calibri" w:hAnsi="Calibri" w:cs="Calibri"/>
                <w:b/>
                <w:color w:val="000000"/>
              </w:rPr>
              <w:t>,00</w:t>
            </w:r>
          </w:p>
        </w:tc>
      </w:tr>
      <w:tr w:rsidR="00D373C7" w:rsidRPr="00D373C7" w:rsidTr="003F2CBB">
        <w:trPr>
          <w:trHeight w:hRule="exact" w:val="340"/>
        </w:trPr>
        <w:tc>
          <w:tcPr>
            <w:tcW w:w="76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tabs>
                <w:tab w:val="left" w:pos="5670"/>
              </w:tabs>
              <w:suppressAutoHyphens/>
              <w:autoSpaceDE w:val="0"/>
              <w:autoSpaceDN w:val="0"/>
              <w:adjustRightInd w:val="0"/>
              <w:spacing w:after="0" w:line="288" w:lineRule="auto"/>
              <w:textAlignment w:val="center"/>
              <w:rPr>
                <w:rFonts w:ascii="Minion Pro" w:hAnsi="Minion Pro" w:cs="Minion Pro"/>
                <w:color w:val="000000"/>
                <w:sz w:val="20"/>
                <w:szCs w:val="20"/>
              </w:rPr>
            </w:pPr>
            <w:r w:rsidRPr="00C45BA5">
              <w:rPr>
                <w:rFonts w:ascii="Calibri" w:hAnsi="Calibri" w:cs="Calibri"/>
                <w:b/>
                <w:bCs/>
                <w:color w:val="000000"/>
              </w:rPr>
              <w:t>8.</w:t>
            </w:r>
          </w:p>
        </w:tc>
        <w:tc>
          <w:tcPr>
            <w:tcW w:w="695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suppressAutoHyphens/>
              <w:autoSpaceDE w:val="0"/>
              <w:autoSpaceDN w:val="0"/>
              <w:adjustRightInd w:val="0"/>
              <w:spacing w:after="0" w:line="288" w:lineRule="auto"/>
              <w:jc w:val="both"/>
              <w:textAlignment w:val="center"/>
              <w:rPr>
                <w:rFonts w:ascii="Minion Pro" w:hAnsi="Minion Pro" w:cs="Minion Pro"/>
                <w:color w:val="000000"/>
                <w:sz w:val="20"/>
                <w:szCs w:val="20"/>
              </w:rPr>
            </w:pPr>
            <w:r w:rsidRPr="00C45BA5">
              <w:rPr>
                <w:rFonts w:ascii="Calibri" w:hAnsi="Calibri" w:cs="Calibri"/>
                <w:b/>
                <w:bCs/>
                <w:color w:val="000000"/>
              </w:rPr>
              <w:t>Lastik Tekerlekli Traktör</w:t>
            </w:r>
          </w:p>
        </w:tc>
        <w:tc>
          <w:tcPr>
            <w:tcW w:w="136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bottom"/>
          </w:tcPr>
          <w:p w:rsidR="00D373C7" w:rsidRPr="00D373C7" w:rsidRDefault="00D373C7" w:rsidP="00F559BF">
            <w:pPr>
              <w:spacing w:after="0"/>
              <w:jc w:val="right"/>
              <w:rPr>
                <w:rFonts w:ascii="Calibri" w:hAnsi="Calibri" w:cs="Calibri"/>
                <w:b/>
                <w:color w:val="000000"/>
              </w:rPr>
            </w:pPr>
            <w:r w:rsidRPr="00D373C7">
              <w:rPr>
                <w:rFonts w:ascii="Calibri" w:hAnsi="Calibri" w:cs="Calibri"/>
                <w:b/>
                <w:color w:val="000000"/>
              </w:rPr>
              <w:t>₺1.185,00</w:t>
            </w:r>
          </w:p>
        </w:tc>
      </w:tr>
      <w:tr w:rsidR="00D373C7" w:rsidRPr="00D373C7" w:rsidTr="003F2CBB">
        <w:trPr>
          <w:trHeight w:hRule="exact" w:val="340"/>
        </w:trPr>
        <w:tc>
          <w:tcPr>
            <w:tcW w:w="76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tabs>
                <w:tab w:val="left" w:pos="5670"/>
              </w:tabs>
              <w:suppressAutoHyphens/>
              <w:autoSpaceDE w:val="0"/>
              <w:autoSpaceDN w:val="0"/>
              <w:adjustRightInd w:val="0"/>
              <w:spacing w:after="0" w:line="288" w:lineRule="auto"/>
              <w:textAlignment w:val="center"/>
              <w:rPr>
                <w:rFonts w:ascii="Minion Pro" w:hAnsi="Minion Pro" w:cs="Minion Pro"/>
                <w:color w:val="000000"/>
                <w:sz w:val="20"/>
                <w:szCs w:val="20"/>
              </w:rPr>
            </w:pPr>
            <w:r w:rsidRPr="00C45BA5">
              <w:rPr>
                <w:rFonts w:ascii="Calibri" w:hAnsi="Calibri" w:cs="Calibri"/>
                <w:b/>
                <w:bCs/>
                <w:color w:val="000000"/>
              </w:rPr>
              <w:t>9.</w:t>
            </w:r>
          </w:p>
        </w:tc>
        <w:tc>
          <w:tcPr>
            <w:tcW w:w="695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suppressAutoHyphens/>
              <w:autoSpaceDE w:val="0"/>
              <w:autoSpaceDN w:val="0"/>
              <w:adjustRightInd w:val="0"/>
              <w:spacing w:after="0" w:line="288" w:lineRule="auto"/>
              <w:jc w:val="both"/>
              <w:textAlignment w:val="center"/>
              <w:rPr>
                <w:rFonts w:ascii="Minion Pro" w:hAnsi="Minion Pro" w:cs="Minion Pro"/>
                <w:color w:val="000000"/>
                <w:sz w:val="20"/>
                <w:szCs w:val="20"/>
              </w:rPr>
            </w:pPr>
            <w:r w:rsidRPr="00C45BA5">
              <w:rPr>
                <w:rFonts w:ascii="Calibri" w:hAnsi="Calibri" w:cs="Calibri"/>
                <w:b/>
                <w:bCs/>
                <w:color w:val="000000"/>
              </w:rPr>
              <w:t>Yarı Römork Çekicisi, Römork Çekicisi</w:t>
            </w:r>
          </w:p>
        </w:tc>
        <w:tc>
          <w:tcPr>
            <w:tcW w:w="136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bottom"/>
          </w:tcPr>
          <w:p w:rsidR="00D373C7" w:rsidRPr="00D373C7" w:rsidRDefault="00D373C7" w:rsidP="00316BC0">
            <w:pPr>
              <w:spacing w:after="0"/>
              <w:jc w:val="right"/>
              <w:rPr>
                <w:rFonts w:ascii="Calibri" w:hAnsi="Calibri" w:cs="Calibri"/>
                <w:b/>
                <w:color w:val="000000"/>
              </w:rPr>
            </w:pPr>
            <w:r w:rsidRPr="00D373C7">
              <w:rPr>
                <w:rFonts w:ascii="Calibri" w:hAnsi="Calibri" w:cs="Calibri"/>
                <w:b/>
                <w:color w:val="000000"/>
              </w:rPr>
              <w:t>₺2.2</w:t>
            </w:r>
            <w:r w:rsidR="00316BC0">
              <w:rPr>
                <w:rFonts w:ascii="Calibri" w:hAnsi="Calibri" w:cs="Calibri"/>
                <w:b/>
                <w:color w:val="000000"/>
              </w:rPr>
              <w:t>10</w:t>
            </w:r>
            <w:r w:rsidRPr="00D373C7">
              <w:rPr>
                <w:rFonts w:ascii="Calibri" w:hAnsi="Calibri" w:cs="Calibri"/>
                <w:b/>
                <w:color w:val="000000"/>
              </w:rPr>
              <w:t>,00</w:t>
            </w:r>
          </w:p>
        </w:tc>
      </w:tr>
      <w:tr w:rsidR="00D373C7" w:rsidRPr="00D373C7" w:rsidTr="003F2CBB">
        <w:trPr>
          <w:trHeight w:hRule="exact" w:val="340"/>
        </w:trPr>
        <w:tc>
          <w:tcPr>
            <w:tcW w:w="76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tabs>
                <w:tab w:val="left" w:pos="5670"/>
              </w:tabs>
              <w:suppressAutoHyphens/>
              <w:autoSpaceDE w:val="0"/>
              <w:autoSpaceDN w:val="0"/>
              <w:adjustRightInd w:val="0"/>
              <w:spacing w:after="0" w:line="288" w:lineRule="auto"/>
              <w:textAlignment w:val="center"/>
              <w:rPr>
                <w:rFonts w:ascii="Minion Pro" w:hAnsi="Minion Pro" w:cs="Minion Pro"/>
                <w:color w:val="000000"/>
                <w:sz w:val="20"/>
                <w:szCs w:val="20"/>
              </w:rPr>
            </w:pPr>
            <w:r w:rsidRPr="00C45BA5">
              <w:rPr>
                <w:rFonts w:ascii="Calibri" w:hAnsi="Calibri" w:cs="Calibri"/>
                <w:b/>
                <w:bCs/>
                <w:color w:val="000000"/>
              </w:rPr>
              <w:t>10.</w:t>
            </w:r>
          </w:p>
        </w:tc>
        <w:tc>
          <w:tcPr>
            <w:tcW w:w="695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suppressAutoHyphens/>
              <w:autoSpaceDE w:val="0"/>
              <w:autoSpaceDN w:val="0"/>
              <w:adjustRightInd w:val="0"/>
              <w:spacing w:after="0" w:line="288" w:lineRule="auto"/>
              <w:jc w:val="both"/>
              <w:textAlignment w:val="center"/>
              <w:rPr>
                <w:rFonts w:ascii="Minion Pro" w:hAnsi="Minion Pro" w:cs="Minion Pro"/>
                <w:color w:val="000000"/>
                <w:sz w:val="20"/>
                <w:szCs w:val="20"/>
              </w:rPr>
            </w:pPr>
            <w:r w:rsidRPr="00C45BA5">
              <w:rPr>
                <w:rFonts w:ascii="Calibri" w:hAnsi="Calibri" w:cs="Calibri"/>
                <w:b/>
                <w:bCs/>
                <w:color w:val="000000"/>
              </w:rPr>
              <w:t>Yarı Römork, Römork</w:t>
            </w:r>
          </w:p>
        </w:tc>
        <w:tc>
          <w:tcPr>
            <w:tcW w:w="136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bottom"/>
          </w:tcPr>
          <w:p w:rsidR="00D373C7" w:rsidRPr="00D373C7" w:rsidRDefault="00D373C7" w:rsidP="00316BC0">
            <w:pPr>
              <w:spacing w:after="0"/>
              <w:jc w:val="right"/>
              <w:rPr>
                <w:rFonts w:ascii="Calibri" w:hAnsi="Calibri" w:cs="Calibri"/>
                <w:b/>
                <w:color w:val="000000"/>
              </w:rPr>
            </w:pPr>
            <w:r w:rsidRPr="00D373C7">
              <w:rPr>
                <w:rFonts w:ascii="Calibri" w:hAnsi="Calibri" w:cs="Calibri"/>
                <w:b/>
                <w:color w:val="000000"/>
              </w:rPr>
              <w:t>₺2.2</w:t>
            </w:r>
            <w:r w:rsidR="00316BC0">
              <w:rPr>
                <w:rFonts w:ascii="Calibri" w:hAnsi="Calibri" w:cs="Calibri"/>
                <w:b/>
                <w:color w:val="000000"/>
              </w:rPr>
              <w:t>10</w:t>
            </w:r>
            <w:r w:rsidRPr="00D373C7">
              <w:rPr>
                <w:rFonts w:ascii="Calibri" w:hAnsi="Calibri" w:cs="Calibri"/>
                <w:b/>
                <w:color w:val="000000"/>
              </w:rPr>
              <w:t>,00</w:t>
            </w:r>
          </w:p>
        </w:tc>
      </w:tr>
      <w:tr w:rsidR="00D373C7" w:rsidRPr="00D373C7" w:rsidTr="003F2CBB">
        <w:trPr>
          <w:trHeight w:hRule="exact" w:val="340"/>
        </w:trPr>
        <w:tc>
          <w:tcPr>
            <w:tcW w:w="76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tabs>
                <w:tab w:val="left" w:pos="5670"/>
              </w:tabs>
              <w:suppressAutoHyphens/>
              <w:autoSpaceDE w:val="0"/>
              <w:autoSpaceDN w:val="0"/>
              <w:adjustRightInd w:val="0"/>
              <w:spacing w:after="0" w:line="288" w:lineRule="auto"/>
              <w:textAlignment w:val="center"/>
              <w:rPr>
                <w:rFonts w:ascii="Minion Pro" w:hAnsi="Minion Pro" w:cs="Minion Pro"/>
                <w:color w:val="000000"/>
                <w:sz w:val="20"/>
                <w:szCs w:val="20"/>
              </w:rPr>
            </w:pPr>
            <w:r w:rsidRPr="00C45BA5">
              <w:rPr>
                <w:rFonts w:ascii="Calibri" w:hAnsi="Calibri" w:cs="Calibri"/>
                <w:b/>
                <w:bCs/>
                <w:color w:val="000000"/>
              </w:rPr>
              <w:t>11.</w:t>
            </w:r>
          </w:p>
        </w:tc>
        <w:tc>
          <w:tcPr>
            <w:tcW w:w="695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suppressAutoHyphens/>
              <w:autoSpaceDE w:val="0"/>
              <w:autoSpaceDN w:val="0"/>
              <w:adjustRightInd w:val="0"/>
              <w:spacing w:after="0" w:line="288" w:lineRule="auto"/>
              <w:jc w:val="both"/>
              <w:textAlignment w:val="center"/>
              <w:rPr>
                <w:rFonts w:ascii="Minion Pro" w:hAnsi="Minion Pro" w:cs="Minion Pro"/>
                <w:color w:val="000000"/>
                <w:sz w:val="20"/>
                <w:szCs w:val="20"/>
              </w:rPr>
            </w:pPr>
            <w:r w:rsidRPr="00C45BA5">
              <w:rPr>
                <w:rFonts w:ascii="Calibri" w:hAnsi="Calibri" w:cs="Calibri"/>
                <w:b/>
                <w:bCs/>
                <w:color w:val="000000"/>
              </w:rPr>
              <w:t>Her Türlü Motor Sınırlı Tadilat Bildirimi</w:t>
            </w:r>
          </w:p>
        </w:tc>
        <w:tc>
          <w:tcPr>
            <w:tcW w:w="136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bottom"/>
          </w:tcPr>
          <w:p w:rsidR="00D373C7" w:rsidRPr="00D373C7" w:rsidRDefault="00D373C7" w:rsidP="00F559BF">
            <w:pPr>
              <w:spacing w:after="0"/>
              <w:jc w:val="right"/>
              <w:rPr>
                <w:rFonts w:ascii="Calibri" w:hAnsi="Calibri" w:cs="Calibri"/>
                <w:b/>
                <w:color w:val="000000"/>
              </w:rPr>
            </w:pPr>
            <w:r w:rsidRPr="00D373C7">
              <w:rPr>
                <w:rFonts w:ascii="Calibri" w:hAnsi="Calibri" w:cs="Calibri"/>
                <w:b/>
                <w:color w:val="000000"/>
              </w:rPr>
              <w:t>₺850,00</w:t>
            </w:r>
          </w:p>
        </w:tc>
      </w:tr>
      <w:tr w:rsidR="00D373C7" w:rsidRPr="00D373C7" w:rsidTr="003F2CBB">
        <w:trPr>
          <w:trHeight w:hRule="exact" w:val="340"/>
        </w:trPr>
        <w:tc>
          <w:tcPr>
            <w:tcW w:w="76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tabs>
                <w:tab w:val="left" w:pos="5670"/>
              </w:tabs>
              <w:suppressAutoHyphens/>
              <w:autoSpaceDE w:val="0"/>
              <w:autoSpaceDN w:val="0"/>
              <w:adjustRightInd w:val="0"/>
              <w:spacing w:after="0" w:line="288" w:lineRule="auto"/>
              <w:textAlignment w:val="center"/>
              <w:rPr>
                <w:rFonts w:ascii="Minion Pro" w:hAnsi="Minion Pro" w:cs="Minion Pro"/>
                <w:color w:val="000000"/>
                <w:sz w:val="20"/>
                <w:szCs w:val="20"/>
              </w:rPr>
            </w:pPr>
            <w:r w:rsidRPr="00C45BA5">
              <w:rPr>
                <w:rFonts w:ascii="Calibri" w:hAnsi="Calibri" w:cs="Calibri"/>
                <w:b/>
                <w:bCs/>
                <w:color w:val="000000"/>
              </w:rPr>
              <w:t>12.</w:t>
            </w:r>
          </w:p>
        </w:tc>
        <w:tc>
          <w:tcPr>
            <w:tcW w:w="695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suppressAutoHyphens/>
              <w:autoSpaceDE w:val="0"/>
              <w:autoSpaceDN w:val="0"/>
              <w:adjustRightInd w:val="0"/>
              <w:spacing w:after="0" w:line="288" w:lineRule="auto"/>
              <w:jc w:val="both"/>
              <w:textAlignment w:val="center"/>
              <w:rPr>
                <w:rFonts w:ascii="Minion Pro" w:hAnsi="Minion Pro" w:cs="Minion Pro"/>
                <w:color w:val="000000"/>
                <w:sz w:val="20"/>
                <w:szCs w:val="20"/>
              </w:rPr>
            </w:pPr>
            <w:r w:rsidRPr="00C45BA5">
              <w:rPr>
                <w:rFonts w:ascii="Calibri" w:hAnsi="Calibri" w:cs="Calibri"/>
                <w:b/>
                <w:bCs/>
                <w:color w:val="000000"/>
              </w:rPr>
              <w:t>Her Türlü Aracın Münferit Araç Uygunluk Belgesi</w:t>
            </w:r>
          </w:p>
        </w:tc>
        <w:tc>
          <w:tcPr>
            <w:tcW w:w="136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bottom"/>
          </w:tcPr>
          <w:p w:rsidR="00D373C7" w:rsidRPr="00D373C7" w:rsidRDefault="00D373C7" w:rsidP="00677EE0">
            <w:pPr>
              <w:spacing w:after="0"/>
              <w:jc w:val="right"/>
              <w:rPr>
                <w:rFonts w:ascii="Calibri" w:hAnsi="Calibri" w:cs="Calibri"/>
                <w:b/>
                <w:color w:val="000000"/>
              </w:rPr>
            </w:pPr>
            <w:r w:rsidRPr="00D373C7">
              <w:rPr>
                <w:rFonts w:ascii="Calibri" w:hAnsi="Calibri" w:cs="Calibri"/>
                <w:b/>
                <w:color w:val="000000"/>
              </w:rPr>
              <w:t>₺1.5</w:t>
            </w:r>
            <w:r w:rsidR="00677EE0">
              <w:rPr>
                <w:rFonts w:ascii="Calibri" w:hAnsi="Calibri" w:cs="Calibri"/>
                <w:b/>
                <w:color w:val="000000"/>
              </w:rPr>
              <w:t>10</w:t>
            </w:r>
            <w:r w:rsidRPr="00D373C7">
              <w:rPr>
                <w:rFonts w:ascii="Calibri" w:hAnsi="Calibri" w:cs="Calibri"/>
                <w:b/>
                <w:color w:val="000000"/>
              </w:rPr>
              <w:t>,00</w:t>
            </w:r>
          </w:p>
        </w:tc>
      </w:tr>
      <w:tr w:rsidR="00D373C7" w:rsidRPr="00D373C7" w:rsidTr="003F2CBB">
        <w:trPr>
          <w:trHeight w:val="340"/>
        </w:trPr>
        <w:tc>
          <w:tcPr>
            <w:tcW w:w="76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autoSpaceDE w:val="0"/>
              <w:autoSpaceDN w:val="0"/>
              <w:adjustRightInd w:val="0"/>
              <w:spacing w:after="0" w:line="240" w:lineRule="auto"/>
              <w:rPr>
                <w:rFonts w:ascii="Calibri" w:hAnsi="Calibri" w:cs="Times New Roman"/>
                <w:sz w:val="24"/>
                <w:szCs w:val="24"/>
              </w:rPr>
            </w:pPr>
          </w:p>
        </w:tc>
        <w:tc>
          <w:tcPr>
            <w:tcW w:w="695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suppressAutoHyphens/>
              <w:autoSpaceDE w:val="0"/>
              <w:autoSpaceDN w:val="0"/>
              <w:adjustRightInd w:val="0"/>
              <w:spacing w:after="0" w:line="240" w:lineRule="auto"/>
              <w:jc w:val="both"/>
              <w:textAlignment w:val="center"/>
              <w:rPr>
                <w:rFonts w:ascii="Minion Pro" w:hAnsi="Minion Pro" w:cs="Minion Pro"/>
                <w:color w:val="000000"/>
                <w:sz w:val="20"/>
                <w:szCs w:val="20"/>
              </w:rPr>
            </w:pPr>
            <w:r w:rsidRPr="00C45BA5">
              <w:rPr>
                <w:rFonts w:ascii="Calibri" w:hAnsi="Calibri" w:cs="Calibri"/>
                <w:color w:val="000000"/>
              </w:rPr>
              <w:t>Yukarıdaki fiyatlar bir tadilat içindir. Aynı araç üzerindeki ikinci, üçüncü tadilatlar %50 arttırılarak uygulanır.</w:t>
            </w:r>
          </w:p>
        </w:tc>
        <w:tc>
          <w:tcPr>
            <w:tcW w:w="136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bottom"/>
          </w:tcPr>
          <w:p w:rsidR="00D373C7" w:rsidRPr="00D373C7" w:rsidRDefault="00D373C7" w:rsidP="00F559BF">
            <w:pPr>
              <w:spacing w:after="0"/>
              <w:jc w:val="right"/>
              <w:rPr>
                <w:rFonts w:ascii="Calibri" w:hAnsi="Calibri" w:cs="Calibri"/>
                <w:b/>
                <w:color w:val="000000"/>
              </w:rPr>
            </w:pPr>
          </w:p>
        </w:tc>
      </w:tr>
      <w:tr w:rsidR="00D373C7" w:rsidRPr="00D373C7" w:rsidTr="003F2CBB">
        <w:trPr>
          <w:trHeight w:hRule="exact" w:val="340"/>
        </w:trPr>
        <w:tc>
          <w:tcPr>
            <w:tcW w:w="76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tabs>
                <w:tab w:val="left" w:pos="5670"/>
              </w:tabs>
              <w:suppressAutoHyphens/>
              <w:autoSpaceDE w:val="0"/>
              <w:autoSpaceDN w:val="0"/>
              <w:adjustRightInd w:val="0"/>
              <w:spacing w:after="0" w:line="288" w:lineRule="auto"/>
              <w:textAlignment w:val="center"/>
              <w:rPr>
                <w:rFonts w:ascii="Minion Pro" w:hAnsi="Minion Pro" w:cs="Minion Pro"/>
                <w:color w:val="000000"/>
                <w:sz w:val="20"/>
                <w:szCs w:val="20"/>
              </w:rPr>
            </w:pPr>
            <w:r w:rsidRPr="00C45BA5">
              <w:rPr>
                <w:rFonts w:ascii="Calibri" w:hAnsi="Calibri" w:cs="Calibri"/>
                <w:b/>
                <w:bCs/>
                <w:color w:val="000000"/>
              </w:rPr>
              <w:t>13.</w:t>
            </w:r>
          </w:p>
        </w:tc>
        <w:tc>
          <w:tcPr>
            <w:tcW w:w="695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suppressAutoHyphens/>
              <w:autoSpaceDE w:val="0"/>
              <w:autoSpaceDN w:val="0"/>
              <w:adjustRightInd w:val="0"/>
              <w:spacing w:after="0" w:line="288" w:lineRule="auto"/>
              <w:jc w:val="both"/>
              <w:textAlignment w:val="center"/>
              <w:rPr>
                <w:rFonts w:ascii="Minion Pro" w:hAnsi="Minion Pro" w:cs="Minion Pro"/>
                <w:color w:val="000000"/>
                <w:sz w:val="20"/>
                <w:szCs w:val="20"/>
              </w:rPr>
            </w:pPr>
            <w:r w:rsidRPr="00C45BA5">
              <w:rPr>
                <w:rFonts w:ascii="Calibri" w:hAnsi="Calibri" w:cs="Calibri"/>
                <w:b/>
                <w:bCs/>
                <w:color w:val="000000"/>
              </w:rPr>
              <w:t>Seri İmalat Araç Projelendirme ve Gerçekleştirme Ücretleri</w:t>
            </w:r>
          </w:p>
        </w:tc>
        <w:tc>
          <w:tcPr>
            <w:tcW w:w="136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bottom"/>
          </w:tcPr>
          <w:p w:rsidR="00D373C7" w:rsidRPr="00D373C7" w:rsidRDefault="00D373C7" w:rsidP="00F559BF">
            <w:pPr>
              <w:spacing w:after="0"/>
              <w:jc w:val="right"/>
              <w:rPr>
                <w:rFonts w:ascii="Calibri" w:hAnsi="Calibri" w:cs="Calibri"/>
                <w:b/>
                <w:color w:val="000000"/>
              </w:rPr>
            </w:pPr>
          </w:p>
        </w:tc>
      </w:tr>
      <w:tr w:rsidR="00D373C7" w:rsidRPr="00D373C7" w:rsidTr="003F2CBB">
        <w:trPr>
          <w:trHeight w:hRule="exact" w:val="340"/>
        </w:trPr>
        <w:tc>
          <w:tcPr>
            <w:tcW w:w="76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tabs>
                <w:tab w:val="left" w:pos="5670"/>
              </w:tabs>
              <w:suppressAutoHyphens/>
              <w:autoSpaceDE w:val="0"/>
              <w:autoSpaceDN w:val="0"/>
              <w:adjustRightInd w:val="0"/>
              <w:spacing w:after="0" w:line="288" w:lineRule="auto"/>
              <w:jc w:val="right"/>
              <w:textAlignment w:val="center"/>
              <w:rPr>
                <w:rFonts w:ascii="Minion Pro" w:hAnsi="Minion Pro" w:cs="Minion Pro"/>
                <w:color w:val="000000"/>
                <w:sz w:val="20"/>
                <w:szCs w:val="20"/>
              </w:rPr>
            </w:pPr>
            <w:r w:rsidRPr="00C45BA5">
              <w:rPr>
                <w:rFonts w:ascii="Calibri" w:hAnsi="Calibri" w:cs="Calibri"/>
                <w:color w:val="000000"/>
              </w:rPr>
              <w:t>13.1.</w:t>
            </w:r>
          </w:p>
        </w:tc>
        <w:tc>
          <w:tcPr>
            <w:tcW w:w="695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suppressAutoHyphens/>
              <w:autoSpaceDE w:val="0"/>
              <w:autoSpaceDN w:val="0"/>
              <w:adjustRightInd w:val="0"/>
              <w:spacing w:after="0" w:line="288" w:lineRule="auto"/>
              <w:jc w:val="both"/>
              <w:textAlignment w:val="center"/>
              <w:rPr>
                <w:rFonts w:ascii="Minion Pro" w:hAnsi="Minion Pro" w:cs="Minion Pro"/>
                <w:color w:val="000000"/>
                <w:sz w:val="20"/>
                <w:szCs w:val="20"/>
              </w:rPr>
            </w:pPr>
            <w:r w:rsidRPr="00C45BA5">
              <w:rPr>
                <w:rFonts w:ascii="Calibri" w:hAnsi="Calibri" w:cs="Calibri"/>
                <w:color w:val="000000"/>
              </w:rPr>
              <w:t>Lastik Tekerlekli Tarım Römorku</w:t>
            </w:r>
          </w:p>
        </w:tc>
        <w:tc>
          <w:tcPr>
            <w:tcW w:w="136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bottom"/>
          </w:tcPr>
          <w:p w:rsidR="00D373C7" w:rsidRPr="00D373C7" w:rsidRDefault="00D373C7" w:rsidP="00F559BF">
            <w:pPr>
              <w:spacing w:after="0"/>
              <w:jc w:val="right"/>
              <w:rPr>
                <w:rFonts w:ascii="Calibri" w:hAnsi="Calibri" w:cs="Calibri"/>
                <w:b/>
                <w:color w:val="000000"/>
              </w:rPr>
            </w:pPr>
          </w:p>
        </w:tc>
      </w:tr>
      <w:tr w:rsidR="00D373C7" w:rsidRPr="00D373C7" w:rsidTr="003F2CBB">
        <w:trPr>
          <w:trHeight w:val="340"/>
        </w:trPr>
        <w:tc>
          <w:tcPr>
            <w:tcW w:w="76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autoSpaceDE w:val="0"/>
              <w:autoSpaceDN w:val="0"/>
              <w:adjustRightInd w:val="0"/>
              <w:spacing w:after="0" w:line="240" w:lineRule="auto"/>
              <w:rPr>
                <w:rFonts w:ascii="Calibri" w:hAnsi="Calibri" w:cs="Times New Roman"/>
                <w:sz w:val="24"/>
                <w:szCs w:val="24"/>
              </w:rPr>
            </w:pPr>
          </w:p>
        </w:tc>
        <w:tc>
          <w:tcPr>
            <w:tcW w:w="695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suppressAutoHyphens/>
              <w:autoSpaceDE w:val="0"/>
              <w:autoSpaceDN w:val="0"/>
              <w:adjustRightInd w:val="0"/>
              <w:spacing w:after="0" w:line="240" w:lineRule="auto"/>
              <w:jc w:val="both"/>
              <w:textAlignment w:val="center"/>
              <w:rPr>
                <w:rFonts w:ascii="Minion Pro" w:hAnsi="Minion Pro" w:cs="Minion Pro"/>
                <w:color w:val="000000"/>
                <w:sz w:val="20"/>
                <w:szCs w:val="20"/>
              </w:rPr>
            </w:pPr>
            <w:r w:rsidRPr="00C45BA5">
              <w:rPr>
                <w:rFonts w:ascii="Calibri" w:hAnsi="Calibri" w:cs="Calibri"/>
                <w:color w:val="000000"/>
              </w:rPr>
              <w:t>Her Tip Araç İçin (Ahşap kasa, sac kasa, damperli kasa, kullanma suyu tankeri kasası vs.)</w:t>
            </w:r>
          </w:p>
        </w:tc>
        <w:tc>
          <w:tcPr>
            <w:tcW w:w="136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bottom"/>
          </w:tcPr>
          <w:p w:rsidR="00D373C7" w:rsidRPr="00D373C7" w:rsidRDefault="00D373C7" w:rsidP="00F559BF">
            <w:pPr>
              <w:spacing w:after="0"/>
              <w:jc w:val="right"/>
              <w:rPr>
                <w:rFonts w:ascii="Calibri" w:hAnsi="Calibri" w:cs="Calibri"/>
                <w:b/>
                <w:color w:val="000000"/>
              </w:rPr>
            </w:pPr>
            <w:r w:rsidRPr="00D373C7">
              <w:rPr>
                <w:rFonts w:ascii="Calibri" w:hAnsi="Calibri" w:cs="Calibri"/>
                <w:b/>
                <w:color w:val="000000"/>
              </w:rPr>
              <w:t>₺7.920,00</w:t>
            </w:r>
          </w:p>
        </w:tc>
      </w:tr>
      <w:tr w:rsidR="00D373C7" w:rsidRPr="00D373C7" w:rsidTr="003F2CBB">
        <w:trPr>
          <w:trHeight w:val="340"/>
        </w:trPr>
        <w:tc>
          <w:tcPr>
            <w:tcW w:w="76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tabs>
                <w:tab w:val="left" w:pos="5670"/>
              </w:tabs>
              <w:suppressAutoHyphens/>
              <w:autoSpaceDE w:val="0"/>
              <w:autoSpaceDN w:val="0"/>
              <w:adjustRightInd w:val="0"/>
              <w:spacing w:after="0" w:line="288" w:lineRule="auto"/>
              <w:jc w:val="right"/>
              <w:textAlignment w:val="center"/>
              <w:rPr>
                <w:rFonts w:ascii="Minion Pro" w:hAnsi="Minion Pro" w:cs="Minion Pro"/>
                <w:color w:val="000000"/>
                <w:sz w:val="20"/>
                <w:szCs w:val="20"/>
              </w:rPr>
            </w:pPr>
            <w:r w:rsidRPr="00C45BA5">
              <w:rPr>
                <w:rFonts w:ascii="Calibri" w:hAnsi="Calibri" w:cs="Calibri"/>
                <w:color w:val="000000"/>
              </w:rPr>
              <w:t>13.2.</w:t>
            </w:r>
          </w:p>
        </w:tc>
        <w:tc>
          <w:tcPr>
            <w:tcW w:w="695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suppressAutoHyphens/>
              <w:autoSpaceDE w:val="0"/>
              <w:autoSpaceDN w:val="0"/>
              <w:adjustRightInd w:val="0"/>
              <w:spacing w:after="0" w:line="240" w:lineRule="auto"/>
              <w:jc w:val="both"/>
              <w:textAlignment w:val="center"/>
              <w:rPr>
                <w:rFonts w:ascii="Calibri" w:hAnsi="Calibri" w:cs="Calibri"/>
                <w:color w:val="000000"/>
              </w:rPr>
            </w:pPr>
            <w:r w:rsidRPr="00C45BA5">
              <w:rPr>
                <w:rFonts w:ascii="Calibri" w:hAnsi="Calibri" w:cs="Calibri"/>
                <w:color w:val="000000"/>
              </w:rPr>
              <w:t xml:space="preserve">Mini Yük Römorku (Azami yüklü ağırlığı 750 kg.) Sandal taşıma aracı </w:t>
            </w:r>
          </w:p>
          <w:p w:rsidR="00D373C7" w:rsidRPr="00C45BA5" w:rsidRDefault="00D373C7" w:rsidP="00A21626">
            <w:pPr>
              <w:suppressAutoHyphens/>
              <w:autoSpaceDE w:val="0"/>
              <w:autoSpaceDN w:val="0"/>
              <w:adjustRightInd w:val="0"/>
              <w:spacing w:after="0" w:line="240" w:lineRule="auto"/>
              <w:jc w:val="both"/>
              <w:textAlignment w:val="center"/>
              <w:rPr>
                <w:rFonts w:ascii="Minion Pro" w:hAnsi="Minion Pro" w:cs="Minion Pro"/>
                <w:color w:val="000000"/>
                <w:sz w:val="20"/>
                <w:szCs w:val="20"/>
              </w:rPr>
            </w:pPr>
            <w:r w:rsidRPr="00C45BA5">
              <w:rPr>
                <w:rFonts w:ascii="Calibri" w:hAnsi="Calibri" w:cs="Calibri"/>
                <w:color w:val="000000"/>
              </w:rPr>
              <w:t>(5 metreye kadar römork boyu için)</w:t>
            </w:r>
          </w:p>
        </w:tc>
        <w:tc>
          <w:tcPr>
            <w:tcW w:w="136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bottom"/>
          </w:tcPr>
          <w:p w:rsidR="00D373C7" w:rsidRPr="00D373C7" w:rsidRDefault="00D373C7" w:rsidP="00F559BF">
            <w:pPr>
              <w:spacing w:after="0"/>
              <w:jc w:val="right"/>
              <w:rPr>
                <w:rFonts w:ascii="Calibri" w:hAnsi="Calibri" w:cs="Calibri"/>
                <w:b/>
                <w:color w:val="000000"/>
              </w:rPr>
            </w:pPr>
            <w:r w:rsidRPr="00D373C7">
              <w:rPr>
                <w:rFonts w:ascii="Calibri" w:hAnsi="Calibri" w:cs="Calibri"/>
                <w:b/>
                <w:color w:val="000000"/>
              </w:rPr>
              <w:t>₺7.920,00</w:t>
            </w:r>
          </w:p>
        </w:tc>
      </w:tr>
      <w:tr w:rsidR="00D373C7" w:rsidRPr="00D373C7" w:rsidTr="003F2CBB">
        <w:trPr>
          <w:trHeight w:hRule="exact" w:val="340"/>
        </w:trPr>
        <w:tc>
          <w:tcPr>
            <w:tcW w:w="76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tabs>
                <w:tab w:val="left" w:pos="5670"/>
              </w:tabs>
              <w:suppressAutoHyphens/>
              <w:autoSpaceDE w:val="0"/>
              <w:autoSpaceDN w:val="0"/>
              <w:adjustRightInd w:val="0"/>
              <w:spacing w:after="0" w:line="288" w:lineRule="auto"/>
              <w:jc w:val="right"/>
              <w:textAlignment w:val="center"/>
              <w:rPr>
                <w:rFonts w:ascii="Minion Pro" w:hAnsi="Minion Pro" w:cs="Minion Pro"/>
                <w:color w:val="000000"/>
                <w:sz w:val="20"/>
                <w:szCs w:val="20"/>
              </w:rPr>
            </w:pPr>
            <w:r w:rsidRPr="00C45BA5">
              <w:rPr>
                <w:rFonts w:ascii="Calibri" w:hAnsi="Calibri" w:cs="Calibri"/>
                <w:color w:val="000000"/>
              </w:rPr>
              <w:t>13.3.</w:t>
            </w:r>
          </w:p>
        </w:tc>
        <w:tc>
          <w:tcPr>
            <w:tcW w:w="695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suppressAutoHyphens/>
              <w:autoSpaceDE w:val="0"/>
              <w:autoSpaceDN w:val="0"/>
              <w:adjustRightInd w:val="0"/>
              <w:spacing w:after="0" w:line="288" w:lineRule="auto"/>
              <w:textAlignment w:val="center"/>
              <w:rPr>
                <w:rFonts w:ascii="Minion Pro" w:hAnsi="Minion Pro" w:cs="Minion Pro"/>
                <w:color w:val="000000"/>
                <w:sz w:val="20"/>
                <w:szCs w:val="20"/>
              </w:rPr>
            </w:pPr>
            <w:r w:rsidRPr="00C45BA5">
              <w:rPr>
                <w:rFonts w:ascii="Calibri" w:hAnsi="Calibri" w:cs="Calibri"/>
                <w:color w:val="000000"/>
              </w:rPr>
              <w:t>Yarı Römork (Dorse) Her Tip Araç İçin</w:t>
            </w:r>
          </w:p>
        </w:tc>
        <w:tc>
          <w:tcPr>
            <w:tcW w:w="136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bottom"/>
          </w:tcPr>
          <w:p w:rsidR="00D373C7" w:rsidRPr="00D373C7" w:rsidRDefault="00D373C7" w:rsidP="00F559BF">
            <w:pPr>
              <w:spacing w:after="0"/>
              <w:jc w:val="right"/>
              <w:rPr>
                <w:rFonts w:ascii="Calibri" w:hAnsi="Calibri" w:cs="Calibri"/>
                <w:b/>
                <w:color w:val="000000"/>
              </w:rPr>
            </w:pPr>
            <w:r w:rsidRPr="00D373C7">
              <w:rPr>
                <w:rFonts w:ascii="Calibri" w:hAnsi="Calibri" w:cs="Calibri"/>
                <w:b/>
                <w:color w:val="000000"/>
              </w:rPr>
              <w:t>₺14.445,00</w:t>
            </w:r>
          </w:p>
        </w:tc>
      </w:tr>
      <w:tr w:rsidR="00D373C7" w:rsidRPr="00D373C7" w:rsidTr="003F2CBB">
        <w:trPr>
          <w:trHeight w:val="353"/>
        </w:trPr>
        <w:tc>
          <w:tcPr>
            <w:tcW w:w="76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tabs>
                <w:tab w:val="left" w:pos="5670"/>
              </w:tabs>
              <w:suppressAutoHyphens/>
              <w:autoSpaceDE w:val="0"/>
              <w:autoSpaceDN w:val="0"/>
              <w:adjustRightInd w:val="0"/>
              <w:spacing w:after="0" w:line="288" w:lineRule="auto"/>
              <w:jc w:val="right"/>
              <w:textAlignment w:val="center"/>
              <w:rPr>
                <w:rFonts w:ascii="Minion Pro" w:hAnsi="Minion Pro" w:cs="Minion Pro"/>
                <w:color w:val="000000"/>
                <w:sz w:val="20"/>
                <w:szCs w:val="20"/>
              </w:rPr>
            </w:pPr>
            <w:r w:rsidRPr="00C45BA5">
              <w:rPr>
                <w:rFonts w:ascii="Calibri" w:hAnsi="Calibri" w:cs="Calibri"/>
                <w:color w:val="000000"/>
              </w:rPr>
              <w:t>13.4.</w:t>
            </w:r>
          </w:p>
        </w:tc>
        <w:tc>
          <w:tcPr>
            <w:tcW w:w="695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suppressAutoHyphens/>
              <w:autoSpaceDE w:val="0"/>
              <w:autoSpaceDN w:val="0"/>
              <w:adjustRightInd w:val="0"/>
              <w:spacing w:after="0" w:line="288" w:lineRule="auto"/>
              <w:jc w:val="both"/>
              <w:textAlignment w:val="center"/>
              <w:rPr>
                <w:rFonts w:ascii="Minion Pro" w:hAnsi="Minion Pro" w:cs="Minion Pro"/>
                <w:color w:val="000000"/>
                <w:sz w:val="20"/>
                <w:szCs w:val="20"/>
              </w:rPr>
            </w:pPr>
            <w:r w:rsidRPr="00C45BA5">
              <w:rPr>
                <w:rFonts w:ascii="Calibri" w:hAnsi="Calibri" w:cs="Calibri"/>
                <w:color w:val="000000"/>
              </w:rPr>
              <w:t>Römork (Azami yüklü ağırlığı 750 kg’dan fazla olan, tek aks veya çift akslı</w:t>
            </w:r>
          </w:p>
        </w:tc>
        <w:tc>
          <w:tcPr>
            <w:tcW w:w="136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bottom"/>
          </w:tcPr>
          <w:p w:rsidR="00D373C7" w:rsidRPr="00D373C7" w:rsidRDefault="00D373C7" w:rsidP="00F559BF">
            <w:pPr>
              <w:spacing w:after="0"/>
              <w:jc w:val="right"/>
              <w:rPr>
                <w:rFonts w:ascii="Calibri" w:hAnsi="Calibri" w:cs="Calibri"/>
                <w:b/>
                <w:color w:val="000000"/>
              </w:rPr>
            </w:pPr>
            <w:r w:rsidRPr="00D373C7">
              <w:rPr>
                <w:rFonts w:ascii="Calibri" w:hAnsi="Calibri" w:cs="Calibri"/>
                <w:b/>
                <w:color w:val="000000"/>
              </w:rPr>
              <w:t>₺14.445,00</w:t>
            </w:r>
          </w:p>
        </w:tc>
      </w:tr>
      <w:tr w:rsidR="00D373C7" w:rsidRPr="00D373C7" w:rsidTr="003F2CBB">
        <w:trPr>
          <w:trHeight w:val="340"/>
        </w:trPr>
        <w:tc>
          <w:tcPr>
            <w:tcW w:w="76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tabs>
                <w:tab w:val="left" w:pos="5670"/>
              </w:tabs>
              <w:suppressAutoHyphens/>
              <w:autoSpaceDE w:val="0"/>
              <w:autoSpaceDN w:val="0"/>
              <w:adjustRightInd w:val="0"/>
              <w:spacing w:after="0" w:line="288" w:lineRule="auto"/>
              <w:textAlignment w:val="center"/>
              <w:rPr>
                <w:rFonts w:ascii="Minion Pro" w:hAnsi="Minion Pro" w:cs="Minion Pro"/>
                <w:color w:val="000000"/>
                <w:sz w:val="20"/>
                <w:szCs w:val="20"/>
              </w:rPr>
            </w:pPr>
            <w:r w:rsidRPr="00C45BA5">
              <w:rPr>
                <w:rFonts w:ascii="Calibri" w:hAnsi="Calibri" w:cs="Calibri"/>
                <w:b/>
                <w:bCs/>
                <w:color w:val="000000"/>
              </w:rPr>
              <w:t>14.</w:t>
            </w:r>
          </w:p>
        </w:tc>
        <w:tc>
          <w:tcPr>
            <w:tcW w:w="695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suppressAutoHyphens/>
              <w:autoSpaceDE w:val="0"/>
              <w:autoSpaceDN w:val="0"/>
              <w:adjustRightInd w:val="0"/>
              <w:spacing w:after="0" w:line="288" w:lineRule="auto"/>
              <w:jc w:val="both"/>
              <w:textAlignment w:val="center"/>
              <w:rPr>
                <w:rFonts w:ascii="Minion Pro" w:hAnsi="Minion Pro" w:cs="Minion Pro"/>
                <w:color w:val="000000"/>
                <w:sz w:val="20"/>
                <w:szCs w:val="20"/>
              </w:rPr>
            </w:pPr>
            <w:r w:rsidRPr="00C45BA5">
              <w:rPr>
                <w:rFonts w:ascii="Calibri" w:hAnsi="Calibri" w:cs="Calibri"/>
                <w:b/>
                <w:bCs/>
                <w:color w:val="000000"/>
              </w:rPr>
              <w:t>Seri Tadilat Araç Projelendirme ve Gerçekleştirme Ücretleri</w:t>
            </w:r>
          </w:p>
        </w:tc>
        <w:tc>
          <w:tcPr>
            <w:tcW w:w="136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bottom"/>
          </w:tcPr>
          <w:p w:rsidR="00D373C7" w:rsidRPr="00D373C7" w:rsidRDefault="00D373C7" w:rsidP="00F559BF">
            <w:pPr>
              <w:spacing w:after="0"/>
              <w:jc w:val="right"/>
              <w:rPr>
                <w:rFonts w:ascii="Calibri" w:hAnsi="Calibri" w:cs="Calibri"/>
                <w:b/>
                <w:color w:val="000000"/>
              </w:rPr>
            </w:pPr>
          </w:p>
        </w:tc>
      </w:tr>
      <w:tr w:rsidR="00D373C7" w:rsidRPr="00D373C7" w:rsidTr="003F2CBB">
        <w:trPr>
          <w:trHeight w:val="340"/>
        </w:trPr>
        <w:tc>
          <w:tcPr>
            <w:tcW w:w="76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tabs>
                <w:tab w:val="left" w:pos="5670"/>
              </w:tabs>
              <w:suppressAutoHyphens/>
              <w:autoSpaceDE w:val="0"/>
              <w:autoSpaceDN w:val="0"/>
              <w:adjustRightInd w:val="0"/>
              <w:spacing w:after="0" w:line="288" w:lineRule="auto"/>
              <w:jc w:val="right"/>
              <w:textAlignment w:val="center"/>
              <w:rPr>
                <w:rFonts w:ascii="Minion Pro" w:hAnsi="Minion Pro" w:cs="Minion Pro"/>
                <w:color w:val="000000"/>
                <w:sz w:val="20"/>
                <w:szCs w:val="20"/>
              </w:rPr>
            </w:pPr>
            <w:r w:rsidRPr="00C45BA5">
              <w:rPr>
                <w:rFonts w:ascii="Calibri" w:hAnsi="Calibri" w:cs="Calibri"/>
                <w:color w:val="000000"/>
              </w:rPr>
              <w:t>14.1.</w:t>
            </w:r>
          </w:p>
        </w:tc>
        <w:tc>
          <w:tcPr>
            <w:tcW w:w="695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suppressAutoHyphens/>
              <w:autoSpaceDE w:val="0"/>
              <w:autoSpaceDN w:val="0"/>
              <w:adjustRightInd w:val="0"/>
              <w:spacing w:after="0" w:line="240" w:lineRule="auto"/>
              <w:jc w:val="both"/>
              <w:textAlignment w:val="center"/>
              <w:rPr>
                <w:rFonts w:ascii="Minion Pro" w:hAnsi="Minion Pro" w:cs="Minion Pro"/>
                <w:color w:val="000000"/>
                <w:sz w:val="20"/>
                <w:szCs w:val="20"/>
              </w:rPr>
            </w:pPr>
            <w:r w:rsidRPr="00C45BA5">
              <w:rPr>
                <w:rFonts w:ascii="Calibri" w:hAnsi="Calibri" w:cs="Calibri"/>
                <w:color w:val="000000"/>
              </w:rPr>
              <w:t>Üst yapı tadilatı Her Tip Araç İçin(Ahşap kasa, sac kasa, damperli kasa, tankeri kasası vs.)</w:t>
            </w:r>
          </w:p>
        </w:tc>
        <w:tc>
          <w:tcPr>
            <w:tcW w:w="136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bottom"/>
          </w:tcPr>
          <w:p w:rsidR="00D373C7" w:rsidRPr="00D373C7" w:rsidRDefault="00D373C7" w:rsidP="00F559BF">
            <w:pPr>
              <w:spacing w:after="0"/>
              <w:jc w:val="right"/>
              <w:rPr>
                <w:rFonts w:ascii="Calibri" w:hAnsi="Calibri" w:cs="Calibri"/>
                <w:b/>
                <w:color w:val="000000"/>
              </w:rPr>
            </w:pPr>
            <w:r w:rsidRPr="00D373C7">
              <w:rPr>
                <w:rFonts w:ascii="Calibri" w:hAnsi="Calibri" w:cs="Calibri"/>
                <w:b/>
                <w:color w:val="000000"/>
              </w:rPr>
              <w:t>₺7.920,00</w:t>
            </w:r>
          </w:p>
        </w:tc>
      </w:tr>
      <w:tr w:rsidR="00D373C7" w:rsidRPr="00D373C7" w:rsidTr="003F2CBB">
        <w:trPr>
          <w:trHeight w:hRule="exact" w:val="340"/>
        </w:trPr>
        <w:tc>
          <w:tcPr>
            <w:tcW w:w="76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tabs>
                <w:tab w:val="left" w:pos="5670"/>
              </w:tabs>
              <w:suppressAutoHyphens/>
              <w:autoSpaceDE w:val="0"/>
              <w:autoSpaceDN w:val="0"/>
              <w:adjustRightInd w:val="0"/>
              <w:spacing w:after="0" w:line="288" w:lineRule="auto"/>
              <w:jc w:val="right"/>
              <w:textAlignment w:val="center"/>
              <w:rPr>
                <w:rFonts w:ascii="Minion Pro" w:hAnsi="Minion Pro" w:cs="Minion Pro"/>
                <w:color w:val="000000"/>
                <w:sz w:val="20"/>
                <w:szCs w:val="20"/>
              </w:rPr>
            </w:pPr>
            <w:r w:rsidRPr="00C45BA5">
              <w:rPr>
                <w:rFonts w:ascii="Calibri" w:hAnsi="Calibri" w:cs="Calibri"/>
                <w:color w:val="000000"/>
              </w:rPr>
              <w:t>14.2.</w:t>
            </w:r>
          </w:p>
        </w:tc>
        <w:tc>
          <w:tcPr>
            <w:tcW w:w="695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suppressAutoHyphens/>
              <w:autoSpaceDE w:val="0"/>
              <w:autoSpaceDN w:val="0"/>
              <w:adjustRightInd w:val="0"/>
              <w:spacing w:after="0" w:line="288" w:lineRule="auto"/>
              <w:jc w:val="both"/>
              <w:textAlignment w:val="center"/>
              <w:rPr>
                <w:rFonts w:ascii="Minion Pro" w:hAnsi="Minion Pro" w:cs="Minion Pro"/>
                <w:color w:val="000000"/>
                <w:sz w:val="20"/>
                <w:szCs w:val="20"/>
              </w:rPr>
            </w:pPr>
            <w:r w:rsidRPr="00C45BA5">
              <w:rPr>
                <w:rFonts w:ascii="Calibri" w:hAnsi="Calibri" w:cs="Calibri"/>
                <w:color w:val="000000"/>
              </w:rPr>
              <w:t>Yakıt Sistemleri Tadilatı Her Tip Araç İçin</w:t>
            </w:r>
          </w:p>
        </w:tc>
        <w:tc>
          <w:tcPr>
            <w:tcW w:w="136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bottom"/>
          </w:tcPr>
          <w:p w:rsidR="00D373C7" w:rsidRPr="00D373C7" w:rsidRDefault="00D373C7" w:rsidP="00F559BF">
            <w:pPr>
              <w:spacing w:after="0"/>
              <w:jc w:val="right"/>
              <w:rPr>
                <w:rFonts w:ascii="Calibri" w:hAnsi="Calibri" w:cs="Calibri"/>
                <w:b/>
                <w:color w:val="000000"/>
              </w:rPr>
            </w:pPr>
            <w:r w:rsidRPr="00D373C7">
              <w:rPr>
                <w:rFonts w:ascii="Calibri" w:hAnsi="Calibri" w:cs="Calibri"/>
                <w:b/>
                <w:color w:val="000000"/>
              </w:rPr>
              <w:t>₺7.920,00</w:t>
            </w:r>
          </w:p>
        </w:tc>
      </w:tr>
      <w:tr w:rsidR="00D373C7" w:rsidRPr="00D373C7" w:rsidTr="003F2CBB">
        <w:trPr>
          <w:trHeight w:hRule="exact" w:val="340"/>
        </w:trPr>
        <w:tc>
          <w:tcPr>
            <w:tcW w:w="76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tabs>
                <w:tab w:val="left" w:pos="5670"/>
              </w:tabs>
              <w:suppressAutoHyphens/>
              <w:autoSpaceDE w:val="0"/>
              <w:autoSpaceDN w:val="0"/>
              <w:adjustRightInd w:val="0"/>
              <w:spacing w:after="0" w:line="288" w:lineRule="auto"/>
              <w:jc w:val="right"/>
              <w:textAlignment w:val="center"/>
              <w:rPr>
                <w:rFonts w:ascii="Minion Pro" w:hAnsi="Minion Pro" w:cs="Minion Pro"/>
                <w:color w:val="000000"/>
                <w:sz w:val="20"/>
                <w:szCs w:val="20"/>
              </w:rPr>
            </w:pPr>
            <w:r w:rsidRPr="00C45BA5">
              <w:rPr>
                <w:rFonts w:ascii="Calibri" w:hAnsi="Calibri" w:cs="Calibri"/>
                <w:color w:val="000000"/>
              </w:rPr>
              <w:t>14.3.</w:t>
            </w:r>
          </w:p>
        </w:tc>
        <w:tc>
          <w:tcPr>
            <w:tcW w:w="695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D373C7" w:rsidRPr="00C45BA5" w:rsidRDefault="00D373C7" w:rsidP="00A21626">
            <w:pPr>
              <w:suppressAutoHyphens/>
              <w:autoSpaceDE w:val="0"/>
              <w:autoSpaceDN w:val="0"/>
              <w:adjustRightInd w:val="0"/>
              <w:spacing w:after="0" w:line="288" w:lineRule="auto"/>
              <w:jc w:val="both"/>
              <w:textAlignment w:val="center"/>
              <w:rPr>
                <w:rFonts w:ascii="Minion Pro" w:hAnsi="Minion Pro" w:cs="Minion Pro"/>
                <w:color w:val="000000"/>
                <w:sz w:val="20"/>
                <w:szCs w:val="20"/>
              </w:rPr>
            </w:pPr>
            <w:r w:rsidRPr="00C45BA5">
              <w:rPr>
                <w:rFonts w:ascii="Calibri" w:hAnsi="Calibri" w:cs="Calibri"/>
                <w:color w:val="000000"/>
              </w:rPr>
              <w:t>Üçüncü Dingil İlavesi Her Tip Araç İçin</w:t>
            </w:r>
          </w:p>
        </w:tc>
        <w:tc>
          <w:tcPr>
            <w:tcW w:w="136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bottom"/>
          </w:tcPr>
          <w:p w:rsidR="00D373C7" w:rsidRPr="00D373C7" w:rsidRDefault="00D373C7" w:rsidP="00944371">
            <w:pPr>
              <w:spacing w:after="0"/>
              <w:jc w:val="right"/>
              <w:rPr>
                <w:rFonts w:ascii="Calibri" w:hAnsi="Calibri" w:cs="Calibri"/>
                <w:b/>
                <w:color w:val="000000"/>
              </w:rPr>
            </w:pPr>
            <w:r w:rsidRPr="00D373C7">
              <w:rPr>
                <w:rFonts w:ascii="Calibri" w:hAnsi="Calibri" w:cs="Calibri"/>
                <w:b/>
                <w:color w:val="000000"/>
              </w:rPr>
              <w:t>₺14.43</w:t>
            </w:r>
            <w:r w:rsidR="00944371">
              <w:rPr>
                <w:rFonts w:ascii="Calibri" w:hAnsi="Calibri" w:cs="Calibri"/>
                <w:b/>
                <w:color w:val="000000"/>
              </w:rPr>
              <w:t>5</w:t>
            </w:r>
            <w:r w:rsidRPr="00D373C7">
              <w:rPr>
                <w:rFonts w:ascii="Calibri" w:hAnsi="Calibri" w:cs="Calibri"/>
                <w:b/>
                <w:color w:val="000000"/>
              </w:rPr>
              <w:t>,00</w:t>
            </w:r>
          </w:p>
        </w:tc>
      </w:tr>
    </w:tbl>
    <w:p w:rsidR="00A21626" w:rsidRDefault="00A21626" w:rsidP="00A21626">
      <w:pPr>
        <w:jc w:val="center"/>
      </w:pPr>
    </w:p>
    <w:p w:rsidR="00A21626" w:rsidRDefault="00A21626" w:rsidP="00A21626">
      <w:pPr>
        <w:jc w:val="center"/>
      </w:pPr>
    </w:p>
    <w:p w:rsidR="000E1EEA" w:rsidRDefault="000E1EEA" w:rsidP="00A21626">
      <w:pPr>
        <w:jc w:val="center"/>
      </w:pPr>
    </w:p>
    <w:p w:rsidR="000E1EEA" w:rsidRDefault="000E1EEA" w:rsidP="000E1EEA">
      <w:pPr>
        <w:pStyle w:val="ickapaklarr"/>
        <w:jc w:val="left"/>
        <w:rPr>
          <w:spacing w:val="-5"/>
          <w:sz w:val="48"/>
          <w:szCs w:val="48"/>
        </w:rPr>
      </w:pPr>
    </w:p>
    <w:p w:rsidR="000E1EEA" w:rsidRDefault="000E1EEA" w:rsidP="000E1EEA">
      <w:pPr>
        <w:pStyle w:val="ickapaklarr"/>
        <w:jc w:val="left"/>
        <w:rPr>
          <w:spacing w:val="-5"/>
          <w:sz w:val="48"/>
          <w:szCs w:val="48"/>
        </w:rPr>
      </w:pPr>
    </w:p>
    <w:p w:rsidR="000E1EEA" w:rsidRDefault="000E1EEA" w:rsidP="000E1EEA">
      <w:pPr>
        <w:pStyle w:val="ickapaklarr"/>
        <w:jc w:val="left"/>
        <w:rPr>
          <w:spacing w:val="-5"/>
          <w:sz w:val="48"/>
          <w:szCs w:val="48"/>
        </w:rPr>
      </w:pPr>
    </w:p>
    <w:p w:rsidR="000E1EEA" w:rsidRDefault="000E1EEA" w:rsidP="000E1EEA">
      <w:pPr>
        <w:pStyle w:val="ickapaklarr"/>
        <w:jc w:val="left"/>
        <w:rPr>
          <w:spacing w:val="-5"/>
          <w:sz w:val="48"/>
          <w:szCs w:val="48"/>
        </w:rPr>
      </w:pPr>
    </w:p>
    <w:p w:rsidR="000E1EEA" w:rsidRDefault="000E1EEA" w:rsidP="000E1EEA">
      <w:pPr>
        <w:pStyle w:val="ickapaklarr"/>
        <w:shd w:val="clear" w:color="auto" w:fill="BFBFBF" w:themeFill="background1" w:themeFillShade="BF"/>
        <w:rPr>
          <w:spacing w:val="-5"/>
          <w:sz w:val="48"/>
          <w:szCs w:val="48"/>
        </w:rPr>
      </w:pPr>
    </w:p>
    <w:p w:rsidR="000E1EEA" w:rsidRPr="005F000D" w:rsidRDefault="000E1EEA" w:rsidP="000E1EEA">
      <w:pPr>
        <w:pStyle w:val="ickapaklarr"/>
        <w:shd w:val="clear" w:color="auto" w:fill="BFBFBF" w:themeFill="background1" w:themeFillShade="BF"/>
        <w:rPr>
          <w:spacing w:val="-5"/>
          <w:sz w:val="48"/>
          <w:szCs w:val="48"/>
        </w:rPr>
      </w:pPr>
      <w:r w:rsidRPr="005F000D">
        <w:rPr>
          <w:spacing w:val="-5"/>
          <w:sz w:val="48"/>
          <w:szCs w:val="48"/>
        </w:rPr>
        <w:t xml:space="preserve">TMMOB </w:t>
      </w:r>
    </w:p>
    <w:p w:rsidR="000E1EEA" w:rsidRPr="005F000D" w:rsidRDefault="000E1EEA" w:rsidP="000E1EEA">
      <w:pPr>
        <w:pStyle w:val="ickapaklarr"/>
        <w:shd w:val="clear" w:color="auto" w:fill="BFBFBF" w:themeFill="background1" w:themeFillShade="BF"/>
        <w:rPr>
          <w:spacing w:val="-5"/>
          <w:sz w:val="48"/>
          <w:szCs w:val="48"/>
        </w:rPr>
      </w:pPr>
      <w:r w:rsidRPr="005F000D">
        <w:rPr>
          <w:spacing w:val="-5"/>
          <w:sz w:val="48"/>
          <w:szCs w:val="48"/>
        </w:rPr>
        <w:t xml:space="preserve">MAKİNA MÜHENDİSLERİ ODASI </w:t>
      </w:r>
    </w:p>
    <w:p w:rsidR="000E1EEA" w:rsidRPr="005F000D" w:rsidRDefault="000E1EEA" w:rsidP="000E1EEA">
      <w:pPr>
        <w:pStyle w:val="ickapaklarr"/>
        <w:shd w:val="clear" w:color="auto" w:fill="BFBFBF" w:themeFill="background1" w:themeFillShade="BF"/>
        <w:rPr>
          <w:spacing w:val="-5"/>
          <w:sz w:val="48"/>
          <w:szCs w:val="48"/>
        </w:rPr>
      </w:pPr>
      <w:r w:rsidRPr="005F000D">
        <w:rPr>
          <w:spacing w:val="-5"/>
          <w:sz w:val="48"/>
          <w:szCs w:val="48"/>
        </w:rPr>
        <w:t xml:space="preserve">BÜRO TESCİL, ÜYE KAYIT, EĞİTİM, </w:t>
      </w:r>
    </w:p>
    <w:p w:rsidR="000E1EEA" w:rsidRDefault="000E1EEA" w:rsidP="000E1EEA">
      <w:pPr>
        <w:pStyle w:val="ickapaklarr"/>
        <w:shd w:val="clear" w:color="auto" w:fill="BFBFBF" w:themeFill="background1" w:themeFillShade="BF"/>
        <w:rPr>
          <w:spacing w:val="-5"/>
          <w:sz w:val="48"/>
          <w:szCs w:val="48"/>
        </w:rPr>
      </w:pPr>
      <w:r w:rsidRPr="005F000D">
        <w:rPr>
          <w:spacing w:val="-5"/>
          <w:sz w:val="48"/>
          <w:szCs w:val="48"/>
        </w:rPr>
        <w:t>BELGELENDİRME, RAPORLANDIRMA VE YAYIN ÜCRETLERİ</w:t>
      </w:r>
    </w:p>
    <w:p w:rsidR="000E1EEA" w:rsidRDefault="000E1EEA" w:rsidP="000E1EEA">
      <w:pPr>
        <w:pStyle w:val="ickapaklarr"/>
        <w:shd w:val="clear" w:color="auto" w:fill="BFBFBF" w:themeFill="background1" w:themeFillShade="BF"/>
        <w:rPr>
          <w:spacing w:val="-5"/>
          <w:sz w:val="48"/>
          <w:szCs w:val="48"/>
        </w:rPr>
      </w:pPr>
    </w:p>
    <w:p w:rsidR="000E1EEA" w:rsidRDefault="000E1EEA" w:rsidP="000E1EEA">
      <w:pPr>
        <w:pStyle w:val="ickapaklarr"/>
        <w:rPr>
          <w:spacing w:val="-5"/>
          <w:sz w:val="48"/>
          <w:szCs w:val="48"/>
        </w:rPr>
      </w:pPr>
    </w:p>
    <w:p w:rsidR="000E1EEA" w:rsidRDefault="000E1EEA" w:rsidP="000E1EEA">
      <w:pPr>
        <w:pStyle w:val="ickapaklarr"/>
        <w:rPr>
          <w:spacing w:val="-5"/>
          <w:sz w:val="48"/>
          <w:szCs w:val="48"/>
        </w:rPr>
      </w:pPr>
    </w:p>
    <w:p w:rsidR="000E1EEA" w:rsidRDefault="000E1EEA" w:rsidP="000E1EEA">
      <w:pPr>
        <w:pStyle w:val="ickapaklarr"/>
        <w:rPr>
          <w:spacing w:val="-5"/>
          <w:sz w:val="48"/>
          <w:szCs w:val="48"/>
        </w:rPr>
      </w:pPr>
    </w:p>
    <w:p w:rsidR="000E1EEA" w:rsidRDefault="000E1EEA" w:rsidP="000E1EEA">
      <w:pPr>
        <w:pStyle w:val="ickapaklarr"/>
        <w:rPr>
          <w:spacing w:val="-5"/>
          <w:sz w:val="48"/>
          <w:szCs w:val="48"/>
        </w:rPr>
      </w:pPr>
    </w:p>
    <w:p w:rsidR="000E1EEA" w:rsidRDefault="000E1EEA" w:rsidP="000E1EEA">
      <w:pPr>
        <w:pStyle w:val="ickapaklarr"/>
        <w:rPr>
          <w:spacing w:val="-5"/>
          <w:sz w:val="16"/>
          <w:szCs w:val="16"/>
        </w:rPr>
      </w:pPr>
    </w:p>
    <w:p w:rsidR="000E1EEA" w:rsidRPr="00D022E1" w:rsidRDefault="000E1EEA" w:rsidP="000E1EEA">
      <w:pPr>
        <w:pStyle w:val="ickapaklarr"/>
        <w:rPr>
          <w:spacing w:val="-5"/>
          <w:sz w:val="16"/>
          <w:szCs w:val="16"/>
        </w:rPr>
      </w:pPr>
    </w:p>
    <w:tbl>
      <w:tblPr>
        <w:tblW w:w="10576" w:type="dxa"/>
        <w:tblInd w:w="108" w:type="dxa"/>
        <w:tblLayout w:type="fixed"/>
        <w:tblCellMar>
          <w:left w:w="0" w:type="dxa"/>
          <w:right w:w="0" w:type="dxa"/>
        </w:tblCellMar>
        <w:tblLook w:val="0000"/>
      </w:tblPr>
      <w:tblGrid>
        <w:gridCol w:w="794"/>
        <w:gridCol w:w="2351"/>
        <w:gridCol w:w="242"/>
        <w:gridCol w:w="183"/>
        <w:gridCol w:w="424"/>
        <w:gridCol w:w="2127"/>
        <w:gridCol w:w="1418"/>
        <w:gridCol w:w="67"/>
        <w:gridCol w:w="1492"/>
        <w:gridCol w:w="1478"/>
      </w:tblGrid>
      <w:tr w:rsidR="000E1EEA" w:rsidRPr="00697FCC" w:rsidTr="000E1EEA">
        <w:trPr>
          <w:gridAfter w:val="1"/>
          <w:wAfter w:w="1478" w:type="dxa"/>
          <w:trHeight w:val="595"/>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1EEA" w:rsidRPr="00697FCC" w:rsidRDefault="000E1EEA" w:rsidP="000E1EEA">
            <w:pPr>
              <w:tabs>
                <w:tab w:val="left" w:pos="5670"/>
              </w:tabs>
              <w:suppressAutoHyphens/>
              <w:autoSpaceDE w:val="0"/>
              <w:autoSpaceDN w:val="0"/>
              <w:adjustRightInd w:val="0"/>
              <w:spacing w:after="0" w:line="288" w:lineRule="auto"/>
              <w:textAlignment w:val="center"/>
              <w:rPr>
                <w:rFonts w:ascii="Minion Pro" w:hAnsi="Minion Pro" w:cs="Minion Pro"/>
                <w:color w:val="000000"/>
                <w:sz w:val="20"/>
                <w:szCs w:val="20"/>
              </w:rPr>
            </w:pPr>
            <w:r w:rsidRPr="00697FCC">
              <w:rPr>
                <w:rFonts w:ascii="Calibri" w:hAnsi="Calibri" w:cs="Calibri"/>
                <w:b/>
                <w:bCs/>
                <w:color w:val="000000"/>
              </w:rPr>
              <w:lastRenderedPageBreak/>
              <w:t>1.</w:t>
            </w:r>
          </w:p>
        </w:tc>
        <w:tc>
          <w:tcPr>
            <w:tcW w:w="8304"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1EEA" w:rsidRPr="004A2FA1" w:rsidRDefault="000E1EEA" w:rsidP="000E1EEA">
            <w:pPr>
              <w:tabs>
                <w:tab w:val="left" w:pos="5670"/>
              </w:tabs>
              <w:suppressAutoHyphens/>
              <w:autoSpaceDE w:val="0"/>
              <w:autoSpaceDN w:val="0"/>
              <w:adjustRightInd w:val="0"/>
              <w:spacing w:after="0" w:line="240" w:lineRule="auto"/>
              <w:jc w:val="both"/>
              <w:textAlignment w:val="center"/>
              <w:rPr>
                <w:rFonts w:ascii="Calibri" w:hAnsi="Calibri" w:cs="Calibri"/>
                <w:b/>
                <w:bCs/>
                <w:color w:val="000000"/>
              </w:rPr>
            </w:pPr>
            <w:r w:rsidRPr="004A2FA1">
              <w:rPr>
                <w:rFonts w:ascii="Calibri" w:hAnsi="Calibri" w:cs="Calibri"/>
                <w:b/>
                <w:bCs/>
                <w:color w:val="000000"/>
              </w:rPr>
              <w:t>Büro Tescil Belgesi Ücretleri</w:t>
            </w:r>
          </w:p>
          <w:p w:rsidR="000E1EEA" w:rsidRPr="004A2FA1" w:rsidRDefault="000E1EEA" w:rsidP="000E1EEA">
            <w:pPr>
              <w:autoSpaceDE w:val="0"/>
              <w:autoSpaceDN w:val="0"/>
              <w:adjustRightInd w:val="0"/>
              <w:spacing w:after="0" w:line="240" w:lineRule="auto"/>
              <w:rPr>
                <w:rFonts w:ascii="Calibri" w:hAnsi="Calibri" w:cs="Times New Roman"/>
                <w:sz w:val="24"/>
                <w:szCs w:val="24"/>
              </w:rPr>
            </w:pPr>
            <w:r w:rsidRPr="004A2FA1">
              <w:rPr>
                <w:rFonts w:ascii="Calibri" w:hAnsi="Calibri" w:cs="Calibri"/>
                <w:i/>
                <w:iCs/>
                <w:color w:val="000000"/>
              </w:rPr>
              <w:t>(2014 yılından itibaren Belge yıllık olarak verilmektedir.)</w:t>
            </w:r>
          </w:p>
        </w:tc>
      </w:tr>
      <w:tr w:rsidR="00D373C7" w:rsidRPr="00677EE0" w:rsidTr="000E1EEA">
        <w:trPr>
          <w:gridAfter w:val="1"/>
          <w:wAfter w:w="1478" w:type="dxa"/>
          <w:trHeight w:hRule="exact" w:val="567"/>
        </w:trPr>
        <w:tc>
          <w:tcPr>
            <w:tcW w:w="79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D373C7" w:rsidRPr="00697FCC" w:rsidRDefault="00F559BF" w:rsidP="000E1EEA">
            <w:pPr>
              <w:autoSpaceDE w:val="0"/>
              <w:autoSpaceDN w:val="0"/>
              <w:adjustRightInd w:val="0"/>
              <w:spacing w:after="0" w:line="240" w:lineRule="auto"/>
              <w:rPr>
                <w:rFonts w:ascii="Calibri" w:hAnsi="Calibri" w:cs="Times New Roman"/>
                <w:sz w:val="24"/>
                <w:szCs w:val="24"/>
              </w:rPr>
            </w:pPr>
            <w:r>
              <w:rPr>
                <w:rFonts w:ascii="Calibri" w:hAnsi="Calibri" w:cs="Times New Roman"/>
                <w:sz w:val="24"/>
                <w:szCs w:val="24"/>
              </w:rPr>
              <w:t>“</w:t>
            </w:r>
          </w:p>
        </w:tc>
        <w:tc>
          <w:tcPr>
            <w:tcW w:w="3200" w:type="dxa"/>
            <w:gridSpan w:val="4"/>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D373C7" w:rsidRPr="007A1BBA" w:rsidRDefault="00D373C7" w:rsidP="000E1EEA">
            <w:pPr>
              <w:suppressAutoHyphens/>
              <w:autoSpaceDE w:val="0"/>
              <w:autoSpaceDN w:val="0"/>
              <w:adjustRightInd w:val="0"/>
              <w:spacing w:before="120" w:after="120" w:line="288" w:lineRule="auto"/>
              <w:textAlignment w:val="center"/>
              <w:rPr>
                <w:rFonts w:ascii="Calibri" w:hAnsi="Calibri" w:cs="Calibri"/>
                <w:color w:val="000000"/>
              </w:rPr>
            </w:pPr>
            <w:r w:rsidRPr="007A1BBA">
              <w:rPr>
                <w:rFonts w:ascii="Calibri" w:hAnsi="Calibri" w:cs="Calibri"/>
                <w:color w:val="000000"/>
              </w:rPr>
              <w:t xml:space="preserve">SMM Üye Sahip / Ortak </w:t>
            </w:r>
          </w:p>
          <w:p w:rsidR="00D373C7" w:rsidRPr="007A1BBA" w:rsidRDefault="00D373C7" w:rsidP="000E1EEA">
            <w:pPr>
              <w:suppressAutoHyphens/>
              <w:autoSpaceDE w:val="0"/>
              <w:autoSpaceDN w:val="0"/>
              <w:adjustRightInd w:val="0"/>
              <w:spacing w:before="120" w:after="120" w:line="288" w:lineRule="auto"/>
              <w:textAlignment w:val="center"/>
              <w:rPr>
                <w:rFonts w:ascii="Calibri" w:hAnsi="Calibri" w:cs="Calibri"/>
                <w:color w:val="000000"/>
              </w:rPr>
            </w:pPr>
            <w:r w:rsidRPr="007A1BBA">
              <w:rPr>
                <w:rFonts w:ascii="Calibri" w:hAnsi="Calibri" w:cs="Calibri"/>
                <w:color w:val="000000"/>
              </w:rPr>
              <w:t>(SMM belgesinde sigortalı üye bulunmuyorsa)</w:t>
            </w:r>
          </w:p>
        </w:tc>
        <w:tc>
          <w:tcPr>
            <w:tcW w:w="2127" w:type="dxa"/>
            <w:tcBorders>
              <w:top w:val="single" w:sz="6" w:space="0" w:color="000000"/>
              <w:left w:val="single" w:sz="6" w:space="0" w:color="000000"/>
              <w:bottom w:val="single" w:sz="6" w:space="0" w:color="000000"/>
              <w:right w:val="single" w:sz="6" w:space="0" w:color="000000"/>
            </w:tcBorders>
            <w:vAlign w:val="center"/>
          </w:tcPr>
          <w:p w:rsidR="00D373C7" w:rsidRPr="007A1BBA" w:rsidRDefault="00D373C7" w:rsidP="000E1EEA">
            <w:pPr>
              <w:suppressAutoHyphens/>
              <w:autoSpaceDE w:val="0"/>
              <w:autoSpaceDN w:val="0"/>
              <w:adjustRightInd w:val="0"/>
              <w:spacing w:before="120" w:after="120" w:line="288" w:lineRule="auto"/>
              <w:ind w:left="142" w:right="114"/>
              <w:textAlignment w:val="center"/>
              <w:rPr>
                <w:rFonts w:ascii="Calibri" w:hAnsi="Calibri" w:cs="Calibri"/>
                <w:color w:val="000000"/>
              </w:rPr>
            </w:pPr>
            <w:r w:rsidRPr="007A1BBA">
              <w:rPr>
                <w:rFonts w:ascii="Calibri" w:hAnsi="Calibri" w:cs="Calibri"/>
                <w:color w:val="000000"/>
              </w:rPr>
              <w:t>İlk Başvuru Ücreti</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73C7" w:rsidRPr="00677EE0" w:rsidRDefault="00D373C7" w:rsidP="00F559BF">
            <w:pPr>
              <w:spacing w:after="0"/>
              <w:jc w:val="right"/>
              <w:rPr>
                <w:rFonts w:ascii="Calibri" w:hAnsi="Calibri" w:cs="Calibri"/>
                <w:b/>
                <w:bCs/>
                <w:color w:val="000000" w:themeColor="text1"/>
              </w:rPr>
            </w:pPr>
            <w:r w:rsidRPr="00677EE0">
              <w:rPr>
                <w:rFonts w:ascii="Calibri" w:hAnsi="Calibri" w:cs="Calibri"/>
                <w:b/>
                <w:bCs/>
                <w:color w:val="000000" w:themeColor="text1"/>
              </w:rPr>
              <w:t>187.</w:t>
            </w:r>
            <w:r w:rsidRPr="00677EE0">
              <w:rPr>
                <w:rFonts w:ascii="Calibri" w:hAnsi="Calibri" w:cs="Calibri"/>
                <w:b/>
                <w:bCs/>
                <w:color w:val="000000" w:themeColor="text1"/>
                <w:u w:val="single"/>
                <w:vertAlign w:val="superscript"/>
              </w:rPr>
              <w:t>00</w:t>
            </w:r>
            <w:r w:rsidRPr="00677EE0">
              <w:rPr>
                <w:rFonts w:ascii="Calibri" w:hAnsi="Calibri" w:cs="Calibri"/>
                <w:b/>
                <w:bCs/>
                <w:color w:val="000000" w:themeColor="text1"/>
              </w:rPr>
              <w:t xml:space="preserve"> TL/Ay </w:t>
            </w:r>
          </w:p>
        </w:tc>
      </w:tr>
      <w:tr w:rsidR="00D373C7" w:rsidRPr="00677EE0" w:rsidTr="003F2CBB">
        <w:trPr>
          <w:gridAfter w:val="1"/>
          <w:wAfter w:w="1478" w:type="dxa"/>
          <w:trHeight w:hRule="exact" w:val="624"/>
        </w:trPr>
        <w:tc>
          <w:tcPr>
            <w:tcW w:w="794" w:type="dxa"/>
            <w:vMerge/>
            <w:tcBorders>
              <w:left w:val="single" w:sz="6" w:space="0" w:color="000000"/>
              <w:right w:val="single" w:sz="6" w:space="0" w:color="000000"/>
            </w:tcBorders>
            <w:tcMar>
              <w:top w:w="0" w:type="dxa"/>
              <w:left w:w="108" w:type="dxa"/>
              <w:bottom w:w="0" w:type="dxa"/>
              <w:right w:w="108" w:type="dxa"/>
            </w:tcMar>
            <w:vAlign w:val="center"/>
          </w:tcPr>
          <w:p w:rsidR="00D373C7" w:rsidRPr="00697FCC" w:rsidRDefault="00D373C7" w:rsidP="000E1EEA">
            <w:pPr>
              <w:autoSpaceDE w:val="0"/>
              <w:autoSpaceDN w:val="0"/>
              <w:adjustRightInd w:val="0"/>
              <w:spacing w:after="0" w:line="240" w:lineRule="auto"/>
              <w:rPr>
                <w:rFonts w:ascii="Calibri" w:hAnsi="Calibri" w:cs="Times New Roman"/>
                <w:sz w:val="24"/>
                <w:szCs w:val="24"/>
              </w:rPr>
            </w:pPr>
          </w:p>
        </w:tc>
        <w:tc>
          <w:tcPr>
            <w:tcW w:w="3200" w:type="dxa"/>
            <w:gridSpan w:val="4"/>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D373C7" w:rsidRPr="007A1BBA" w:rsidRDefault="00D373C7" w:rsidP="000E1EEA">
            <w:pPr>
              <w:suppressAutoHyphens/>
              <w:autoSpaceDE w:val="0"/>
              <w:autoSpaceDN w:val="0"/>
              <w:adjustRightInd w:val="0"/>
              <w:spacing w:before="120" w:after="120" w:line="288" w:lineRule="auto"/>
              <w:textAlignment w:val="center"/>
              <w:rPr>
                <w:rFonts w:ascii="Calibri" w:hAnsi="Calibri" w:cs="Calibri"/>
                <w:color w:val="000000"/>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D373C7" w:rsidRPr="007A1BBA" w:rsidRDefault="00D373C7" w:rsidP="000E1EEA">
            <w:pPr>
              <w:suppressAutoHyphens/>
              <w:autoSpaceDE w:val="0"/>
              <w:autoSpaceDN w:val="0"/>
              <w:adjustRightInd w:val="0"/>
              <w:spacing w:after="0" w:line="288" w:lineRule="auto"/>
              <w:ind w:left="142" w:right="114"/>
              <w:textAlignment w:val="center"/>
              <w:rPr>
                <w:rFonts w:ascii="Calibri" w:hAnsi="Calibri" w:cs="Calibri"/>
                <w:color w:val="000000"/>
              </w:rPr>
            </w:pPr>
            <w:r w:rsidRPr="007A1BBA">
              <w:rPr>
                <w:rFonts w:ascii="Calibri" w:hAnsi="Calibri" w:cs="Calibri"/>
                <w:color w:val="000000"/>
              </w:rPr>
              <w:t>202</w:t>
            </w:r>
            <w:r>
              <w:rPr>
                <w:rFonts w:ascii="Calibri" w:hAnsi="Calibri" w:cs="Calibri"/>
                <w:color w:val="000000"/>
              </w:rPr>
              <w:t>2</w:t>
            </w:r>
            <w:r w:rsidRPr="007A1BBA">
              <w:rPr>
                <w:rFonts w:ascii="Calibri" w:hAnsi="Calibri" w:cs="Calibri"/>
                <w:color w:val="000000"/>
              </w:rPr>
              <w:t xml:space="preserve"> Yılı SMM BT Belge Ücreti</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373C7" w:rsidRPr="00677EE0" w:rsidRDefault="00D373C7" w:rsidP="00F559BF">
            <w:pPr>
              <w:spacing w:after="0"/>
              <w:jc w:val="right"/>
              <w:rPr>
                <w:rFonts w:ascii="Calibri" w:hAnsi="Calibri" w:cs="Calibri"/>
                <w:b/>
                <w:bCs/>
                <w:color w:val="000000" w:themeColor="text1"/>
              </w:rPr>
            </w:pPr>
            <w:r w:rsidRPr="00677EE0">
              <w:rPr>
                <w:rFonts w:ascii="Calibri" w:hAnsi="Calibri" w:cs="Calibri"/>
                <w:b/>
                <w:bCs/>
                <w:color w:val="000000" w:themeColor="text1"/>
              </w:rPr>
              <w:t>₺2.250,00</w:t>
            </w:r>
          </w:p>
        </w:tc>
      </w:tr>
      <w:tr w:rsidR="00D373C7" w:rsidRPr="00677EE0" w:rsidTr="000E1EEA">
        <w:trPr>
          <w:gridAfter w:val="1"/>
          <w:wAfter w:w="1478" w:type="dxa"/>
          <w:trHeight w:hRule="exact" w:val="567"/>
        </w:trPr>
        <w:tc>
          <w:tcPr>
            <w:tcW w:w="794" w:type="dxa"/>
            <w:vMerge/>
            <w:tcBorders>
              <w:left w:val="single" w:sz="6" w:space="0" w:color="000000"/>
              <w:right w:val="single" w:sz="6" w:space="0" w:color="000000"/>
            </w:tcBorders>
          </w:tcPr>
          <w:p w:rsidR="00D373C7" w:rsidRPr="00697FCC" w:rsidRDefault="00D373C7" w:rsidP="000E1EEA">
            <w:pPr>
              <w:autoSpaceDE w:val="0"/>
              <w:autoSpaceDN w:val="0"/>
              <w:adjustRightInd w:val="0"/>
              <w:spacing w:after="0" w:line="240" w:lineRule="auto"/>
              <w:rPr>
                <w:rFonts w:ascii="Calibri" w:hAnsi="Calibri" w:cs="Times New Roman"/>
                <w:sz w:val="24"/>
                <w:szCs w:val="24"/>
              </w:rPr>
            </w:pPr>
          </w:p>
        </w:tc>
        <w:tc>
          <w:tcPr>
            <w:tcW w:w="3200" w:type="dxa"/>
            <w:gridSpan w:val="4"/>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D373C7" w:rsidRPr="007A1BBA" w:rsidRDefault="00D373C7" w:rsidP="000E1EEA">
            <w:pPr>
              <w:suppressAutoHyphens/>
              <w:autoSpaceDE w:val="0"/>
              <w:autoSpaceDN w:val="0"/>
              <w:adjustRightInd w:val="0"/>
              <w:spacing w:before="120" w:after="120" w:line="288" w:lineRule="auto"/>
              <w:textAlignment w:val="center"/>
              <w:rPr>
                <w:rFonts w:ascii="Calibri" w:hAnsi="Calibri" w:cs="Calibri"/>
                <w:color w:val="000000"/>
              </w:rPr>
            </w:pPr>
            <w:r w:rsidRPr="007A1BBA">
              <w:rPr>
                <w:rFonts w:ascii="Calibri" w:hAnsi="Calibri" w:cs="Calibri"/>
                <w:color w:val="000000"/>
              </w:rPr>
              <w:t xml:space="preserve">SMM Üye Sahip / Ortak </w:t>
            </w:r>
          </w:p>
          <w:p w:rsidR="00D373C7" w:rsidRPr="007A1BBA" w:rsidRDefault="00D373C7" w:rsidP="000E1EEA">
            <w:pPr>
              <w:suppressAutoHyphens/>
              <w:autoSpaceDE w:val="0"/>
              <w:autoSpaceDN w:val="0"/>
              <w:adjustRightInd w:val="0"/>
              <w:spacing w:before="120" w:after="120" w:line="288" w:lineRule="auto"/>
              <w:textAlignment w:val="center"/>
              <w:rPr>
                <w:rFonts w:ascii="Calibri" w:hAnsi="Calibri" w:cs="Calibri"/>
                <w:color w:val="000000"/>
              </w:rPr>
            </w:pPr>
            <w:r w:rsidRPr="007A1BBA">
              <w:rPr>
                <w:rFonts w:ascii="Calibri" w:hAnsi="Calibri" w:cs="Calibri"/>
                <w:color w:val="000000"/>
              </w:rPr>
              <w:t>(SMM belgesinde sigortalı üye bulunuyorsa)</w:t>
            </w:r>
          </w:p>
        </w:tc>
        <w:tc>
          <w:tcPr>
            <w:tcW w:w="2127" w:type="dxa"/>
            <w:tcBorders>
              <w:top w:val="single" w:sz="6" w:space="0" w:color="000000"/>
              <w:left w:val="single" w:sz="6" w:space="0" w:color="000000"/>
              <w:bottom w:val="single" w:sz="6" w:space="0" w:color="000000"/>
              <w:right w:val="single" w:sz="6" w:space="0" w:color="000000"/>
            </w:tcBorders>
            <w:vAlign w:val="center"/>
          </w:tcPr>
          <w:p w:rsidR="00D373C7" w:rsidRPr="007A1BBA" w:rsidRDefault="00D373C7" w:rsidP="000E1EEA">
            <w:pPr>
              <w:suppressAutoHyphens/>
              <w:autoSpaceDE w:val="0"/>
              <w:autoSpaceDN w:val="0"/>
              <w:adjustRightInd w:val="0"/>
              <w:spacing w:before="120" w:after="120" w:line="288" w:lineRule="auto"/>
              <w:ind w:left="142" w:right="114"/>
              <w:textAlignment w:val="center"/>
              <w:rPr>
                <w:rFonts w:ascii="Calibri" w:hAnsi="Calibri" w:cs="Calibri"/>
                <w:color w:val="000000"/>
              </w:rPr>
            </w:pPr>
            <w:r w:rsidRPr="007A1BBA">
              <w:rPr>
                <w:rFonts w:ascii="Calibri" w:hAnsi="Calibri" w:cs="Calibri"/>
                <w:color w:val="000000"/>
              </w:rPr>
              <w:t>İlk Başvuru Ücreti</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73C7" w:rsidRPr="00677EE0" w:rsidRDefault="00D373C7" w:rsidP="00F559BF">
            <w:pPr>
              <w:spacing w:after="0"/>
              <w:jc w:val="right"/>
              <w:rPr>
                <w:rFonts w:ascii="Calibri" w:hAnsi="Calibri" w:cs="Calibri"/>
                <w:b/>
                <w:bCs/>
                <w:color w:val="000000" w:themeColor="text1"/>
              </w:rPr>
            </w:pPr>
            <w:r w:rsidRPr="00677EE0">
              <w:rPr>
                <w:rFonts w:ascii="Calibri" w:hAnsi="Calibri" w:cs="Calibri"/>
                <w:b/>
                <w:bCs/>
                <w:color w:val="000000" w:themeColor="text1"/>
              </w:rPr>
              <w:t>262.</w:t>
            </w:r>
            <w:r w:rsidRPr="00677EE0">
              <w:rPr>
                <w:rFonts w:ascii="Calibri" w:hAnsi="Calibri" w:cs="Calibri"/>
                <w:b/>
                <w:bCs/>
                <w:color w:val="000000" w:themeColor="text1"/>
                <w:u w:val="single"/>
                <w:vertAlign w:val="superscript"/>
              </w:rPr>
              <w:t>00</w:t>
            </w:r>
            <w:r w:rsidRPr="00677EE0">
              <w:rPr>
                <w:rFonts w:ascii="Calibri" w:hAnsi="Calibri" w:cs="Calibri"/>
                <w:b/>
                <w:bCs/>
                <w:color w:val="000000" w:themeColor="text1"/>
              </w:rPr>
              <w:t xml:space="preserve"> TL/Ay </w:t>
            </w:r>
          </w:p>
        </w:tc>
      </w:tr>
      <w:tr w:rsidR="00D373C7" w:rsidRPr="00677EE0" w:rsidTr="003F2CBB">
        <w:trPr>
          <w:gridAfter w:val="1"/>
          <w:wAfter w:w="1478" w:type="dxa"/>
          <w:trHeight w:hRule="exact" w:val="624"/>
        </w:trPr>
        <w:tc>
          <w:tcPr>
            <w:tcW w:w="794" w:type="dxa"/>
            <w:vMerge/>
            <w:tcBorders>
              <w:left w:val="single" w:sz="6" w:space="0" w:color="000000"/>
              <w:right w:val="single" w:sz="6" w:space="0" w:color="000000"/>
            </w:tcBorders>
          </w:tcPr>
          <w:p w:rsidR="00D373C7" w:rsidRPr="00697FCC" w:rsidRDefault="00D373C7" w:rsidP="000E1EEA">
            <w:pPr>
              <w:autoSpaceDE w:val="0"/>
              <w:autoSpaceDN w:val="0"/>
              <w:adjustRightInd w:val="0"/>
              <w:spacing w:after="0" w:line="240" w:lineRule="auto"/>
              <w:rPr>
                <w:rFonts w:ascii="Calibri" w:hAnsi="Calibri" w:cs="Times New Roman"/>
                <w:sz w:val="24"/>
                <w:szCs w:val="24"/>
              </w:rPr>
            </w:pPr>
          </w:p>
        </w:tc>
        <w:tc>
          <w:tcPr>
            <w:tcW w:w="3200" w:type="dxa"/>
            <w:gridSpan w:val="4"/>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D373C7" w:rsidRPr="007A1BBA" w:rsidRDefault="00D373C7" w:rsidP="000E1EEA">
            <w:pPr>
              <w:suppressAutoHyphens/>
              <w:autoSpaceDE w:val="0"/>
              <w:autoSpaceDN w:val="0"/>
              <w:adjustRightInd w:val="0"/>
              <w:spacing w:before="120" w:after="120" w:line="288" w:lineRule="auto"/>
              <w:textAlignment w:val="center"/>
              <w:rPr>
                <w:rFonts w:ascii="Calibri" w:hAnsi="Calibri" w:cs="Calibri"/>
                <w:color w:val="000000"/>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D373C7" w:rsidRPr="007A1BBA" w:rsidRDefault="00D373C7" w:rsidP="000E1EEA">
            <w:pPr>
              <w:suppressAutoHyphens/>
              <w:autoSpaceDE w:val="0"/>
              <w:autoSpaceDN w:val="0"/>
              <w:adjustRightInd w:val="0"/>
              <w:spacing w:after="0" w:line="288" w:lineRule="auto"/>
              <w:ind w:left="142" w:right="114"/>
              <w:textAlignment w:val="center"/>
              <w:rPr>
                <w:rFonts w:ascii="Calibri" w:hAnsi="Calibri" w:cs="Calibri"/>
                <w:color w:val="000000"/>
              </w:rPr>
            </w:pPr>
            <w:r w:rsidRPr="007A1BBA">
              <w:rPr>
                <w:rFonts w:ascii="Calibri" w:hAnsi="Calibri" w:cs="Calibri"/>
                <w:color w:val="000000"/>
              </w:rPr>
              <w:t>202</w:t>
            </w:r>
            <w:r>
              <w:rPr>
                <w:rFonts w:ascii="Calibri" w:hAnsi="Calibri" w:cs="Calibri"/>
                <w:color w:val="000000"/>
              </w:rPr>
              <w:t>2</w:t>
            </w:r>
            <w:r w:rsidRPr="007A1BBA">
              <w:rPr>
                <w:rFonts w:ascii="Calibri" w:hAnsi="Calibri" w:cs="Calibri"/>
                <w:color w:val="000000"/>
              </w:rPr>
              <w:t xml:space="preserve"> Yılı SMM BT Belge Ücreti</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373C7" w:rsidRPr="00677EE0" w:rsidRDefault="00D373C7" w:rsidP="00F559BF">
            <w:pPr>
              <w:spacing w:after="0"/>
              <w:jc w:val="right"/>
              <w:rPr>
                <w:rFonts w:ascii="Calibri" w:hAnsi="Calibri" w:cs="Calibri"/>
                <w:b/>
                <w:bCs/>
                <w:color w:val="000000" w:themeColor="text1"/>
              </w:rPr>
            </w:pPr>
            <w:r w:rsidRPr="00677EE0">
              <w:rPr>
                <w:rFonts w:ascii="Calibri" w:hAnsi="Calibri" w:cs="Calibri"/>
                <w:b/>
                <w:bCs/>
                <w:color w:val="000000" w:themeColor="text1"/>
              </w:rPr>
              <w:t>₺3.150,00</w:t>
            </w:r>
          </w:p>
        </w:tc>
      </w:tr>
      <w:tr w:rsidR="00D373C7" w:rsidRPr="00677EE0" w:rsidTr="000E1EEA">
        <w:trPr>
          <w:gridAfter w:val="1"/>
          <w:wAfter w:w="1478" w:type="dxa"/>
          <w:trHeight w:hRule="exact" w:val="567"/>
        </w:trPr>
        <w:tc>
          <w:tcPr>
            <w:tcW w:w="794" w:type="dxa"/>
            <w:vMerge/>
            <w:tcBorders>
              <w:left w:val="single" w:sz="6" w:space="0" w:color="000000"/>
              <w:right w:val="single" w:sz="6" w:space="0" w:color="000000"/>
            </w:tcBorders>
          </w:tcPr>
          <w:p w:rsidR="00D373C7" w:rsidRPr="00697FCC" w:rsidRDefault="00D373C7" w:rsidP="000E1EEA">
            <w:pPr>
              <w:autoSpaceDE w:val="0"/>
              <w:autoSpaceDN w:val="0"/>
              <w:adjustRightInd w:val="0"/>
              <w:spacing w:after="0" w:line="240" w:lineRule="auto"/>
              <w:rPr>
                <w:rFonts w:ascii="Calibri" w:hAnsi="Calibri" w:cs="Times New Roman"/>
                <w:sz w:val="24"/>
                <w:szCs w:val="24"/>
              </w:rPr>
            </w:pPr>
          </w:p>
        </w:tc>
        <w:tc>
          <w:tcPr>
            <w:tcW w:w="3200" w:type="dxa"/>
            <w:gridSpan w:val="4"/>
            <w:vMerge w:val="restart"/>
            <w:tcBorders>
              <w:left w:val="single" w:sz="6" w:space="0" w:color="000000"/>
              <w:right w:val="single" w:sz="6" w:space="0" w:color="000000"/>
            </w:tcBorders>
            <w:tcMar>
              <w:top w:w="0" w:type="dxa"/>
              <w:left w:w="108" w:type="dxa"/>
              <w:bottom w:w="0" w:type="dxa"/>
              <w:right w:w="108" w:type="dxa"/>
            </w:tcMar>
            <w:vAlign w:val="center"/>
          </w:tcPr>
          <w:p w:rsidR="00D373C7" w:rsidRPr="007A1BBA" w:rsidRDefault="00D373C7" w:rsidP="000E1EEA">
            <w:pPr>
              <w:suppressAutoHyphens/>
              <w:autoSpaceDE w:val="0"/>
              <w:autoSpaceDN w:val="0"/>
              <w:adjustRightInd w:val="0"/>
              <w:spacing w:before="120" w:after="120" w:line="288" w:lineRule="auto"/>
              <w:textAlignment w:val="center"/>
              <w:rPr>
                <w:rFonts w:ascii="Calibri" w:hAnsi="Calibri" w:cs="Calibri"/>
                <w:color w:val="000000"/>
              </w:rPr>
            </w:pPr>
            <w:r w:rsidRPr="007A1BBA">
              <w:rPr>
                <w:rFonts w:ascii="Calibri" w:hAnsi="Calibri" w:cs="Calibri"/>
                <w:color w:val="000000"/>
              </w:rPr>
              <w:t>SMM Üye Sigortalı</w:t>
            </w:r>
          </w:p>
        </w:tc>
        <w:tc>
          <w:tcPr>
            <w:tcW w:w="2127" w:type="dxa"/>
            <w:tcBorders>
              <w:top w:val="single" w:sz="6" w:space="0" w:color="000000"/>
              <w:left w:val="single" w:sz="6" w:space="0" w:color="000000"/>
              <w:bottom w:val="single" w:sz="6" w:space="0" w:color="000000"/>
              <w:right w:val="single" w:sz="6" w:space="0" w:color="000000"/>
            </w:tcBorders>
            <w:vAlign w:val="center"/>
          </w:tcPr>
          <w:p w:rsidR="00D373C7" w:rsidRPr="007A1BBA" w:rsidRDefault="00D373C7" w:rsidP="000E1EEA">
            <w:pPr>
              <w:suppressAutoHyphens/>
              <w:autoSpaceDE w:val="0"/>
              <w:autoSpaceDN w:val="0"/>
              <w:adjustRightInd w:val="0"/>
              <w:spacing w:before="120" w:after="120" w:line="288" w:lineRule="auto"/>
              <w:ind w:left="142" w:right="114"/>
              <w:textAlignment w:val="center"/>
              <w:rPr>
                <w:rFonts w:ascii="Calibri" w:hAnsi="Calibri" w:cs="Calibri"/>
                <w:color w:val="000000"/>
              </w:rPr>
            </w:pPr>
            <w:r w:rsidRPr="007A1BBA">
              <w:rPr>
                <w:rFonts w:ascii="Calibri" w:hAnsi="Calibri" w:cs="Calibri"/>
                <w:color w:val="000000"/>
              </w:rPr>
              <w:t>İlk Başvuru Ücreti</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73C7" w:rsidRPr="00677EE0" w:rsidRDefault="00D373C7" w:rsidP="00F559BF">
            <w:pPr>
              <w:spacing w:after="0"/>
              <w:jc w:val="right"/>
              <w:rPr>
                <w:rFonts w:ascii="Calibri" w:hAnsi="Calibri" w:cs="Calibri"/>
                <w:b/>
                <w:bCs/>
                <w:color w:val="000000" w:themeColor="text1"/>
              </w:rPr>
            </w:pPr>
            <w:r w:rsidRPr="00677EE0">
              <w:rPr>
                <w:rFonts w:ascii="Calibri" w:hAnsi="Calibri" w:cs="Calibri"/>
                <w:b/>
                <w:bCs/>
                <w:color w:val="000000" w:themeColor="text1"/>
              </w:rPr>
              <w:t>262.</w:t>
            </w:r>
            <w:r w:rsidRPr="00677EE0">
              <w:rPr>
                <w:rFonts w:ascii="Calibri" w:hAnsi="Calibri" w:cs="Calibri"/>
                <w:b/>
                <w:bCs/>
                <w:color w:val="000000" w:themeColor="text1"/>
                <w:u w:val="single"/>
                <w:vertAlign w:val="superscript"/>
              </w:rPr>
              <w:t>00</w:t>
            </w:r>
            <w:r w:rsidRPr="00677EE0">
              <w:rPr>
                <w:rFonts w:ascii="Calibri" w:hAnsi="Calibri" w:cs="Calibri"/>
                <w:b/>
                <w:bCs/>
                <w:color w:val="000000" w:themeColor="text1"/>
              </w:rPr>
              <w:t xml:space="preserve"> TL/Ay </w:t>
            </w:r>
          </w:p>
        </w:tc>
      </w:tr>
      <w:tr w:rsidR="00D373C7" w:rsidRPr="00677EE0" w:rsidTr="003F2CBB">
        <w:trPr>
          <w:gridAfter w:val="1"/>
          <w:wAfter w:w="1478" w:type="dxa"/>
          <w:trHeight w:hRule="exact" w:val="624"/>
        </w:trPr>
        <w:tc>
          <w:tcPr>
            <w:tcW w:w="794" w:type="dxa"/>
            <w:vMerge/>
            <w:tcBorders>
              <w:left w:val="single" w:sz="6" w:space="0" w:color="000000"/>
              <w:right w:val="single" w:sz="6" w:space="0" w:color="000000"/>
            </w:tcBorders>
          </w:tcPr>
          <w:p w:rsidR="00D373C7" w:rsidRPr="00697FCC" w:rsidRDefault="00D373C7" w:rsidP="000E1EEA">
            <w:pPr>
              <w:autoSpaceDE w:val="0"/>
              <w:autoSpaceDN w:val="0"/>
              <w:adjustRightInd w:val="0"/>
              <w:spacing w:after="0" w:line="240" w:lineRule="auto"/>
              <w:rPr>
                <w:rFonts w:ascii="Calibri" w:hAnsi="Calibri" w:cs="Times New Roman"/>
                <w:sz w:val="24"/>
                <w:szCs w:val="24"/>
              </w:rPr>
            </w:pPr>
          </w:p>
        </w:tc>
        <w:tc>
          <w:tcPr>
            <w:tcW w:w="3200" w:type="dxa"/>
            <w:gridSpan w:val="4"/>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D373C7" w:rsidRPr="007A1BBA" w:rsidRDefault="00D373C7" w:rsidP="000E1EEA">
            <w:pPr>
              <w:suppressAutoHyphens/>
              <w:autoSpaceDE w:val="0"/>
              <w:autoSpaceDN w:val="0"/>
              <w:adjustRightInd w:val="0"/>
              <w:spacing w:before="120" w:after="120" w:line="288" w:lineRule="auto"/>
              <w:textAlignment w:val="center"/>
              <w:rPr>
                <w:rFonts w:ascii="Calibri" w:hAnsi="Calibri" w:cs="Calibri"/>
                <w:color w:val="000000"/>
              </w:rPr>
            </w:pPr>
          </w:p>
        </w:tc>
        <w:tc>
          <w:tcPr>
            <w:tcW w:w="2127" w:type="dxa"/>
            <w:tcBorders>
              <w:top w:val="single" w:sz="6" w:space="0" w:color="000000"/>
              <w:left w:val="single" w:sz="6" w:space="0" w:color="000000"/>
              <w:bottom w:val="single" w:sz="6" w:space="0" w:color="000000"/>
              <w:right w:val="single" w:sz="6" w:space="0" w:color="000000"/>
            </w:tcBorders>
            <w:vAlign w:val="center"/>
          </w:tcPr>
          <w:p w:rsidR="00D373C7" w:rsidRPr="007A1BBA" w:rsidRDefault="00D373C7" w:rsidP="000E1EEA">
            <w:pPr>
              <w:suppressAutoHyphens/>
              <w:autoSpaceDE w:val="0"/>
              <w:autoSpaceDN w:val="0"/>
              <w:adjustRightInd w:val="0"/>
              <w:spacing w:after="0" w:line="288" w:lineRule="auto"/>
              <w:ind w:left="142" w:right="114"/>
              <w:textAlignment w:val="center"/>
              <w:rPr>
                <w:rFonts w:ascii="Calibri" w:hAnsi="Calibri" w:cs="Calibri"/>
                <w:color w:val="000000"/>
              </w:rPr>
            </w:pPr>
            <w:r w:rsidRPr="007A1BBA">
              <w:rPr>
                <w:rFonts w:ascii="Calibri" w:hAnsi="Calibri" w:cs="Calibri"/>
                <w:color w:val="000000"/>
              </w:rPr>
              <w:t>202</w:t>
            </w:r>
            <w:r>
              <w:rPr>
                <w:rFonts w:ascii="Calibri" w:hAnsi="Calibri" w:cs="Calibri"/>
                <w:color w:val="000000"/>
              </w:rPr>
              <w:t>2</w:t>
            </w:r>
            <w:r w:rsidRPr="007A1BBA">
              <w:rPr>
                <w:rFonts w:ascii="Calibri" w:hAnsi="Calibri" w:cs="Calibri"/>
                <w:color w:val="000000"/>
              </w:rPr>
              <w:t xml:space="preserve"> Yılı SMM BT Belge Ücreti</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373C7" w:rsidRPr="00677EE0" w:rsidRDefault="00D373C7" w:rsidP="00F559BF">
            <w:pPr>
              <w:spacing w:after="0"/>
              <w:jc w:val="right"/>
              <w:rPr>
                <w:rFonts w:ascii="Calibri" w:hAnsi="Calibri" w:cs="Calibri"/>
                <w:b/>
                <w:bCs/>
                <w:color w:val="000000" w:themeColor="text1"/>
              </w:rPr>
            </w:pPr>
            <w:r w:rsidRPr="00677EE0">
              <w:rPr>
                <w:rFonts w:ascii="Calibri" w:hAnsi="Calibri" w:cs="Calibri"/>
                <w:b/>
                <w:bCs/>
                <w:color w:val="000000" w:themeColor="text1"/>
              </w:rPr>
              <w:t>₺3.150,00</w:t>
            </w:r>
          </w:p>
        </w:tc>
      </w:tr>
      <w:tr w:rsidR="00D373C7" w:rsidRPr="00677EE0" w:rsidTr="003F2CBB">
        <w:trPr>
          <w:gridAfter w:val="1"/>
          <w:wAfter w:w="1478" w:type="dxa"/>
          <w:trHeight w:val="340"/>
        </w:trPr>
        <w:tc>
          <w:tcPr>
            <w:tcW w:w="794" w:type="dxa"/>
            <w:vMerge/>
            <w:tcBorders>
              <w:left w:val="single" w:sz="6" w:space="0" w:color="000000"/>
              <w:right w:val="single" w:sz="6" w:space="0" w:color="000000"/>
            </w:tcBorders>
          </w:tcPr>
          <w:p w:rsidR="00D373C7" w:rsidRPr="00697FCC" w:rsidRDefault="00D373C7"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73C7" w:rsidRPr="007A1BBA" w:rsidRDefault="00D373C7" w:rsidP="000E1EEA">
            <w:pPr>
              <w:suppressAutoHyphens/>
              <w:autoSpaceDE w:val="0"/>
              <w:autoSpaceDN w:val="0"/>
              <w:adjustRightInd w:val="0"/>
              <w:spacing w:after="0" w:line="288" w:lineRule="auto"/>
              <w:jc w:val="both"/>
              <w:textAlignment w:val="center"/>
              <w:rPr>
                <w:rFonts w:ascii="Minion Pro" w:hAnsi="Minion Pro" w:cs="Minion Pro"/>
                <w:color w:val="000000"/>
                <w:sz w:val="20"/>
                <w:szCs w:val="20"/>
              </w:rPr>
            </w:pPr>
            <w:r w:rsidRPr="007A1BBA">
              <w:rPr>
                <w:rFonts w:ascii="Calibri" w:hAnsi="Calibri" w:cs="Calibri"/>
                <w:color w:val="000000"/>
              </w:rPr>
              <w:t>Mühendis Değişikliği Nedeniyle Yenileme</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373C7" w:rsidRPr="00677EE0" w:rsidRDefault="00D373C7" w:rsidP="00D373C7">
            <w:pPr>
              <w:jc w:val="right"/>
              <w:rPr>
                <w:rFonts w:ascii="Calibri" w:hAnsi="Calibri" w:cs="Calibri"/>
                <w:b/>
                <w:bCs/>
                <w:color w:val="000000" w:themeColor="text1"/>
              </w:rPr>
            </w:pPr>
            <w:r w:rsidRPr="00677EE0">
              <w:rPr>
                <w:rFonts w:ascii="Calibri" w:hAnsi="Calibri" w:cs="Calibri"/>
                <w:b/>
                <w:bCs/>
                <w:color w:val="000000" w:themeColor="text1"/>
              </w:rPr>
              <w:t>₺877,00</w:t>
            </w:r>
          </w:p>
        </w:tc>
      </w:tr>
      <w:tr w:rsidR="00D373C7" w:rsidRPr="00677EE0" w:rsidTr="003F2CBB">
        <w:trPr>
          <w:gridAfter w:val="1"/>
          <w:wAfter w:w="1478" w:type="dxa"/>
          <w:trHeight w:val="340"/>
        </w:trPr>
        <w:tc>
          <w:tcPr>
            <w:tcW w:w="794" w:type="dxa"/>
            <w:vMerge/>
            <w:tcBorders>
              <w:left w:val="single" w:sz="6" w:space="0" w:color="000000"/>
              <w:right w:val="single" w:sz="6" w:space="0" w:color="000000"/>
            </w:tcBorders>
          </w:tcPr>
          <w:p w:rsidR="00D373C7" w:rsidRPr="00697FCC" w:rsidRDefault="00D373C7"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73C7" w:rsidRPr="007A1BBA" w:rsidRDefault="00D373C7" w:rsidP="000E1EEA">
            <w:pPr>
              <w:suppressAutoHyphens/>
              <w:autoSpaceDE w:val="0"/>
              <w:autoSpaceDN w:val="0"/>
              <w:adjustRightInd w:val="0"/>
              <w:spacing w:after="0" w:line="288" w:lineRule="auto"/>
              <w:jc w:val="both"/>
              <w:textAlignment w:val="center"/>
              <w:rPr>
                <w:rFonts w:ascii="Minion Pro" w:hAnsi="Minion Pro" w:cs="Minion Pro"/>
                <w:color w:val="000000"/>
                <w:sz w:val="20"/>
                <w:szCs w:val="20"/>
              </w:rPr>
            </w:pPr>
            <w:r w:rsidRPr="007A1BBA">
              <w:rPr>
                <w:rFonts w:ascii="Calibri" w:hAnsi="Calibri" w:cs="Calibri"/>
                <w:color w:val="000000"/>
              </w:rPr>
              <w:t>Adres Değişikliği Nedeniyle Yenileme</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373C7" w:rsidRPr="00677EE0" w:rsidRDefault="00D373C7" w:rsidP="00F559BF">
            <w:pPr>
              <w:spacing w:after="0"/>
              <w:jc w:val="right"/>
              <w:rPr>
                <w:rFonts w:ascii="Calibri" w:hAnsi="Calibri" w:cs="Calibri"/>
                <w:b/>
                <w:bCs/>
                <w:color w:val="000000" w:themeColor="text1"/>
              </w:rPr>
            </w:pPr>
            <w:r w:rsidRPr="00677EE0">
              <w:rPr>
                <w:rFonts w:ascii="Calibri" w:hAnsi="Calibri" w:cs="Calibri"/>
                <w:b/>
                <w:bCs/>
                <w:color w:val="000000" w:themeColor="text1"/>
              </w:rPr>
              <w:t>₺472,00</w:t>
            </w:r>
          </w:p>
        </w:tc>
      </w:tr>
      <w:tr w:rsidR="00D373C7" w:rsidRPr="00677EE0" w:rsidTr="003F2CBB">
        <w:trPr>
          <w:gridAfter w:val="1"/>
          <w:wAfter w:w="1478" w:type="dxa"/>
          <w:trHeight w:val="340"/>
        </w:trPr>
        <w:tc>
          <w:tcPr>
            <w:tcW w:w="794" w:type="dxa"/>
            <w:vMerge/>
            <w:tcBorders>
              <w:left w:val="single" w:sz="6" w:space="0" w:color="000000"/>
              <w:right w:val="single" w:sz="6" w:space="0" w:color="000000"/>
            </w:tcBorders>
          </w:tcPr>
          <w:p w:rsidR="00D373C7" w:rsidRPr="00697FCC" w:rsidRDefault="00D373C7"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73C7" w:rsidRPr="007A1BBA" w:rsidRDefault="00D373C7" w:rsidP="000E1EEA">
            <w:pPr>
              <w:suppressAutoHyphens/>
              <w:autoSpaceDE w:val="0"/>
              <w:autoSpaceDN w:val="0"/>
              <w:adjustRightInd w:val="0"/>
              <w:spacing w:after="0" w:line="288" w:lineRule="auto"/>
              <w:jc w:val="both"/>
              <w:textAlignment w:val="center"/>
              <w:rPr>
                <w:rFonts w:ascii="Minion Pro" w:hAnsi="Minion Pro" w:cs="Minion Pro"/>
                <w:color w:val="000000"/>
                <w:sz w:val="20"/>
                <w:szCs w:val="20"/>
              </w:rPr>
            </w:pPr>
            <w:r w:rsidRPr="007A1BBA">
              <w:rPr>
                <w:rFonts w:ascii="Calibri" w:hAnsi="Calibri" w:cs="Calibri"/>
                <w:color w:val="000000"/>
              </w:rPr>
              <w:t>Kayıp Nedeniyle Yenileme</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373C7" w:rsidRPr="00677EE0" w:rsidRDefault="00D373C7" w:rsidP="00F559BF">
            <w:pPr>
              <w:spacing w:after="0"/>
              <w:jc w:val="right"/>
              <w:rPr>
                <w:rFonts w:ascii="Calibri" w:hAnsi="Calibri" w:cs="Calibri"/>
                <w:b/>
                <w:bCs/>
                <w:color w:val="000000" w:themeColor="text1"/>
              </w:rPr>
            </w:pPr>
            <w:r w:rsidRPr="00677EE0">
              <w:rPr>
                <w:rFonts w:ascii="Calibri" w:hAnsi="Calibri" w:cs="Calibri"/>
                <w:b/>
                <w:bCs/>
                <w:color w:val="000000" w:themeColor="text1"/>
              </w:rPr>
              <w:t>₺472,00</w:t>
            </w:r>
          </w:p>
        </w:tc>
      </w:tr>
      <w:tr w:rsidR="00D373C7" w:rsidRPr="00677EE0" w:rsidTr="003F2CBB">
        <w:trPr>
          <w:gridAfter w:val="1"/>
          <w:wAfter w:w="1478" w:type="dxa"/>
          <w:trHeight w:val="340"/>
        </w:trPr>
        <w:tc>
          <w:tcPr>
            <w:tcW w:w="794" w:type="dxa"/>
            <w:vMerge/>
            <w:tcBorders>
              <w:left w:val="single" w:sz="6" w:space="0" w:color="000000"/>
              <w:bottom w:val="single" w:sz="6" w:space="0" w:color="000000"/>
              <w:right w:val="single" w:sz="6" w:space="0" w:color="000000"/>
            </w:tcBorders>
          </w:tcPr>
          <w:p w:rsidR="00D373C7" w:rsidRPr="00697FCC" w:rsidRDefault="00D373C7"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373C7" w:rsidRPr="007A1BBA" w:rsidRDefault="00D373C7" w:rsidP="000E1EEA">
            <w:pPr>
              <w:suppressAutoHyphens/>
              <w:autoSpaceDE w:val="0"/>
              <w:autoSpaceDN w:val="0"/>
              <w:adjustRightInd w:val="0"/>
              <w:spacing w:after="0" w:line="288" w:lineRule="auto"/>
              <w:jc w:val="both"/>
              <w:textAlignment w:val="center"/>
              <w:rPr>
                <w:rFonts w:ascii="Calibri" w:hAnsi="Calibri" w:cs="Calibri"/>
                <w:color w:val="000000"/>
              </w:rPr>
            </w:pPr>
            <w:r w:rsidRPr="007A1BBA">
              <w:rPr>
                <w:rFonts w:ascii="Calibri" w:hAnsi="Calibri" w:cs="Calibri"/>
                <w:color w:val="000000"/>
              </w:rPr>
              <w:t>Uzmanlık Ekleme Nedeniyle Yenileme</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373C7" w:rsidRPr="00677EE0" w:rsidRDefault="00D373C7" w:rsidP="00F559BF">
            <w:pPr>
              <w:spacing w:after="0"/>
              <w:jc w:val="right"/>
              <w:rPr>
                <w:rFonts w:ascii="Calibri" w:hAnsi="Calibri" w:cs="Calibri"/>
                <w:b/>
                <w:bCs/>
                <w:color w:val="000000" w:themeColor="text1"/>
              </w:rPr>
            </w:pPr>
            <w:r w:rsidRPr="00677EE0">
              <w:rPr>
                <w:rFonts w:ascii="Calibri" w:hAnsi="Calibri" w:cs="Calibri"/>
                <w:b/>
                <w:bCs/>
                <w:color w:val="000000" w:themeColor="text1"/>
              </w:rPr>
              <w:t>₺472,00</w:t>
            </w:r>
          </w:p>
        </w:tc>
      </w:tr>
      <w:tr w:rsidR="000E1EEA" w:rsidRPr="00697FCC" w:rsidTr="000E1EEA">
        <w:trPr>
          <w:gridAfter w:val="1"/>
          <w:wAfter w:w="1478" w:type="dxa"/>
          <w:trHeight w:val="241"/>
        </w:trPr>
        <w:tc>
          <w:tcPr>
            <w:tcW w:w="794" w:type="dxa"/>
            <w:tcBorders>
              <w:top w:val="single" w:sz="6" w:space="0" w:color="000000"/>
              <w:left w:val="single" w:sz="6" w:space="0" w:color="000000"/>
              <w:bottom w:val="single" w:sz="6" w:space="0" w:color="000000"/>
              <w:right w:val="single" w:sz="6" w:space="0" w:color="000000"/>
            </w:tcBorders>
            <w:tcMar>
              <w:top w:w="57" w:type="dxa"/>
              <w:left w:w="108" w:type="dxa"/>
              <w:bottom w:w="0" w:type="dxa"/>
              <w:right w:w="108" w:type="dxa"/>
            </w:tcMar>
          </w:tcPr>
          <w:p w:rsidR="000E1EEA" w:rsidRPr="00697FCC" w:rsidRDefault="000E1EEA" w:rsidP="000E1EEA">
            <w:pPr>
              <w:tabs>
                <w:tab w:val="left" w:pos="5670"/>
              </w:tabs>
              <w:suppressAutoHyphens/>
              <w:autoSpaceDE w:val="0"/>
              <w:autoSpaceDN w:val="0"/>
              <w:adjustRightInd w:val="0"/>
              <w:spacing w:after="0" w:line="288" w:lineRule="auto"/>
              <w:textAlignment w:val="center"/>
              <w:rPr>
                <w:rFonts w:ascii="Minion Pro" w:hAnsi="Minion Pro" w:cs="Minion Pro"/>
                <w:color w:val="000000"/>
                <w:sz w:val="20"/>
                <w:szCs w:val="20"/>
              </w:rPr>
            </w:pPr>
            <w:r w:rsidRPr="00697FCC">
              <w:rPr>
                <w:rFonts w:ascii="Calibri" w:hAnsi="Calibri" w:cs="Calibri"/>
                <w:b/>
                <w:bCs/>
                <w:color w:val="000000"/>
              </w:rPr>
              <w:t>2.</w:t>
            </w:r>
          </w:p>
        </w:tc>
        <w:tc>
          <w:tcPr>
            <w:tcW w:w="8304" w:type="dxa"/>
            <w:gridSpan w:val="8"/>
            <w:tcBorders>
              <w:top w:val="single" w:sz="6" w:space="0" w:color="000000"/>
              <w:left w:val="single" w:sz="6" w:space="0" w:color="000000"/>
              <w:bottom w:val="single" w:sz="6" w:space="0" w:color="000000"/>
              <w:right w:val="single" w:sz="6" w:space="0" w:color="000000"/>
            </w:tcBorders>
            <w:tcMar>
              <w:top w:w="57" w:type="dxa"/>
              <w:left w:w="108" w:type="dxa"/>
              <w:bottom w:w="0" w:type="dxa"/>
              <w:right w:w="108" w:type="dxa"/>
            </w:tcMar>
          </w:tcPr>
          <w:p w:rsidR="000E1EEA" w:rsidRPr="00345AC0" w:rsidRDefault="000E1EEA" w:rsidP="000E1EEA">
            <w:pPr>
              <w:autoSpaceDE w:val="0"/>
              <w:autoSpaceDN w:val="0"/>
              <w:adjustRightInd w:val="0"/>
              <w:spacing w:after="0" w:line="240" w:lineRule="auto"/>
              <w:rPr>
                <w:rFonts w:ascii="Calibri" w:hAnsi="Calibri" w:cs="Times New Roman"/>
                <w:sz w:val="24"/>
                <w:szCs w:val="24"/>
                <w:highlight w:val="yellow"/>
              </w:rPr>
            </w:pPr>
            <w:r w:rsidRPr="00677EE0">
              <w:rPr>
                <w:rFonts w:ascii="Calibri" w:hAnsi="Calibri" w:cs="Calibri"/>
                <w:b/>
                <w:bCs/>
                <w:color w:val="000000"/>
              </w:rPr>
              <w:t xml:space="preserve">Üye Kayıt ve Ödentileri </w:t>
            </w:r>
            <w:r w:rsidRPr="00677EE0">
              <w:rPr>
                <w:rStyle w:val="DipnotBavurusu"/>
                <w:rFonts w:ascii="Calibri" w:hAnsi="Calibri" w:cs="Calibri"/>
                <w:b/>
                <w:bCs/>
                <w:color w:val="000000"/>
              </w:rPr>
              <w:footnoteReference w:id="2"/>
            </w:r>
          </w:p>
        </w:tc>
      </w:tr>
      <w:tr w:rsidR="000E1EEA" w:rsidRPr="00697FCC" w:rsidTr="000E1EEA">
        <w:trPr>
          <w:gridAfter w:val="1"/>
          <w:wAfter w:w="1478" w:type="dxa"/>
          <w:trHeight w:val="340"/>
        </w:trPr>
        <w:tc>
          <w:tcPr>
            <w:tcW w:w="79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697FCC" w:rsidRDefault="000E1EEA"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88" w:lineRule="auto"/>
              <w:jc w:val="both"/>
              <w:textAlignment w:val="center"/>
              <w:rPr>
                <w:rFonts w:ascii="Minion Pro" w:hAnsi="Minion Pro" w:cs="Minion Pro"/>
                <w:color w:val="000000"/>
                <w:sz w:val="20"/>
                <w:szCs w:val="20"/>
              </w:rPr>
            </w:pPr>
            <w:r w:rsidRPr="007A1BBA">
              <w:rPr>
                <w:rFonts w:ascii="Calibri" w:hAnsi="Calibri" w:cs="Calibri"/>
                <w:color w:val="000000"/>
              </w:rPr>
              <w:t>Üye Kayıt (Kimlik Dâhil)</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88" w:lineRule="auto"/>
              <w:jc w:val="right"/>
              <w:textAlignment w:val="center"/>
              <w:rPr>
                <w:rFonts w:ascii="Minion Pro" w:hAnsi="Minion Pro" w:cs="Minion Pro"/>
                <w:color w:val="000000"/>
                <w:sz w:val="20"/>
                <w:szCs w:val="20"/>
              </w:rPr>
            </w:pPr>
            <w:r w:rsidRPr="007A1BBA">
              <w:rPr>
                <w:rFonts w:ascii="Calibri" w:hAnsi="Calibri" w:cs="Calibri"/>
                <w:b/>
                <w:bCs/>
                <w:color w:val="000000"/>
              </w:rPr>
              <w:t>60.</w:t>
            </w:r>
            <w:r w:rsidRPr="007A1BBA">
              <w:rPr>
                <w:rFonts w:ascii="Calibri" w:hAnsi="Calibri" w:cs="Calibri"/>
                <w:b/>
                <w:bCs/>
                <w:color w:val="000000"/>
                <w:u w:val="thick" w:color="000000"/>
                <w:vertAlign w:val="superscript"/>
              </w:rPr>
              <w:t>00</w:t>
            </w:r>
            <w:r w:rsidRPr="007A1BBA">
              <w:rPr>
                <w:rFonts w:ascii="Calibri" w:hAnsi="Calibri" w:cs="Calibri"/>
                <w:b/>
                <w:bCs/>
                <w:color w:val="000000"/>
              </w:rPr>
              <w:t xml:space="preserve"> TL</w:t>
            </w:r>
          </w:p>
        </w:tc>
      </w:tr>
      <w:tr w:rsidR="000E1EEA" w:rsidRPr="00697FCC" w:rsidTr="000E1EEA">
        <w:trPr>
          <w:gridAfter w:val="1"/>
          <w:wAfter w:w="1478" w:type="dxa"/>
          <w:trHeight w:val="340"/>
        </w:trPr>
        <w:tc>
          <w:tcPr>
            <w:tcW w:w="794" w:type="dxa"/>
            <w:vMerge/>
            <w:tcBorders>
              <w:top w:val="single" w:sz="6" w:space="0" w:color="000000"/>
              <w:left w:val="single" w:sz="6" w:space="0" w:color="000000"/>
              <w:bottom w:val="single" w:sz="6" w:space="0" w:color="000000"/>
              <w:right w:val="single" w:sz="6" w:space="0" w:color="000000"/>
            </w:tcBorders>
          </w:tcPr>
          <w:p w:rsidR="000E1EEA" w:rsidRPr="00697FCC" w:rsidRDefault="000E1EEA"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88" w:lineRule="auto"/>
              <w:jc w:val="both"/>
              <w:textAlignment w:val="center"/>
              <w:rPr>
                <w:rFonts w:ascii="Minion Pro" w:hAnsi="Minion Pro" w:cs="Minion Pro"/>
                <w:color w:val="000000"/>
                <w:sz w:val="20"/>
                <w:szCs w:val="20"/>
              </w:rPr>
            </w:pPr>
            <w:r w:rsidRPr="007A1BBA">
              <w:rPr>
                <w:rFonts w:ascii="Calibri" w:hAnsi="Calibri" w:cs="Calibri"/>
                <w:color w:val="000000"/>
              </w:rPr>
              <w:t>Yabancı Üye Kayıt</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88" w:lineRule="auto"/>
              <w:jc w:val="right"/>
              <w:textAlignment w:val="center"/>
              <w:rPr>
                <w:rFonts w:ascii="Minion Pro" w:hAnsi="Minion Pro" w:cs="Minion Pro"/>
                <w:color w:val="000000"/>
                <w:sz w:val="20"/>
                <w:szCs w:val="20"/>
              </w:rPr>
            </w:pPr>
            <w:r w:rsidRPr="007A1BBA">
              <w:rPr>
                <w:rFonts w:ascii="Calibri" w:hAnsi="Calibri" w:cs="Calibri"/>
                <w:b/>
                <w:bCs/>
                <w:color w:val="000000"/>
              </w:rPr>
              <w:t>1350.</w:t>
            </w:r>
            <w:r w:rsidRPr="007A1BBA">
              <w:rPr>
                <w:rFonts w:ascii="Calibri" w:hAnsi="Calibri" w:cs="Calibri"/>
                <w:b/>
                <w:bCs/>
                <w:color w:val="000000"/>
                <w:u w:val="thick" w:color="000000"/>
                <w:vertAlign w:val="superscript"/>
              </w:rPr>
              <w:t>00</w:t>
            </w:r>
            <w:r w:rsidRPr="007A1BBA">
              <w:rPr>
                <w:rFonts w:ascii="Calibri" w:hAnsi="Calibri" w:cs="Calibri"/>
                <w:b/>
                <w:bCs/>
                <w:color w:val="000000"/>
              </w:rPr>
              <w:t xml:space="preserve"> TL</w:t>
            </w:r>
          </w:p>
        </w:tc>
      </w:tr>
      <w:tr w:rsidR="000E1EEA" w:rsidRPr="00697FCC" w:rsidTr="000E1EEA">
        <w:trPr>
          <w:gridAfter w:val="1"/>
          <w:wAfter w:w="1478" w:type="dxa"/>
          <w:trHeight w:val="340"/>
        </w:trPr>
        <w:tc>
          <w:tcPr>
            <w:tcW w:w="794" w:type="dxa"/>
            <w:vMerge/>
            <w:tcBorders>
              <w:top w:val="single" w:sz="6" w:space="0" w:color="000000"/>
              <w:left w:val="single" w:sz="6" w:space="0" w:color="000000"/>
              <w:bottom w:val="single" w:sz="6" w:space="0" w:color="000000"/>
              <w:right w:val="single" w:sz="6" w:space="0" w:color="000000"/>
            </w:tcBorders>
          </w:tcPr>
          <w:p w:rsidR="000E1EEA" w:rsidRPr="00697FCC" w:rsidRDefault="000E1EEA"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88" w:lineRule="auto"/>
              <w:jc w:val="both"/>
              <w:textAlignment w:val="center"/>
              <w:rPr>
                <w:rFonts w:ascii="Minion Pro" w:hAnsi="Minion Pro" w:cs="Minion Pro"/>
                <w:color w:val="000000"/>
                <w:sz w:val="20"/>
                <w:szCs w:val="20"/>
              </w:rPr>
            </w:pPr>
            <w:r w:rsidRPr="007A1BBA">
              <w:rPr>
                <w:rFonts w:ascii="Calibri" w:hAnsi="Calibri" w:cs="Calibri"/>
                <w:color w:val="000000"/>
              </w:rPr>
              <w:t>Kimlik Belgesi Yenileme</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88" w:lineRule="auto"/>
              <w:jc w:val="right"/>
              <w:textAlignment w:val="center"/>
              <w:rPr>
                <w:rFonts w:ascii="Minion Pro" w:hAnsi="Minion Pro" w:cs="Minion Pro"/>
                <w:color w:val="000000"/>
                <w:sz w:val="20"/>
                <w:szCs w:val="20"/>
              </w:rPr>
            </w:pPr>
            <w:r w:rsidRPr="007A1BBA">
              <w:rPr>
                <w:rFonts w:ascii="Calibri" w:hAnsi="Calibri" w:cs="Calibri"/>
                <w:b/>
                <w:bCs/>
                <w:color w:val="000000"/>
              </w:rPr>
              <w:t>10.</w:t>
            </w:r>
            <w:r w:rsidRPr="007A1BBA">
              <w:rPr>
                <w:rFonts w:ascii="Calibri" w:hAnsi="Calibri" w:cs="Calibri"/>
                <w:b/>
                <w:bCs/>
                <w:color w:val="000000"/>
                <w:u w:val="thick" w:color="000000"/>
                <w:vertAlign w:val="superscript"/>
              </w:rPr>
              <w:t>00</w:t>
            </w:r>
            <w:r w:rsidRPr="007A1BBA">
              <w:rPr>
                <w:rFonts w:ascii="Calibri" w:hAnsi="Calibri" w:cs="Calibri"/>
                <w:b/>
                <w:bCs/>
                <w:color w:val="000000"/>
              </w:rPr>
              <w:t xml:space="preserve"> TL</w:t>
            </w:r>
          </w:p>
        </w:tc>
      </w:tr>
      <w:tr w:rsidR="000E1EEA" w:rsidRPr="00697FCC" w:rsidTr="000E1EEA">
        <w:trPr>
          <w:gridAfter w:val="1"/>
          <w:wAfter w:w="1478" w:type="dxa"/>
          <w:trHeight w:val="340"/>
        </w:trPr>
        <w:tc>
          <w:tcPr>
            <w:tcW w:w="794" w:type="dxa"/>
            <w:vMerge/>
            <w:tcBorders>
              <w:top w:val="single" w:sz="6" w:space="0" w:color="000000"/>
              <w:left w:val="single" w:sz="6" w:space="0" w:color="000000"/>
              <w:bottom w:val="single" w:sz="6" w:space="0" w:color="000000"/>
              <w:right w:val="single" w:sz="6" w:space="0" w:color="000000"/>
            </w:tcBorders>
          </w:tcPr>
          <w:p w:rsidR="000E1EEA" w:rsidRPr="00697FCC" w:rsidRDefault="000E1EEA"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88" w:lineRule="auto"/>
              <w:jc w:val="both"/>
              <w:textAlignment w:val="center"/>
              <w:rPr>
                <w:rFonts w:ascii="Minion Pro" w:hAnsi="Minion Pro" w:cs="Minion Pro"/>
                <w:color w:val="000000"/>
                <w:sz w:val="20"/>
                <w:szCs w:val="20"/>
              </w:rPr>
            </w:pPr>
            <w:r w:rsidRPr="007A1BBA">
              <w:rPr>
                <w:rFonts w:ascii="Calibri" w:hAnsi="Calibri" w:cs="Calibri"/>
                <w:color w:val="000000"/>
              </w:rPr>
              <w:t>Üye Ödentisi</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88" w:lineRule="auto"/>
              <w:jc w:val="right"/>
              <w:textAlignment w:val="center"/>
              <w:rPr>
                <w:rFonts w:ascii="Minion Pro" w:hAnsi="Minion Pro" w:cs="Minion Pro"/>
                <w:color w:val="000000"/>
                <w:sz w:val="20"/>
                <w:szCs w:val="20"/>
              </w:rPr>
            </w:pPr>
            <w:r w:rsidRPr="007A1BBA">
              <w:rPr>
                <w:rFonts w:ascii="Calibri" w:hAnsi="Calibri" w:cs="Calibri"/>
                <w:b/>
                <w:bCs/>
                <w:color w:val="000000"/>
              </w:rPr>
              <w:t>15.</w:t>
            </w:r>
            <w:r w:rsidRPr="007A1BBA">
              <w:rPr>
                <w:rFonts w:ascii="Calibri" w:hAnsi="Calibri" w:cs="Calibri"/>
                <w:b/>
                <w:bCs/>
                <w:color w:val="000000"/>
                <w:u w:val="thick" w:color="000000"/>
                <w:vertAlign w:val="superscript"/>
              </w:rPr>
              <w:t>00</w:t>
            </w:r>
            <w:r w:rsidRPr="007A1BBA">
              <w:rPr>
                <w:rFonts w:ascii="Calibri" w:hAnsi="Calibri" w:cs="Calibri"/>
                <w:b/>
                <w:bCs/>
                <w:color w:val="000000"/>
              </w:rPr>
              <w:t xml:space="preserve"> TL/ay</w:t>
            </w:r>
          </w:p>
        </w:tc>
      </w:tr>
      <w:tr w:rsidR="000E1EEA" w:rsidRPr="00697FCC" w:rsidTr="000E1EEA">
        <w:trPr>
          <w:gridAfter w:val="1"/>
          <w:wAfter w:w="1478" w:type="dxa"/>
          <w:trHeight w:val="340"/>
        </w:trPr>
        <w:tc>
          <w:tcPr>
            <w:tcW w:w="794" w:type="dxa"/>
            <w:vMerge/>
            <w:tcBorders>
              <w:top w:val="single" w:sz="6" w:space="0" w:color="000000"/>
              <w:left w:val="single" w:sz="6" w:space="0" w:color="000000"/>
              <w:bottom w:val="single" w:sz="6" w:space="0" w:color="000000"/>
              <w:right w:val="single" w:sz="6" w:space="0" w:color="000000"/>
            </w:tcBorders>
          </w:tcPr>
          <w:p w:rsidR="000E1EEA" w:rsidRPr="00697FCC" w:rsidRDefault="000E1EEA"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88" w:lineRule="auto"/>
              <w:jc w:val="both"/>
              <w:textAlignment w:val="center"/>
              <w:rPr>
                <w:rFonts w:ascii="Minion Pro" w:hAnsi="Minion Pro" w:cs="Minion Pro"/>
                <w:color w:val="000000"/>
                <w:sz w:val="20"/>
                <w:szCs w:val="20"/>
              </w:rPr>
            </w:pPr>
            <w:r w:rsidRPr="007A1BBA">
              <w:rPr>
                <w:rFonts w:ascii="Calibri" w:hAnsi="Calibri" w:cs="Calibri"/>
                <w:color w:val="000000"/>
              </w:rPr>
              <w:t>Yabancı Üye Ödentisi</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88" w:lineRule="auto"/>
              <w:jc w:val="right"/>
              <w:textAlignment w:val="center"/>
              <w:rPr>
                <w:rFonts w:ascii="Minion Pro" w:hAnsi="Minion Pro" w:cs="Minion Pro"/>
                <w:color w:val="000000"/>
                <w:sz w:val="20"/>
                <w:szCs w:val="20"/>
              </w:rPr>
            </w:pPr>
            <w:r w:rsidRPr="007A1BBA">
              <w:rPr>
                <w:rFonts w:ascii="Calibri" w:hAnsi="Calibri" w:cs="Calibri"/>
                <w:b/>
                <w:bCs/>
                <w:color w:val="000000"/>
              </w:rPr>
              <w:t>650.</w:t>
            </w:r>
            <w:r w:rsidRPr="007A1BBA">
              <w:rPr>
                <w:rFonts w:ascii="Calibri" w:hAnsi="Calibri" w:cs="Calibri"/>
                <w:b/>
                <w:bCs/>
                <w:color w:val="000000"/>
                <w:u w:val="thick" w:color="000000"/>
                <w:vertAlign w:val="superscript"/>
              </w:rPr>
              <w:t>00</w:t>
            </w:r>
            <w:r w:rsidRPr="007A1BBA">
              <w:rPr>
                <w:rFonts w:ascii="Calibri" w:hAnsi="Calibri" w:cs="Calibri"/>
                <w:b/>
                <w:bCs/>
                <w:color w:val="000000"/>
              </w:rPr>
              <w:t xml:space="preserve"> TL/ay</w:t>
            </w:r>
          </w:p>
        </w:tc>
      </w:tr>
      <w:tr w:rsidR="000E1EEA" w:rsidRPr="00697FCC" w:rsidTr="000E1EEA">
        <w:trPr>
          <w:gridAfter w:val="1"/>
          <w:wAfter w:w="1478" w:type="dxa"/>
          <w:trHeight w:val="354"/>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677EE0" w:rsidRDefault="000E1EEA" w:rsidP="000E1EEA">
            <w:pPr>
              <w:tabs>
                <w:tab w:val="left" w:pos="5670"/>
              </w:tabs>
              <w:suppressAutoHyphens/>
              <w:autoSpaceDE w:val="0"/>
              <w:autoSpaceDN w:val="0"/>
              <w:adjustRightInd w:val="0"/>
              <w:spacing w:after="0" w:line="288" w:lineRule="auto"/>
              <w:textAlignment w:val="center"/>
              <w:rPr>
                <w:rFonts w:ascii="Minion Pro" w:hAnsi="Minion Pro" w:cs="Minion Pro"/>
                <w:color w:val="000000"/>
                <w:sz w:val="20"/>
                <w:szCs w:val="20"/>
              </w:rPr>
            </w:pPr>
            <w:r w:rsidRPr="00677EE0">
              <w:rPr>
                <w:rFonts w:ascii="Calibri" w:hAnsi="Calibri" w:cs="Calibri"/>
                <w:b/>
                <w:bCs/>
                <w:color w:val="000000"/>
              </w:rPr>
              <w:t>3.</w:t>
            </w:r>
          </w:p>
        </w:tc>
        <w:tc>
          <w:tcPr>
            <w:tcW w:w="8304"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677EE0" w:rsidRDefault="000E1EEA" w:rsidP="000E1EEA">
            <w:pPr>
              <w:autoSpaceDE w:val="0"/>
              <w:autoSpaceDN w:val="0"/>
              <w:adjustRightInd w:val="0"/>
              <w:spacing w:after="0" w:line="240" w:lineRule="auto"/>
              <w:rPr>
                <w:rFonts w:ascii="Calibri" w:hAnsi="Calibri" w:cs="Times New Roman"/>
                <w:sz w:val="24"/>
                <w:szCs w:val="24"/>
              </w:rPr>
            </w:pPr>
            <w:r w:rsidRPr="00677EE0">
              <w:rPr>
                <w:rFonts w:ascii="Calibri" w:hAnsi="Calibri" w:cs="Calibri"/>
                <w:b/>
                <w:bCs/>
                <w:color w:val="000000"/>
              </w:rPr>
              <w:t>Yönetim Kurulu ve Uzmanlık Komisyonlarının Brüt Oturum Ücretleri</w:t>
            </w:r>
            <w:r w:rsidRPr="00677EE0">
              <w:rPr>
                <w:rFonts w:ascii="Calibri" w:hAnsi="Calibri" w:cs="Calibri"/>
                <w:b/>
                <w:bCs/>
                <w:color w:val="000000"/>
                <w:vertAlign w:val="superscript"/>
              </w:rPr>
              <w:t>1</w:t>
            </w:r>
          </w:p>
        </w:tc>
      </w:tr>
      <w:tr w:rsidR="000E1EEA" w:rsidRPr="00697FCC" w:rsidTr="000E1EEA">
        <w:trPr>
          <w:gridAfter w:val="1"/>
          <w:wAfter w:w="1478" w:type="dxa"/>
          <w:trHeight w:val="340"/>
        </w:trPr>
        <w:tc>
          <w:tcPr>
            <w:tcW w:w="79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88" w:lineRule="auto"/>
              <w:textAlignment w:val="center"/>
              <w:rPr>
                <w:rFonts w:ascii="Minion Pro" w:hAnsi="Minion Pro" w:cs="Minion Pro"/>
                <w:color w:val="000000"/>
                <w:sz w:val="20"/>
                <w:szCs w:val="20"/>
              </w:rPr>
            </w:pPr>
            <w:r w:rsidRPr="007A1BBA">
              <w:rPr>
                <w:rFonts w:ascii="Calibri" w:hAnsi="Calibri" w:cs="Calibri"/>
                <w:color w:val="000000"/>
              </w:rPr>
              <w:t>Yönetim Kurulu Yürütme</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88" w:lineRule="auto"/>
              <w:jc w:val="right"/>
              <w:textAlignment w:val="center"/>
              <w:rPr>
                <w:rFonts w:ascii="Minion Pro" w:hAnsi="Minion Pro" w:cs="Minion Pro"/>
                <w:color w:val="000000"/>
                <w:sz w:val="20"/>
                <w:szCs w:val="20"/>
              </w:rPr>
            </w:pPr>
            <w:r w:rsidRPr="007A1BBA">
              <w:rPr>
                <w:rFonts w:ascii="Calibri" w:hAnsi="Calibri" w:cs="Calibri"/>
                <w:b/>
                <w:bCs/>
                <w:color w:val="000000"/>
              </w:rPr>
              <w:t>20.</w:t>
            </w:r>
            <w:r w:rsidRPr="007A1BBA">
              <w:rPr>
                <w:rFonts w:ascii="Calibri" w:hAnsi="Calibri" w:cs="Calibri"/>
                <w:b/>
                <w:bCs/>
                <w:color w:val="000000"/>
                <w:u w:val="thick" w:color="000000"/>
                <w:vertAlign w:val="superscript"/>
              </w:rPr>
              <w:t>00</w:t>
            </w:r>
            <w:r w:rsidRPr="007A1BBA">
              <w:rPr>
                <w:rFonts w:ascii="Calibri" w:hAnsi="Calibri" w:cs="Calibri"/>
                <w:b/>
                <w:bCs/>
                <w:color w:val="000000"/>
              </w:rPr>
              <w:t xml:space="preserve"> TL</w:t>
            </w:r>
          </w:p>
        </w:tc>
      </w:tr>
      <w:tr w:rsidR="000E1EEA" w:rsidRPr="00697FCC" w:rsidTr="000E1EEA">
        <w:trPr>
          <w:gridAfter w:val="1"/>
          <w:wAfter w:w="1478" w:type="dxa"/>
          <w:trHeight w:val="340"/>
        </w:trPr>
        <w:tc>
          <w:tcPr>
            <w:tcW w:w="794" w:type="dxa"/>
            <w:vMerge/>
            <w:tcBorders>
              <w:top w:val="single" w:sz="6" w:space="0" w:color="000000"/>
              <w:left w:val="single" w:sz="6" w:space="0" w:color="000000"/>
              <w:bottom w:val="single" w:sz="6" w:space="0" w:color="000000"/>
              <w:right w:val="single" w:sz="6" w:space="0" w:color="000000"/>
            </w:tcBorders>
          </w:tcPr>
          <w:p w:rsidR="000E1EEA" w:rsidRPr="007A1BBA" w:rsidRDefault="000E1EEA"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88" w:lineRule="auto"/>
              <w:textAlignment w:val="center"/>
              <w:rPr>
                <w:rFonts w:ascii="Minion Pro" w:hAnsi="Minion Pro" w:cs="Minion Pro"/>
                <w:color w:val="000000"/>
                <w:sz w:val="20"/>
                <w:szCs w:val="20"/>
              </w:rPr>
            </w:pPr>
            <w:r w:rsidRPr="007A1BBA">
              <w:rPr>
                <w:rFonts w:ascii="Calibri" w:hAnsi="Calibri" w:cs="Calibri"/>
                <w:color w:val="000000"/>
              </w:rPr>
              <w:t>Yönetim Kurulu</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88" w:lineRule="auto"/>
              <w:jc w:val="right"/>
              <w:textAlignment w:val="center"/>
              <w:rPr>
                <w:rFonts w:ascii="Minion Pro" w:hAnsi="Minion Pro" w:cs="Minion Pro"/>
                <w:color w:val="000000"/>
                <w:sz w:val="20"/>
                <w:szCs w:val="20"/>
              </w:rPr>
            </w:pPr>
            <w:r w:rsidRPr="007A1BBA">
              <w:rPr>
                <w:rFonts w:ascii="Calibri" w:hAnsi="Calibri" w:cs="Calibri"/>
                <w:b/>
                <w:bCs/>
                <w:color w:val="000000"/>
              </w:rPr>
              <w:t>20.</w:t>
            </w:r>
            <w:r w:rsidRPr="007A1BBA">
              <w:rPr>
                <w:rFonts w:ascii="Calibri" w:hAnsi="Calibri" w:cs="Calibri"/>
                <w:b/>
                <w:bCs/>
                <w:color w:val="000000"/>
                <w:u w:val="thick" w:color="000000"/>
                <w:vertAlign w:val="superscript"/>
              </w:rPr>
              <w:t>00</w:t>
            </w:r>
            <w:r w:rsidRPr="007A1BBA">
              <w:rPr>
                <w:rFonts w:ascii="Calibri" w:hAnsi="Calibri" w:cs="Calibri"/>
                <w:b/>
                <w:bCs/>
                <w:color w:val="000000"/>
              </w:rPr>
              <w:t xml:space="preserve"> TL</w:t>
            </w:r>
          </w:p>
        </w:tc>
      </w:tr>
      <w:tr w:rsidR="000E1EEA" w:rsidRPr="00697FCC" w:rsidTr="000E1EEA">
        <w:trPr>
          <w:gridAfter w:val="1"/>
          <w:wAfter w:w="1478" w:type="dxa"/>
          <w:trHeight w:val="340"/>
        </w:trPr>
        <w:tc>
          <w:tcPr>
            <w:tcW w:w="794" w:type="dxa"/>
            <w:vMerge/>
            <w:tcBorders>
              <w:top w:val="single" w:sz="6" w:space="0" w:color="000000"/>
              <w:left w:val="single" w:sz="6" w:space="0" w:color="000000"/>
              <w:bottom w:val="single" w:sz="6" w:space="0" w:color="000000"/>
              <w:right w:val="single" w:sz="6" w:space="0" w:color="000000"/>
            </w:tcBorders>
          </w:tcPr>
          <w:p w:rsidR="000E1EEA" w:rsidRPr="007A1BBA" w:rsidRDefault="000E1EEA"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88" w:lineRule="auto"/>
              <w:textAlignment w:val="center"/>
              <w:rPr>
                <w:rFonts w:ascii="Minion Pro" w:hAnsi="Minion Pro" w:cs="Minion Pro"/>
                <w:color w:val="000000"/>
                <w:sz w:val="20"/>
                <w:szCs w:val="20"/>
              </w:rPr>
            </w:pPr>
            <w:r w:rsidRPr="007A1BBA">
              <w:rPr>
                <w:rFonts w:ascii="Calibri" w:hAnsi="Calibri" w:cs="Calibri"/>
                <w:color w:val="000000"/>
              </w:rPr>
              <w:t>Süreli Komisyon Üyeleri</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88" w:lineRule="auto"/>
              <w:jc w:val="right"/>
              <w:textAlignment w:val="center"/>
              <w:rPr>
                <w:rFonts w:ascii="Minion Pro" w:hAnsi="Minion Pro" w:cs="Minion Pro"/>
                <w:color w:val="000000"/>
                <w:sz w:val="20"/>
                <w:szCs w:val="20"/>
              </w:rPr>
            </w:pPr>
            <w:r w:rsidRPr="007A1BBA">
              <w:rPr>
                <w:rFonts w:ascii="Calibri" w:hAnsi="Calibri" w:cs="Calibri"/>
                <w:b/>
                <w:bCs/>
                <w:color w:val="000000"/>
              </w:rPr>
              <w:t>25.</w:t>
            </w:r>
            <w:r w:rsidRPr="007A1BBA">
              <w:rPr>
                <w:rFonts w:ascii="Calibri" w:hAnsi="Calibri" w:cs="Calibri"/>
                <w:b/>
                <w:bCs/>
                <w:color w:val="000000"/>
                <w:u w:val="thick" w:color="000000"/>
                <w:vertAlign w:val="superscript"/>
              </w:rPr>
              <w:t>00</w:t>
            </w:r>
            <w:r w:rsidRPr="007A1BBA">
              <w:rPr>
                <w:rFonts w:ascii="Calibri" w:hAnsi="Calibri" w:cs="Calibri"/>
                <w:b/>
                <w:bCs/>
                <w:color w:val="000000"/>
              </w:rPr>
              <w:t xml:space="preserve"> TL</w:t>
            </w:r>
          </w:p>
        </w:tc>
      </w:tr>
      <w:tr w:rsidR="000E1EEA" w:rsidRPr="00697FCC" w:rsidTr="000E1EEA">
        <w:trPr>
          <w:gridAfter w:val="1"/>
          <w:wAfter w:w="1478" w:type="dxa"/>
          <w:trHeight w:val="340"/>
        </w:trPr>
        <w:tc>
          <w:tcPr>
            <w:tcW w:w="794" w:type="dxa"/>
            <w:vMerge/>
            <w:tcBorders>
              <w:top w:val="single" w:sz="6" w:space="0" w:color="000000"/>
              <w:left w:val="single" w:sz="6" w:space="0" w:color="000000"/>
              <w:bottom w:val="single" w:sz="6" w:space="0" w:color="000000"/>
              <w:right w:val="single" w:sz="6" w:space="0" w:color="000000"/>
            </w:tcBorders>
          </w:tcPr>
          <w:p w:rsidR="000E1EEA" w:rsidRPr="007A1BBA" w:rsidRDefault="000E1EEA"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88" w:lineRule="auto"/>
              <w:textAlignment w:val="center"/>
              <w:rPr>
                <w:rFonts w:ascii="Minion Pro" w:hAnsi="Minion Pro" w:cs="Minion Pro"/>
                <w:color w:val="000000"/>
                <w:sz w:val="20"/>
                <w:szCs w:val="20"/>
              </w:rPr>
            </w:pPr>
            <w:r w:rsidRPr="007A1BBA">
              <w:rPr>
                <w:rFonts w:ascii="Calibri" w:hAnsi="Calibri" w:cs="Calibri"/>
                <w:color w:val="000000"/>
              </w:rPr>
              <w:t>Uzmanlık Komisyonları Üyeleri</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88" w:lineRule="auto"/>
              <w:jc w:val="right"/>
              <w:textAlignment w:val="center"/>
              <w:rPr>
                <w:rFonts w:ascii="Minion Pro" w:hAnsi="Minion Pro" w:cs="Minion Pro"/>
                <w:color w:val="000000"/>
                <w:sz w:val="20"/>
                <w:szCs w:val="20"/>
              </w:rPr>
            </w:pPr>
            <w:r w:rsidRPr="007A1BBA">
              <w:rPr>
                <w:rFonts w:ascii="Calibri" w:hAnsi="Calibri" w:cs="Calibri"/>
                <w:b/>
                <w:bCs/>
                <w:color w:val="000000"/>
              </w:rPr>
              <w:t>15.</w:t>
            </w:r>
            <w:r w:rsidRPr="007A1BBA">
              <w:rPr>
                <w:rFonts w:ascii="Calibri" w:hAnsi="Calibri" w:cs="Calibri"/>
                <w:b/>
                <w:bCs/>
                <w:color w:val="000000"/>
                <w:u w:val="thick" w:color="000000"/>
                <w:vertAlign w:val="superscript"/>
              </w:rPr>
              <w:t>00</w:t>
            </w:r>
            <w:r w:rsidRPr="007A1BBA">
              <w:rPr>
                <w:rFonts w:ascii="Calibri" w:hAnsi="Calibri" w:cs="Calibri"/>
                <w:b/>
                <w:bCs/>
                <w:color w:val="000000"/>
              </w:rPr>
              <w:t xml:space="preserve"> TL</w:t>
            </w:r>
          </w:p>
        </w:tc>
      </w:tr>
      <w:tr w:rsidR="000E1EEA" w:rsidRPr="00697FCC" w:rsidTr="000E1EEA">
        <w:trPr>
          <w:gridAfter w:val="1"/>
          <w:wAfter w:w="1478" w:type="dxa"/>
          <w:trHeight w:val="340"/>
        </w:trPr>
        <w:tc>
          <w:tcPr>
            <w:tcW w:w="794" w:type="dxa"/>
            <w:vMerge/>
            <w:tcBorders>
              <w:top w:val="single" w:sz="6" w:space="0" w:color="000000"/>
              <w:left w:val="single" w:sz="6" w:space="0" w:color="000000"/>
              <w:bottom w:val="single" w:sz="6" w:space="0" w:color="000000"/>
              <w:right w:val="single" w:sz="6" w:space="0" w:color="000000"/>
            </w:tcBorders>
          </w:tcPr>
          <w:p w:rsidR="000E1EEA" w:rsidRPr="007A1BBA" w:rsidRDefault="000E1EEA"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88" w:lineRule="auto"/>
              <w:textAlignment w:val="center"/>
              <w:rPr>
                <w:rFonts w:ascii="Minion Pro" w:hAnsi="Minion Pro" w:cs="Minion Pro"/>
                <w:color w:val="000000"/>
                <w:sz w:val="20"/>
                <w:szCs w:val="20"/>
              </w:rPr>
            </w:pPr>
            <w:r w:rsidRPr="007A1BBA">
              <w:rPr>
                <w:rFonts w:ascii="Calibri" w:hAnsi="Calibri" w:cs="Calibri"/>
                <w:color w:val="000000"/>
              </w:rPr>
              <w:t>İl/İlçe Tems. Ödemeleri</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88" w:lineRule="auto"/>
              <w:jc w:val="right"/>
              <w:textAlignment w:val="center"/>
              <w:rPr>
                <w:rFonts w:ascii="Minion Pro" w:hAnsi="Minion Pro" w:cs="Minion Pro"/>
                <w:color w:val="000000"/>
                <w:sz w:val="20"/>
                <w:szCs w:val="20"/>
              </w:rPr>
            </w:pPr>
            <w:r w:rsidRPr="007A1BBA">
              <w:rPr>
                <w:rFonts w:ascii="Calibri" w:hAnsi="Calibri" w:cs="Calibri"/>
                <w:b/>
                <w:bCs/>
                <w:color w:val="000000"/>
              </w:rPr>
              <w:t>15.</w:t>
            </w:r>
            <w:r w:rsidRPr="007A1BBA">
              <w:rPr>
                <w:rFonts w:ascii="Calibri" w:hAnsi="Calibri" w:cs="Calibri"/>
                <w:b/>
                <w:bCs/>
                <w:color w:val="000000"/>
                <w:u w:val="thick" w:color="000000"/>
                <w:vertAlign w:val="superscript"/>
              </w:rPr>
              <w:t>00</w:t>
            </w:r>
            <w:r w:rsidRPr="007A1BBA">
              <w:rPr>
                <w:rFonts w:ascii="Calibri" w:hAnsi="Calibri" w:cs="Calibri"/>
                <w:b/>
                <w:bCs/>
                <w:color w:val="000000"/>
              </w:rPr>
              <w:t xml:space="preserve"> TL</w:t>
            </w:r>
          </w:p>
        </w:tc>
      </w:tr>
      <w:tr w:rsidR="000E1EEA" w:rsidRPr="00697FCC" w:rsidTr="000E1EEA">
        <w:trPr>
          <w:gridAfter w:val="1"/>
          <w:wAfter w:w="1478" w:type="dxa"/>
          <w:trHeight w:val="340"/>
        </w:trPr>
        <w:tc>
          <w:tcPr>
            <w:tcW w:w="794" w:type="dxa"/>
            <w:vMerge/>
            <w:tcBorders>
              <w:top w:val="single" w:sz="6" w:space="0" w:color="000000"/>
              <w:left w:val="single" w:sz="6" w:space="0" w:color="000000"/>
              <w:bottom w:val="single" w:sz="6" w:space="0" w:color="000000"/>
              <w:right w:val="single" w:sz="6" w:space="0" w:color="000000"/>
            </w:tcBorders>
          </w:tcPr>
          <w:p w:rsidR="000E1EEA" w:rsidRPr="007A1BBA" w:rsidRDefault="000E1EEA"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88" w:lineRule="auto"/>
              <w:textAlignment w:val="center"/>
              <w:rPr>
                <w:rFonts w:ascii="Minion Pro" w:hAnsi="Minion Pro" w:cs="Minion Pro"/>
                <w:color w:val="000000"/>
                <w:sz w:val="20"/>
                <w:szCs w:val="20"/>
              </w:rPr>
            </w:pPr>
            <w:r w:rsidRPr="007A1BBA">
              <w:rPr>
                <w:rFonts w:ascii="Calibri" w:hAnsi="Calibri" w:cs="Calibri"/>
                <w:color w:val="000000"/>
              </w:rPr>
              <w:t>Denetim ve Onur Kurulu</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88" w:lineRule="auto"/>
              <w:jc w:val="right"/>
              <w:textAlignment w:val="center"/>
              <w:rPr>
                <w:rFonts w:ascii="Minion Pro" w:hAnsi="Minion Pro" w:cs="Minion Pro"/>
                <w:color w:val="000000"/>
                <w:sz w:val="20"/>
                <w:szCs w:val="20"/>
              </w:rPr>
            </w:pPr>
            <w:r w:rsidRPr="007A1BBA">
              <w:rPr>
                <w:rFonts w:ascii="Calibri" w:hAnsi="Calibri" w:cs="Calibri"/>
                <w:b/>
                <w:bCs/>
                <w:color w:val="000000"/>
              </w:rPr>
              <w:t>20.</w:t>
            </w:r>
            <w:r w:rsidRPr="007A1BBA">
              <w:rPr>
                <w:rFonts w:ascii="Calibri" w:hAnsi="Calibri" w:cs="Calibri"/>
                <w:b/>
                <w:bCs/>
                <w:color w:val="000000"/>
                <w:u w:val="thick" w:color="000000"/>
                <w:vertAlign w:val="superscript"/>
              </w:rPr>
              <w:t>00</w:t>
            </w:r>
            <w:r w:rsidRPr="007A1BBA">
              <w:rPr>
                <w:rFonts w:ascii="Calibri" w:hAnsi="Calibri" w:cs="Calibri"/>
                <w:b/>
                <w:bCs/>
                <w:color w:val="000000"/>
              </w:rPr>
              <w:t xml:space="preserve"> TL</w:t>
            </w:r>
          </w:p>
        </w:tc>
      </w:tr>
      <w:tr w:rsidR="000E1EEA" w:rsidRPr="00697FCC" w:rsidTr="000E1EEA">
        <w:trPr>
          <w:gridAfter w:val="1"/>
          <w:wAfter w:w="1478" w:type="dxa"/>
          <w:trHeight w:val="417"/>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tabs>
                <w:tab w:val="left" w:pos="5670"/>
              </w:tabs>
              <w:suppressAutoHyphens/>
              <w:autoSpaceDE w:val="0"/>
              <w:autoSpaceDN w:val="0"/>
              <w:adjustRightInd w:val="0"/>
              <w:spacing w:after="0" w:line="288" w:lineRule="auto"/>
              <w:textAlignment w:val="center"/>
              <w:rPr>
                <w:rFonts w:ascii="Minion Pro" w:hAnsi="Minion Pro" w:cs="Minion Pro"/>
                <w:color w:val="000000"/>
                <w:sz w:val="20"/>
                <w:szCs w:val="20"/>
              </w:rPr>
            </w:pPr>
            <w:r w:rsidRPr="007A1BBA">
              <w:rPr>
                <w:rFonts w:ascii="Calibri" w:hAnsi="Calibri" w:cs="Calibri"/>
                <w:b/>
                <w:bCs/>
                <w:color w:val="000000"/>
              </w:rPr>
              <w:t>4.</w:t>
            </w: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345AC0" w:rsidRDefault="000E1EEA" w:rsidP="000E1EEA">
            <w:pPr>
              <w:suppressAutoHyphens/>
              <w:autoSpaceDE w:val="0"/>
              <w:autoSpaceDN w:val="0"/>
              <w:adjustRightInd w:val="0"/>
              <w:spacing w:after="0" w:line="288" w:lineRule="auto"/>
              <w:textAlignment w:val="center"/>
              <w:rPr>
                <w:rFonts w:ascii="Minion Pro" w:hAnsi="Minion Pro" w:cs="Minion Pro"/>
                <w:color w:val="000000"/>
                <w:sz w:val="20"/>
                <w:szCs w:val="20"/>
                <w:highlight w:val="yellow"/>
              </w:rPr>
            </w:pPr>
            <w:r w:rsidRPr="00677EE0">
              <w:rPr>
                <w:rFonts w:ascii="Calibri" w:hAnsi="Calibri" w:cs="Calibri"/>
                <w:b/>
                <w:bCs/>
                <w:color w:val="000000"/>
              </w:rPr>
              <w:t xml:space="preserve">2022 Yılı Üye Belge Ücreti </w:t>
            </w:r>
            <w:r w:rsidRPr="00677EE0">
              <w:rPr>
                <w:rFonts w:ascii="Calibri" w:hAnsi="Calibri" w:cs="Calibri"/>
                <w:b/>
                <w:bCs/>
                <w:color w:val="000000"/>
                <w:vertAlign w:val="superscript"/>
              </w:rPr>
              <w:t>1</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88" w:lineRule="auto"/>
              <w:jc w:val="right"/>
              <w:textAlignment w:val="center"/>
              <w:rPr>
                <w:rFonts w:ascii="Minion Pro" w:hAnsi="Minion Pro" w:cs="Minion Pro"/>
                <w:color w:val="000000"/>
                <w:sz w:val="20"/>
                <w:szCs w:val="20"/>
              </w:rPr>
            </w:pPr>
            <w:r w:rsidRPr="007A1BBA">
              <w:rPr>
                <w:rFonts w:ascii="Calibri" w:hAnsi="Calibri" w:cs="Calibri"/>
                <w:b/>
                <w:bCs/>
                <w:color w:val="000000"/>
              </w:rPr>
              <w:t>55.</w:t>
            </w:r>
            <w:r w:rsidRPr="007A1BBA">
              <w:rPr>
                <w:rFonts w:ascii="Calibri" w:hAnsi="Calibri" w:cs="Calibri"/>
                <w:b/>
                <w:bCs/>
                <w:color w:val="000000"/>
                <w:u w:val="thick" w:color="000000"/>
                <w:vertAlign w:val="superscript"/>
              </w:rPr>
              <w:t>00</w:t>
            </w:r>
            <w:r w:rsidRPr="007A1BBA">
              <w:rPr>
                <w:rFonts w:ascii="Calibri" w:hAnsi="Calibri" w:cs="Calibri"/>
                <w:b/>
                <w:bCs/>
                <w:color w:val="000000"/>
              </w:rPr>
              <w:t xml:space="preserve"> TL</w:t>
            </w:r>
          </w:p>
        </w:tc>
      </w:tr>
      <w:tr w:rsidR="000E1EEA" w:rsidRPr="00697FCC" w:rsidTr="000E1EEA">
        <w:trPr>
          <w:gridAfter w:val="1"/>
          <w:wAfter w:w="1478" w:type="dxa"/>
          <w:trHeight w:val="417"/>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tabs>
                <w:tab w:val="left" w:pos="5670"/>
              </w:tabs>
              <w:suppressAutoHyphens/>
              <w:autoSpaceDE w:val="0"/>
              <w:autoSpaceDN w:val="0"/>
              <w:adjustRightInd w:val="0"/>
              <w:spacing w:after="0" w:line="288" w:lineRule="auto"/>
              <w:textAlignment w:val="center"/>
              <w:rPr>
                <w:rFonts w:ascii="Minion Pro" w:hAnsi="Minion Pro" w:cs="Minion Pro"/>
                <w:color w:val="000000"/>
                <w:sz w:val="20"/>
                <w:szCs w:val="20"/>
              </w:rPr>
            </w:pPr>
            <w:r w:rsidRPr="007A1BBA">
              <w:rPr>
                <w:rFonts w:ascii="Calibri" w:hAnsi="Calibri" w:cs="Calibri"/>
                <w:b/>
                <w:bCs/>
                <w:color w:val="000000"/>
              </w:rPr>
              <w:t>5.</w:t>
            </w: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88" w:lineRule="auto"/>
              <w:textAlignment w:val="center"/>
              <w:rPr>
                <w:rFonts w:ascii="Minion Pro" w:hAnsi="Minion Pro" w:cs="Minion Pro"/>
                <w:color w:val="000000"/>
                <w:sz w:val="20"/>
                <w:szCs w:val="20"/>
              </w:rPr>
            </w:pPr>
            <w:r w:rsidRPr="007A1BBA">
              <w:rPr>
                <w:rFonts w:ascii="Calibri" w:hAnsi="Calibri" w:cs="Calibri"/>
                <w:b/>
                <w:bCs/>
                <w:color w:val="000000"/>
              </w:rPr>
              <w:t>2022 Yılı Öğrenci Üye Kayıt Ücreti</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88" w:lineRule="auto"/>
              <w:jc w:val="right"/>
              <w:textAlignment w:val="center"/>
              <w:rPr>
                <w:rFonts w:ascii="Minion Pro" w:hAnsi="Minion Pro" w:cs="Minion Pro"/>
                <w:color w:val="000000"/>
                <w:sz w:val="20"/>
                <w:szCs w:val="20"/>
              </w:rPr>
            </w:pPr>
            <w:r w:rsidRPr="007A1BBA">
              <w:rPr>
                <w:rFonts w:ascii="Calibri" w:hAnsi="Calibri" w:cs="Calibri"/>
                <w:b/>
                <w:bCs/>
                <w:color w:val="000000"/>
              </w:rPr>
              <w:t>1.</w:t>
            </w:r>
            <w:r w:rsidRPr="007A1BBA">
              <w:rPr>
                <w:rFonts w:ascii="Calibri" w:hAnsi="Calibri" w:cs="Calibri"/>
                <w:b/>
                <w:bCs/>
                <w:color w:val="000000"/>
                <w:u w:val="thick" w:color="000000"/>
                <w:vertAlign w:val="superscript"/>
              </w:rPr>
              <w:t>00</w:t>
            </w:r>
            <w:r w:rsidRPr="007A1BBA">
              <w:rPr>
                <w:rFonts w:ascii="Calibri" w:hAnsi="Calibri" w:cs="Calibri"/>
                <w:b/>
                <w:bCs/>
                <w:color w:val="000000"/>
              </w:rPr>
              <w:t xml:space="preserve"> TL</w:t>
            </w:r>
          </w:p>
        </w:tc>
      </w:tr>
      <w:tr w:rsidR="000E1EEA" w:rsidRPr="00697FCC" w:rsidTr="000E1EEA">
        <w:trPr>
          <w:gridAfter w:val="1"/>
          <w:wAfter w:w="1478" w:type="dxa"/>
          <w:trHeight w:val="410"/>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tabs>
                <w:tab w:val="left" w:pos="5670"/>
              </w:tabs>
              <w:suppressAutoHyphens/>
              <w:autoSpaceDE w:val="0"/>
              <w:autoSpaceDN w:val="0"/>
              <w:adjustRightInd w:val="0"/>
              <w:spacing w:after="0" w:line="288" w:lineRule="auto"/>
              <w:textAlignment w:val="center"/>
              <w:rPr>
                <w:rFonts w:ascii="Minion Pro" w:hAnsi="Minion Pro" w:cs="Minion Pro"/>
                <w:color w:val="000000"/>
                <w:sz w:val="20"/>
                <w:szCs w:val="20"/>
              </w:rPr>
            </w:pPr>
            <w:r w:rsidRPr="007A1BBA">
              <w:rPr>
                <w:rFonts w:ascii="Calibri" w:hAnsi="Calibri" w:cs="Calibri"/>
                <w:b/>
                <w:bCs/>
                <w:color w:val="000000"/>
              </w:rPr>
              <w:t>6.</w:t>
            </w: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88" w:lineRule="auto"/>
              <w:textAlignment w:val="center"/>
              <w:rPr>
                <w:rFonts w:ascii="Minion Pro" w:hAnsi="Minion Pro" w:cs="Minion Pro"/>
                <w:color w:val="000000"/>
                <w:sz w:val="20"/>
                <w:szCs w:val="20"/>
              </w:rPr>
            </w:pPr>
            <w:r w:rsidRPr="007A1BBA">
              <w:rPr>
                <w:rFonts w:ascii="Calibri" w:hAnsi="Calibri" w:cs="Calibri"/>
                <w:b/>
                <w:bCs/>
                <w:color w:val="000000"/>
              </w:rPr>
              <w:t>Şantiye Şefliği Belge Ücreti</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4E5182" w:rsidP="000E1EEA">
            <w:pPr>
              <w:suppressAutoHyphens/>
              <w:autoSpaceDE w:val="0"/>
              <w:autoSpaceDN w:val="0"/>
              <w:adjustRightInd w:val="0"/>
              <w:spacing w:after="0" w:line="288" w:lineRule="auto"/>
              <w:jc w:val="right"/>
              <w:textAlignment w:val="center"/>
              <w:rPr>
                <w:rFonts w:ascii="Minion Pro" w:hAnsi="Minion Pro" w:cs="Minion Pro"/>
                <w:color w:val="000000"/>
                <w:sz w:val="20"/>
                <w:szCs w:val="20"/>
              </w:rPr>
            </w:pPr>
            <w:r>
              <w:rPr>
                <w:rFonts w:ascii="Calibri" w:hAnsi="Calibri" w:cs="Calibri"/>
                <w:b/>
                <w:bCs/>
                <w:color w:val="000000"/>
              </w:rPr>
              <w:t>5</w:t>
            </w:r>
            <w:r w:rsidR="000E1EEA" w:rsidRPr="007A1BBA">
              <w:rPr>
                <w:rFonts w:ascii="Calibri" w:hAnsi="Calibri" w:cs="Calibri"/>
                <w:b/>
                <w:bCs/>
                <w:color w:val="000000"/>
              </w:rPr>
              <w:t>5.</w:t>
            </w:r>
            <w:r w:rsidR="000E1EEA" w:rsidRPr="007A1BBA">
              <w:rPr>
                <w:rFonts w:ascii="Calibri" w:hAnsi="Calibri" w:cs="Calibri"/>
                <w:b/>
                <w:bCs/>
                <w:color w:val="000000"/>
                <w:u w:val="thick" w:color="000000"/>
                <w:vertAlign w:val="superscript"/>
              </w:rPr>
              <w:t>00</w:t>
            </w:r>
            <w:r w:rsidR="000E1EEA" w:rsidRPr="007A1BBA">
              <w:rPr>
                <w:rFonts w:ascii="Calibri" w:hAnsi="Calibri" w:cs="Calibri"/>
                <w:b/>
                <w:bCs/>
                <w:color w:val="000000"/>
              </w:rPr>
              <w:t xml:space="preserve"> TL</w:t>
            </w:r>
          </w:p>
        </w:tc>
      </w:tr>
      <w:tr w:rsidR="000E1EEA" w:rsidRPr="00697FCC" w:rsidTr="000E1EEA">
        <w:trPr>
          <w:gridAfter w:val="1"/>
          <w:wAfter w:w="1478" w:type="dxa"/>
          <w:trHeight w:val="439"/>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DE5DDE" w:rsidRDefault="000E1EEA" w:rsidP="000E1EEA">
            <w:pPr>
              <w:tabs>
                <w:tab w:val="left" w:pos="5670"/>
              </w:tabs>
              <w:suppressAutoHyphens/>
              <w:autoSpaceDE w:val="0"/>
              <w:autoSpaceDN w:val="0"/>
              <w:adjustRightInd w:val="0"/>
              <w:spacing w:after="0" w:line="288" w:lineRule="auto"/>
              <w:textAlignment w:val="center"/>
              <w:rPr>
                <w:rFonts w:ascii="Minion Pro" w:hAnsi="Minion Pro" w:cs="Minion Pro"/>
                <w:color w:val="000000"/>
                <w:sz w:val="20"/>
                <w:szCs w:val="20"/>
              </w:rPr>
            </w:pPr>
            <w:r w:rsidRPr="00DE5DDE">
              <w:rPr>
                <w:rFonts w:ascii="Calibri" w:hAnsi="Calibri" w:cs="Calibri"/>
                <w:b/>
                <w:bCs/>
                <w:color w:val="000000"/>
              </w:rPr>
              <w:t>7.</w:t>
            </w:r>
          </w:p>
        </w:tc>
        <w:tc>
          <w:tcPr>
            <w:tcW w:w="8304"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345AC0" w:rsidRDefault="000E1EEA" w:rsidP="000E1EEA">
            <w:pPr>
              <w:autoSpaceDE w:val="0"/>
              <w:autoSpaceDN w:val="0"/>
              <w:adjustRightInd w:val="0"/>
              <w:spacing w:after="0" w:line="240" w:lineRule="auto"/>
              <w:rPr>
                <w:rFonts w:ascii="Calibri" w:hAnsi="Calibri" w:cs="Times New Roman"/>
                <w:sz w:val="24"/>
                <w:szCs w:val="24"/>
                <w:highlight w:val="yellow"/>
              </w:rPr>
            </w:pPr>
            <w:r w:rsidRPr="00677EE0">
              <w:rPr>
                <w:rFonts w:ascii="Calibri" w:hAnsi="Calibri" w:cs="Calibri"/>
                <w:b/>
                <w:bCs/>
                <w:color w:val="000000"/>
              </w:rPr>
              <w:t xml:space="preserve">LPG Dolum Tes. veOtogaz İst. Sor. Müdür Belgeleri </w:t>
            </w:r>
            <w:r w:rsidRPr="00677EE0">
              <w:rPr>
                <w:rStyle w:val="DipnotBavurusu"/>
                <w:rFonts w:ascii="Calibri" w:hAnsi="Calibri" w:cs="Calibri"/>
                <w:b/>
                <w:bCs/>
                <w:color w:val="000000"/>
              </w:rPr>
              <w:footnoteReference w:id="3"/>
            </w:r>
          </w:p>
        </w:tc>
      </w:tr>
      <w:tr w:rsidR="000E1EEA" w:rsidRPr="00697FCC" w:rsidTr="000E1EEA">
        <w:trPr>
          <w:gridAfter w:val="1"/>
          <w:wAfter w:w="1478" w:type="dxa"/>
          <w:trHeight w:val="396"/>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DE5DDE" w:rsidRDefault="000E1EEA"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F11D2C" w:rsidRDefault="000E1EEA" w:rsidP="000E1EEA">
            <w:pPr>
              <w:suppressAutoHyphens/>
              <w:autoSpaceDE w:val="0"/>
              <w:autoSpaceDN w:val="0"/>
              <w:adjustRightInd w:val="0"/>
              <w:spacing w:after="0" w:line="288" w:lineRule="auto"/>
              <w:textAlignment w:val="center"/>
              <w:rPr>
                <w:rFonts w:ascii="Minion Pro" w:hAnsi="Minion Pro" w:cs="Minion Pro"/>
                <w:color w:val="000000"/>
                <w:sz w:val="20"/>
                <w:szCs w:val="20"/>
                <w:highlight w:val="yellow"/>
              </w:rPr>
            </w:pPr>
            <w:r w:rsidRPr="00DE5DDE">
              <w:rPr>
                <w:rFonts w:ascii="Calibri" w:hAnsi="Calibri" w:cs="Calibri"/>
                <w:color w:val="000000"/>
              </w:rPr>
              <w:t>LPG Dolum Tesisi Sorumlu Müdür Belgesi</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F11D2C" w:rsidRDefault="004D3E0E" w:rsidP="00A55DB6">
            <w:pPr>
              <w:suppressAutoHyphens/>
              <w:autoSpaceDE w:val="0"/>
              <w:autoSpaceDN w:val="0"/>
              <w:adjustRightInd w:val="0"/>
              <w:spacing w:after="0" w:line="288" w:lineRule="auto"/>
              <w:jc w:val="right"/>
              <w:textAlignment w:val="center"/>
              <w:rPr>
                <w:rFonts w:ascii="Minion Pro" w:hAnsi="Minion Pro" w:cs="Minion Pro"/>
                <w:b/>
                <w:color w:val="000000"/>
                <w:sz w:val="20"/>
                <w:szCs w:val="20"/>
                <w:highlight w:val="yellow"/>
              </w:rPr>
            </w:pPr>
            <w:r>
              <w:rPr>
                <w:b/>
              </w:rPr>
              <w:t>12</w:t>
            </w:r>
            <w:r w:rsidR="00A55DB6">
              <w:rPr>
                <w:b/>
              </w:rPr>
              <w:t>7</w:t>
            </w:r>
            <w:r w:rsidR="000E1EEA" w:rsidRPr="00B274F6">
              <w:rPr>
                <w:b/>
              </w:rPr>
              <w:t xml:space="preserve">+%18KDV = </w:t>
            </w:r>
            <w:r w:rsidR="00E6007B">
              <w:rPr>
                <w:b/>
              </w:rPr>
              <w:t>150</w:t>
            </w:r>
            <w:r w:rsidR="000E1EEA" w:rsidRPr="00B274F6">
              <w:rPr>
                <w:b/>
              </w:rPr>
              <w:t>.00 TL</w:t>
            </w:r>
          </w:p>
        </w:tc>
      </w:tr>
      <w:tr w:rsidR="000E1EEA" w:rsidRPr="00697FCC" w:rsidTr="000E1EEA">
        <w:trPr>
          <w:gridAfter w:val="1"/>
          <w:wAfter w:w="1478" w:type="dxa"/>
          <w:trHeight w:val="396"/>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DE5DDE" w:rsidRDefault="000E1EEA"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F11D2C" w:rsidRDefault="000E1EEA" w:rsidP="000E1EEA">
            <w:pPr>
              <w:suppressAutoHyphens/>
              <w:autoSpaceDE w:val="0"/>
              <w:autoSpaceDN w:val="0"/>
              <w:adjustRightInd w:val="0"/>
              <w:spacing w:after="0" w:line="288" w:lineRule="auto"/>
              <w:textAlignment w:val="center"/>
              <w:rPr>
                <w:rFonts w:ascii="Minion Pro" w:hAnsi="Minion Pro" w:cs="Minion Pro"/>
                <w:color w:val="000000"/>
                <w:sz w:val="20"/>
                <w:szCs w:val="20"/>
                <w:highlight w:val="yellow"/>
              </w:rPr>
            </w:pPr>
            <w:r w:rsidRPr="00DE5DDE">
              <w:rPr>
                <w:rFonts w:ascii="Calibri" w:hAnsi="Calibri" w:cs="Calibri"/>
                <w:color w:val="000000"/>
              </w:rPr>
              <w:t>LPG Otogaz İstasyonu Sorumlu Müdür Belgesi</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F11D2C" w:rsidRDefault="004D3E0E" w:rsidP="00A55DB6">
            <w:pPr>
              <w:suppressAutoHyphens/>
              <w:autoSpaceDE w:val="0"/>
              <w:autoSpaceDN w:val="0"/>
              <w:adjustRightInd w:val="0"/>
              <w:spacing w:after="0" w:line="288" w:lineRule="auto"/>
              <w:jc w:val="right"/>
              <w:textAlignment w:val="center"/>
              <w:rPr>
                <w:rFonts w:ascii="Minion Pro" w:hAnsi="Minion Pro" w:cs="Minion Pro"/>
                <w:color w:val="000000"/>
                <w:sz w:val="20"/>
                <w:szCs w:val="20"/>
                <w:highlight w:val="yellow"/>
              </w:rPr>
            </w:pPr>
            <w:r>
              <w:rPr>
                <w:b/>
              </w:rPr>
              <w:t>12</w:t>
            </w:r>
            <w:r w:rsidR="00A55DB6">
              <w:rPr>
                <w:b/>
              </w:rPr>
              <w:t>7</w:t>
            </w:r>
            <w:r w:rsidR="000E1EEA" w:rsidRPr="00B274F6">
              <w:rPr>
                <w:b/>
              </w:rPr>
              <w:t xml:space="preserve">+%18KDV = </w:t>
            </w:r>
            <w:r w:rsidR="00E6007B">
              <w:rPr>
                <w:b/>
              </w:rPr>
              <w:t>150</w:t>
            </w:r>
            <w:r w:rsidR="000E1EEA" w:rsidRPr="00B274F6">
              <w:rPr>
                <w:b/>
              </w:rPr>
              <w:t>.00 TL</w:t>
            </w:r>
          </w:p>
        </w:tc>
      </w:tr>
      <w:tr w:rsidR="000E1EEA" w:rsidRPr="00697FCC" w:rsidTr="000E1EEA">
        <w:trPr>
          <w:gridAfter w:val="1"/>
          <w:wAfter w:w="1478" w:type="dxa"/>
          <w:trHeight w:val="561"/>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DE5DDE" w:rsidRDefault="000E1EEA"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F11D2C" w:rsidRDefault="000E1EEA" w:rsidP="000E1EEA">
            <w:pPr>
              <w:suppressAutoHyphens/>
              <w:autoSpaceDE w:val="0"/>
              <w:autoSpaceDN w:val="0"/>
              <w:adjustRightInd w:val="0"/>
              <w:spacing w:after="0" w:line="240" w:lineRule="auto"/>
              <w:textAlignment w:val="center"/>
              <w:rPr>
                <w:rFonts w:ascii="Minion Pro" w:hAnsi="Minion Pro" w:cs="Minion Pro"/>
                <w:color w:val="000000"/>
                <w:sz w:val="20"/>
                <w:szCs w:val="20"/>
                <w:highlight w:val="yellow"/>
              </w:rPr>
            </w:pPr>
            <w:r w:rsidRPr="00DE5DDE">
              <w:rPr>
                <w:rFonts w:ascii="Calibri" w:hAnsi="Calibri" w:cs="Calibri"/>
                <w:color w:val="000000"/>
              </w:rPr>
              <w:t>LPG Dolum Tes. veOtogaz İst. Sorumlu Müdür Eğitim Sertifikası</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F11D2C" w:rsidRDefault="004D3E0E" w:rsidP="00A55DB6">
            <w:pPr>
              <w:suppressAutoHyphens/>
              <w:autoSpaceDE w:val="0"/>
              <w:autoSpaceDN w:val="0"/>
              <w:adjustRightInd w:val="0"/>
              <w:spacing w:after="0" w:line="288" w:lineRule="auto"/>
              <w:jc w:val="right"/>
              <w:textAlignment w:val="center"/>
              <w:rPr>
                <w:rFonts w:ascii="Minion Pro" w:hAnsi="Minion Pro" w:cs="Minion Pro"/>
                <w:color w:val="000000"/>
                <w:sz w:val="20"/>
                <w:szCs w:val="20"/>
                <w:highlight w:val="yellow"/>
              </w:rPr>
            </w:pPr>
            <w:r>
              <w:rPr>
                <w:b/>
              </w:rPr>
              <w:t>12</w:t>
            </w:r>
            <w:r w:rsidR="00A55DB6">
              <w:rPr>
                <w:b/>
              </w:rPr>
              <w:t>7</w:t>
            </w:r>
            <w:r w:rsidR="00582364">
              <w:rPr>
                <w:b/>
              </w:rPr>
              <w:t>+%18KDV = 150</w:t>
            </w:r>
            <w:r w:rsidR="000E1EEA" w:rsidRPr="00B274F6">
              <w:rPr>
                <w:b/>
              </w:rPr>
              <w:t>.00 TL</w:t>
            </w:r>
          </w:p>
        </w:tc>
      </w:tr>
      <w:tr w:rsidR="000E1EEA" w:rsidRPr="00697FCC" w:rsidTr="000E1EEA">
        <w:trPr>
          <w:gridAfter w:val="1"/>
          <w:wAfter w:w="1478" w:type="dxa"/>
          <w:trHeight w:val="396"/>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DE5DDE" w:rsidRDefault="000E1EEA"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F11D2C" w:rsidRDefault="000E1EEA" w:rsidP="000E1EEA">
            <w:pPr>
              <w:suppressAutoHyphens/>
              <w:autoSpaceDE w:val="0"/>
              <w:autoSpaceDN w:val="0"/>
              <w:adjustRightInd w:val="0"/>
              <w:spacing w:after="0" w:line="240" w:lineRule="auto"/>
              <w:textAlignment w:val="center"/>
              <w:rPr>
                <w:rFonts w:ascii="Minion Pro" w:hAnsi="Minion Pro" w:cs="Minion Pro"/>
                <w:color w:val="000000"/>
                <w:sz w:val="20"/>
                <w:szCs w:val="20"/>
                <w:highlight w:val="yellow"/>
              </w:rPr>
            </w:pPr>
            <w:r w:rsidRPr="00DE5DDE">
              <w:rPr>
                <w:rFonts w:ascii="Calibri" w:hAnsi="Calibri" w:cs="Calibri"/>
                <w:color w:val="000000"/>
              </w:rPr>
              <w:t>LPG Otogaz İstasyonları Sorumlu Müdür Eğitim Sertifikası</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F11D2C" w:rsidRDefault="004D3E0E" w:rsidP="00A55DB6">
            <w:pPr>
              <w:suppressAutoHyphens/>
              <w:autoSpaceDE w:val="0"/>
              <w:autoSpaceDN w:val="0"/>
              <w:adjustRightInd w:val="0"/>
              <w:spacing w:after="0" w:line="288" w:lineRule="auto"/>
              <w:jc w:val="right"/>
              <w:textAlignment w:val="center"/>
              <w:rPr>
                <w:rFonts w:ascii="Minion Pro" w:hAnsi="Minion Pro" w:cs="Minion Pro"/>
                <w:color w:val="000000"/>
                <w:sz w:val="20"/>
                <w:szCs w:val="20"/>
                <w:highlight w:val="yellow"/>
              </w:rPr>
            </w:pPr>
            <w:r>
              <w:rPr>
                <w:b/>
              </w:rPr>
              <w:t>12</w:t>
            </w:r>
            <w:r w:rsidR="00A55DB6">
              <w:rPr>
                <w:b/>
              </w:rPr>
              <w:t>7</w:t>
            </w:r>
            <w:r w:rsidR="000E1EEA" w:rsidRPr="00B274F6">
              <w:rPr>
                <w:b/>
              </w:rPr>
              <w:t xml:space="preserve">+%18KDV = </w:t>
            </w:r>
            <w:r w:rsidR="00582364">
              <w:rPr>
                <w:b/>
              </w:rPr>
              <w:t>150</w:t>
            </w:r>
            <w:r w:rsidR="000E1EEA" w:rsidRPr="00B274F6">
              <w:rPr>
                <w:b/>
              </w:rPr>
              <w:t>.00 TL</w:t>
            </w:r>
          </w:p>
        </w:tc>
      </w:tr>
      <w:tr w:rsidR="000E1EEA" w:rsidRPr="00697FCC" w:rsidTr="000E1EEA">
        <w:trPr>
          <w:gridAfter w:val="1"/>
          <w:wAfter w:w="1478" w:type="dxa"/>
          <w:trHeight w:val="396"/>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DE5DDE" w:rsidRDefault="000E1EEA"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F11D2C" w:rsidRDefault="000E1EEA" w:rsidP="000E1EEA">
            <w:pPr>
              <w:suppressAutoHyphens/>
              <w:autoSpaceDE w:val="0"/>
              <w:autoSpaceDN w:val="0"/>
              <w:adjustRightInd w:val="0"/>
              <w:spacing w:after="0" w:line="288" w:lineRule="auto"/>
              <w:textAlignment w:val="center"/>
              <w:rPr>
                <w:rFonts w:ascii="Minion Pro" w:hAnsi="Minion Pro" w:cs="Minion Pro"/>
                <w:color w:val="000000"/>
                <w:sz w:val="20"/>
                <w:szCs w:val="20"/>
                <w:highlight w:val="yellow"/>
              </w:rPr>
            </w:pPr>
            <w:r w:rsidRPr="00DE5DDE">
              <w:rPr>
                <w:rFonts w:ascii="Calibri" w:hAnsi="Calibri" w:cs="Calibri"/>
                <w:color w:val="000000"/>
              </w:rPr>
              <w:t>LPG Yetkili Personel Belgeleri</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F11D2C" w:rsidRDefault="004D3E0E" w:rsidP="00A55DB6">
            <w:pPr>
              <w:suppressAutoHyphens/>
              <w:autoSpaceDE w:val="0"/>
              <w:autoSpaceDN w:val="0"/>
              <w:adjustRightInd w:val="0"/>
              <w:spacing w:after="0" w:line="288" w:lineRule="auto"/>
              <w:jc w:val="right"/>
              <w:textAlignment w:val="center"/>
              <w:rPr>
                <w:rFonts w:ascii="Minion Pro" w:hAnsi="Minion Pro" w:cs="Minion Pro"/>
                <w:color w:val="000000"/>
                <w:sz w:val="20"/>
                <w:szCs w:val="20"/>
                <w:highlight w:val="yellow"/>
              </w:rPr>
            </w:pPr>
            <w:r>
              <w:rPr>
                <w:b/>
              </w:rPr>
              <w:t>12</w:t>
            </w:r>
            <w:r w:rsidR="00A55DB6">
              <w:rPr>
                <w:b/>
              </w:rPr>
              <w:t>7</w:t>
            </w:r>
            <w:r w:rsidR="000E1EEA" w:rsidRPr="00B274F6">
              <w:rPr>
                <w:b/>
              </w:rPr>
              <w:t>+%18KDV = 1</w:t>
            </w:r>
            <w:r w:rsidR="00582364">
              <w:rPr>
                <w:b/>
              </w:rPr>
              <w:t>50</w:t>
            </w:r>
            <w:r w:rsidR="000E1EEA" w:rsidRPr="00B274F6">
              <w:rPr>
                <w:b/>
              </w:rPr>
              <w:t>.00 TL</w:t>
            </w:r>
          </w:p>
        </w:tc>
      </w:tr>
      <w:tr w:rsidR="000E1EEA" w:rsidRPr="00697FCC" w:rsidTr="000E1EEA">
        <w:trPr>
          <w:gridAfter w:val="1"/>
          <w:wAfter w:w="1478" w:type="dxa"/>
          <w:trHeight w:val="396"/>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DE5DDE" w:rsidRDefault="000E1EEA"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F11D2C" w:rsidRDefault="000E1EEA" w:rsidP="000E1EEA">
            <w:pPr>
              <w:suppressAutoHyphens/>
              <w:autoSpaceDE w:val="0"/>
              <w:autoSpaceDN w:val="0"/>
              <w:adjustRightInd w:val="0"/>
              <w:spacing w:after="0" w:line="288" w:lineRule="auto"/>
              <w:textAlignment w:val="center"/>
              <w:rPr>
                <w:rFonts w:ascii="Calibri" w:hAnsi="Calibri" w:cs="Calibri"/>
                <w:color w:val="000000"/>
                <w:highlight w:val="yellow"/>
              </w:rPr>
            </w:pPr>
            <w:r>
              <w:rPr>
                <w:rFonts w:cs="Calibri"/>
                <w:color w:val="000000"/>
                <w:sz w:val="21"/>
                <w:szCs w:val="21"/>
              </w:rPr>
              <w:t>Belge ve Sertifika Yenileme</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F11D2C" w:rsidRDefault="00582364" w:rsidP="000E1EEA">
            <w:pPr>
              <w:suppressAutoHyphens/>
              <w:autoSpaceDE w:val="0"/>
              <w:autoSpaceDN w:val="0"/>
              <w:adjustRightInd w:val="0"/>
              <w:spacing w:after="0" w:line="288" w:lineRule="auto"/>
              <w:jc w:val="right"/>
              <w:textAlignment w:val="center"/>
              <w:rPr>
                <w:b/>
                <w:highlight w:val="yellow"/>
              </w:rPr>
            </w:pPr>
            <w:r>
              <w:rPr>
                <w:rFonts w:ascii="Calibri" w:hAnsi="Calibri" w:cs="Calibri"/>
                <w:b/>
                <w:bCs/>
                <w:color w:val="000000"/>
              </w:rPr>
              <w:t>75</w:t>
            </w:r>
            <w:r w:rsidR="000E1EEA" w:rsidRPr="00697FCC">
              <w:rPr>
                <w:rFonts w:ascii="Calibri" w:hAnsi="Calibri" w:cs="Calibri"/>
                <w:b/>
                <w:bCs/>
                <w:color w:val="000000"/>
              </w:rPr>
              <w:t>.</w:t>
            </w:r>
            <w:r w:rsidR="000E1EEA" w:rsidRPr="00697FCC">
              <w:rPr>
                <w:rFonts w:ascii="Calibri" w:hAnsi="Calibri" w:cs="Calibri"/>
                <w:b/>
                <w:bCs/>
                <w:color w:val="000000"/>
                <w:u w:val="thick" w:color="000000"/>
                <w:vertAlign w:val="superscript"/>
              </w:rPr>
              <w:t>00</w:t>
            </w:r>
            <w:r w:rsidR="000E1EEA" w:rsidRPr="00697FCC">
              <w:rPr>
                <w:rFonts w:ascii="Calibri" w:hAnsi="Calibri" w:cs="Calibri"/>
                <w:b/>
                <w:bCs/>
                <w:color w:val="000000"/>
              </w:rPr>
              <w:t xml:space="preserve"> TL</w:t>
            </w:r>
          </w:p>
        </w:tc>
      </w:tr>
      <w:tr w:rsidR="000E1EEA" w:rsidRPr="007A1BBA" w:rsidTr="000E1EEA">
        <w:trPr>
          <w:gridAfter w:val="1"/>
          <w:wAfter w:w="1478" w:type="dxa"/>
          <w:trHeight w:val="595"/>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1EEA" w:rsidRPr="007A1BBA" w:rsidRDefault="000E1EEA" w:rsidP="000E1EEA">
            <w:pPr>
              <w:tabs>
                <w:tab w:val="left" w:pos="5670"/>
              </w:tabs>
              <w:suppressAutoHyphens/>
              <w:autoSpaceDE w:val="0"/>
              <w:autoSpaceDN w:val="0"/>
              <w:adjustRightInd w:val="0"/>
              <w:spacing w:after="0" w:line="288" w:lineRule="auto"/>
              <w:textAlignment w:val="center"/>
              <w:rPr>
                <w:rFonts w:ascii="Minion Pro" w:hAnsi="Minion Pro" w:cs="Minion Pro"/>
                <w:color w:val="000000"/>
                <w:sz w:val="20"/>
                <w:szCs w:val="20"/>
              </w:rPr>
            </w:pPr>
            <w:r w:rsidRPr="007A1BBA">
              <w:rPr>
                <w:rFonts w:ascii="Calibri" w:hAnsi="Calibri" w:cs="Calibri"/>
                <w:b/>
                <w:bCs/>
                <w:color w:val="000000"/>
              </w:rPr>
              <w:t>8.</w:t>
            </w:r>
          </w:p>
        </w:tc>
        <w:tc>
          <w:tcPr>
            <w:tcW w:w="8304"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677EE0" w:rsidRDefault="000E1EEA" w:rsidP="000E1EEA">
            <w:pPr>
              <w:autoSpaceDE w:val="0"/>
              <w:autoSpaceDN w:val="0"/>
              <w:adjustRightInd w:val="0"/>
              <w:spacing w:after="0" w:line="240" w:lineRule="auto"/>
              <w:rPr>
                <w:rFonts w:ascii="Calibri" w:hAnsi="Calibri" w:cs="Times New Roman"/>
                <w:color w:val="000000" w:themeColor="text1"/>
                <w:sz w:val="24"/>
                <w:szCs w:val="24"/>
              </w:rPr>
            </w:pPr>
            <w:r w:rsidRPr="00677EE0">
              <w:rPr>
                <w:rFonts w:ascii="Calibri" w:hAnsi="Calibri" w:cs="Calibri"/>
                <w:b/>
                <w:bCs/>
                <w:color w:val="000000" w:themeColor="text1"/>
              </w:rPr>
              <w:t>2022 Yılı Mühendis Yetki/Uzmanlık Basılı Belge Ücretleri ve Yenileme-Vizeleme Ücretleri (EĞİTİM)</w:t>
            </w:r>
          </w:p>
        </w:tc>
      </w:tr>
      <w:tr w:rsidR="000E1EEA" w:rsidRPr="007A1BBA" w:rsidTr="000E1EEA">
        <w:trPr>
          <w:gridAfter w:val="1"/>
          <w:wAfter w:w="1478" w:type="dxa"/>
          <w:trHeight w:val="368"/>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88" w:lineRule="auto"/>
              <w:textAlignment w:val="center"/>
              <w:rPr>
                <w:rFonts w:ascii="Minion Pro" w:hAnsi="Minion Pro" w:cs="Minion Pro"/>
                <w:color w:val="000000"/>
                <w:sz w:val="20"/>
                <w:szCs w:val="20"/>
              </w:rPr>
            </w:pPr>
            <w:r w:rsidRPr="007A1BBA">
              <w:rPr>
                <w:rFonts w:ascii="Calibri" w:hAnsi="Calibri" w:cs="Calibri"/>
                <w:color w:val="000000"/>
              </w:rPr>
              <w:t>Belge Yenileme ve Vizeleme Ücreti</w:t>
            </w:r>
          </w:p>
        </w:tc>
        <w:tc>
          <w:tcPr>
            <w:tcW w:w="297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E1EEA" w:rsidRPr="00677EE0" w:rsidRDefault="00F559BF" w:rsidP="000E1EEA">
            <w:pPr>
              <w:suppressAutoHyphens/>
              <w:autoSpaceDE w:val="0"/>
              <w:autoSpaceDN w:val="0"/>
              <w:adjustRightInd w:val="0"/>
              <w:spacing w:after="0" w:line="288" w:lineRule="auto"/>
              <w:jc w:val="right"/>
              <w:textAlignment w:val="center"/>
              <w:rPr>
                <w:rFonts w:ascii="Minion Pro" w:hAnsi="Minion Pro" w:cs="Minion Pro"/>
                <w:color w:val="000000" w:themeColor="text1"/>
                <w:sz w:val="20"/>
                <w:szCs w:val="20"/>
              </w:rPr>
            </w:pPr>
            <w:r w:rsidRPr="00677EE0">
              <w:rPr>
                <w:rFonts w:ascii="Calibri" w:hAnsi="Calibri" w:cs="Calibri"/>
                <w:b/>
                <w:bCs/>
                <w:color w:val="000000" w:themeColor="text1"/>
              </w:rPr>
              <w:t>225</w:t>
            </w:r>
            <w:r w:rsidR="000E1EEA" w:rsidRPr="00677EE0">
              <w:rPr>
                <w:rFonts w:ascii="Calibri" w:hAnsi="Calibri" w:cs="Calibri"/>
                <w:b/>
                <w:bCs/>
                <w:color w:val="000000" w:themeColor="text1"/>
              </w:rPr>
              <w:t>.</w:t>
            </w:r>
            <w:r w:rsidR="000E1EEA" w:rsidRPr="00677EE0">
              <w:rPr>
                <w:rFonts w:ascii="Calibri" w:hAnsi="Calibri" w:cs="Calibri"/>
                <w:b/>
                <w:bCs/>
                <w:color w:val="000000" w:themeColor="text1"/>
                <w:u w:val="thick" w:color="000000"/>
                <w:vertAlign w:val="superscript"/>
              </w:rPr>
              <w:t>00</w:t>
            </w:r>
            <w:r w:rsidR="000E1EEA" w:rsidRPr="00677EE0">
              <w:rPr>
                <w:rFonts w:ascii="Calibri" w:hAnsi="Calibri" w:cs="Calibri"/>
                <w:b/>
                <w:bCs/>
                <w:color w:val="000000" w:themeColor="text1"/>
              </w:rPr>
              <w:t xml:space="preserve"> TL</w:t>
            </w:r>
          </w:p>
        </w:tc>
      </w:tr>
      <w:tr w:rsidR="000E1EEA" w:rsidRPr="007A1BBA" w:rsidTr="000E1EEA">
        <w:trPr>
          <w:gridAfter w:val="1"/>
          <w:wAfter w:w="1478" w:type="dxa"/>
          <w:trHeight w:val="396"/>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88" w:lineRule="auto"/>
              <w:textAlignment w:val="center"/>
              <w:rPr>
                <w:rFonts w:ascii="Minion Pro" w:hAnsi="Minion Pro" w:cs="Minion Pro"/>
                <w:color w:val="000000"/>
                <w:sz w:val="20"/>
                <w:szCs w:val="20"/>
              </w:rPr>
            </w:pPr>
            <w:r w:rsidRPr="007A1BBA">
              <w:rPr>
                <w:rFonts w:ascii="Calibri" w:hAnsi="Calibri" w:cs="Calibri"/>
                <w:color w:val="000000"/>
              </w:rPr>
              <w:t>Basılı Belge Ücreti</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1EEA" w:rsidRPr="00677EE0" w:rsidRDefault="00F559BF" w:rsidP="000E1EEA">
            <w:pPr>
              <w:suppressAutoHyphens/>
              <w:autoSpaceDE w:val="0"/>
              <w:autoSpaceDN w:val="0"/>
              <w:adjustRightInd w:val="0"/>
              <w:spacing w:after="0" w:line="288" w:lineRule="auto"/>
              <w:jc w:val="right"/>
              <w:textAlignment w:val="center"/>
              <w:rPr>
                <w:rFonts w:ascii="Minion Pro" w:hAnsi="Minion Pro" w:cs="Minion Pro"/>
                <w:color w:val="000000" w:themeColor="text1"/>
                <w:sz w:val="20"/>
                <w:szCs w:val="20"/>
              </w:rPr>
            </w:pPr>
            <w:r w:rsidRPr="00677EE0">
              <w:rPr>
                <w:rFonts w:ascii="Calibri" w:hAnsi="Calibri" w:cs="Calibri"/>
                <w:b/>
                <w:bCs/>
                <w:color w:val="000000" w:themeColor="text1"/>
              </w:rPr>
              <w:t>225</w:t>
            </w:r>
            <w:r w:rsidR="000E1EEA" w:rsidRPr="00677EE0">
              <w:rPr>
                <w:rFonts w:ascii="Calibri" w:hAnsi="Calibri" w:cs="Calibri"/>
                <w:b/>
                <w:bCs/>
                <w:color w:val="000000" w:themeColor="text1"/>
              </w:rPr>
              <w:t>.</w:t>
            </w:r>
            <w:r w:rsidR="000E1EEA" w:rsidRPr="00677EE0">
              <w:rPr>
                <w:rFonts w:ascii="Calibri" w:hAnsi="Calibri" w:cs="Calibri"/>
                <w:b/>
                <w:bCs/>
                <w:color w:val="000000" w:themeColor="text1"/>
                <w:u w:val="thick" w:color="000000"/>
                <w:vertAlign w:val="superscript"/>
              </w:rPr>
              <w:t>00</w:t>
            </w:r>
            <w:r w:rsidR="000E1EEA" w:rsidRPr="00677EE0">
              <w:rPr>
                <w:rFonts w:ascii="Calibri" w:hAnsi="Calibri" w:cs="Calibri"/>
                <w:b/>
                <w:bCs/>
                <w:color w:val="000000" w:themeColor="text1"/>
              </w:rPr>
              <w:t xml:space="preserve"> TL</w:t>
            </w:r>
          </w:p>
        </w:tc>
      </w:tr>
      <w:tr w:rsidR="000E1EEA" w:rsidRPr="007A1BBA" w:rsidTr="000E1EEA">
        <w:trPr>
          <w:gridAfter w:val="1"/>
          <w:wAfter w:w="1478" w:type="dxa"/>
          <w:trHeight w:val="562"/>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tabs>
                <w:tab w:val="left" w:pos="5670"/>
              </w:tabs>
              <w:suppressAutoHyphens/>
              <w:autoSpaceDE w:val="0"/>
              <w:autoSpaceDN w:val="0"/>
              <w:adjustRightInd w:val="0"/>
              <w:spacing w:after="0" w:line="288" w:lineRule="auto"/>
              <w:textAlignment w:val="center"/>
              <w:rPr>
                <w:rFonts w:ascii="Minion Pro" w:hAnsi="Minion Pro" w:cs="Minion Pro"/>
                <w:color w:val="000000"/>
                <w:sz w:val="20"/>
                <w:szCs w:val="20"/>
              </w:rPr>
            </w:pPr>
            <w:r w:rsidRPr="007A1BBA">
              <w:rPr>
                <w:rFonts w:ascii="Calibri" w:hAnsi="Calibri" w:cs="Calibri"/>
                <w:b/>
                <w:bCs/>
                <w:color w:val="000000"/>
              </w:rPr>
              <w:t>9.</w:t>
            </w:r>
          </w:p>
        </w:tc>
        <w:tc>
          <w:tcPr>
            <w:tcW w:w="8304"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677EE0" w:rsidRDefault="000E1EEA" w:rsidP="000E1EEA">
            <w:pPr>
              <w:autoSpaceDE w:val="0"/>
              <w:autoSpaceDN w:val="0"/>
              <w:adjustRightInd w:val="0"/>
              <w:spacing w:after="0" w:line="240" w:lineRule="auto"/>
              <w:rPr>
                <w:rFonts w:ascii="Calibri" w:hAnsi="Calibri" w:cs="Times New Roman"/>
                <w:color w:val="000000" w:themeColor="text1"/>
                <w:sz w:val="24"/>
                <w:szCs w:val="24"/>
              </w:rPr>
            </w:pPr>
            <w:r w:rsidRPr="00677EE0">
              <w:rPr>
                <w:rFonts w:ascii="Calibri" w:hAnsi="Calibri" w:cs="Calibri"/>
                <w:b/>
                <w:bCs/>
                <w:color w:val="000000" w:themeColor="text1"/>
              </w:rPr>
              <w:t>2022 Yılı Mühendis Yetki/Yeterlilik Belge Ücretleri ve Yenileme-Vizeleme Ücretleri (PBK)</w:t>
            </w:r>
          </w:p>
        </w:tc>
      </w:tr>
      <w:tr w:rsidR="000E1EEA" w:rsidRPr="007A1BBA" w:rsidTr="000E1EEA">
        <w:trPr>
          <w:gridAfter w:val="1"/>
          <w:wAfter w:w="1478" w:type="dxa"/>
          <w:trHeight w:val="340"/>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88" w:lineRule="auto"/>
              <w:textAlignment w:val="center"/>
              <w:rPr>
                <w:rFonts w:ascii="Minion Pro" w:hAnsi="Minion Pro" w:cs="Minion Pro"/>
                <w:color w:val="000000"/>
                <w:sz w:val="20"/>
                <w:szCs w:val="20"/>
              </w:rPr>
            </w:pPr>
            <w:r w:rsidRPr="007A1BBA">
              <w:rPr>
                <w:rFonts w:ascii="Calibri" w:hAnsi="Calibri" w:cs="Calibri"/>
                <w:color w:val="000000"/>
              </w:rPr>
              <w:t>Belge Ücretleri</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677EE0" w:rsidRDefault="00F559BF" w:rsidP="000E1EEA">
            <w:pPr>
              <w:suppressAutoHyphens/>
              <w:autoSpaceDE w:val="0"/>
              <w:autoSpaceDN w:val="0"/>
              <w:adjustRightInd w:val="0"/>
              <w:spacing w:after="0" w:line="288" w:lineRule="auto"/>
              <w:jc w:val="right"/>
              <w:textAlignment w:val="center"/>
              <w:rPr>
                <w:rFonts w:ascii="Minion Pro" w:hAnsi="Minion Pro" w:cs="Minion Pro"/>
                <w:color w:val="000000" w:themeColor="text1"/>
                <w:sz w:val="20"/>
                <w:szCs w:val="20"/>
              </w:rPr>
            </w:pPr>
            <w:r w:rsidRPr="00677EE0">
              <w:rPr>
                <w:rFonts w:ascii="Calibri" w:hAnsi="Calibri" w:cs="Calibri"/>
                <w:b/>
                <w:bCs/>
                <w:color w:val="000000" w:themeColor="text1"/>
              </w:rPr>
              <w:t>225</w:t>
            </w:r>
            <w:r w:rsidR="000E1EEA" w:rsidRPr="00677EE0">
              <w:rPr>
                <w:rFonts w:ascii="Calibri" w:hAnsi="Calibri" w:cs="Calibri"/>
                <w:b/>
                <w:bCs/>
                <w:color w:val="000000" w:themeColor="text1"/>
              </w:rPr>
              <w:t>.</w:t>
            </w:r>
            <w:r w:rsidR="000E1EEA" w:rsidRPr="00677EE0">
              <w:rPr>
                <w:rFonts w:ascii="Calibri" w:hAnsi="Calibri" w:cs="Calibri"/>
                <w:b/>
                <w:bCs/>
                <w:color w:val="000000" w:themeColor="text1"/>
                <w:u w:val="thick" w:color="000000"/>
                <w:vertAlign w:val="superscript"/>
              </w:rPr>
              <w:t>00</w:t>
            </w:r>
            <w:r w:rsidR="000E1EEA" w:rsidRPr="00677EE0">
              <w:rPr>
                <w:rFonts w:ascii="Calibri" w:hAnsi="Calibri" w:cs="Calibri"/>
                <w:b/>
                <w:bCs/>
                <w:color w:val="000000" w:themeColor="text1"/>
              </w:rPr>
              <w:t xml:space="preserve"> TL</w:t>
            </w:r>
          </w:p>
        </w:tc>
      </w:tr>
      <w:tr w:rsidR="000E1EEA" w:rsidRPr="007A1BBA" w:rsidTr="000E1EEA">
        <w:trPr>
          <w:gridAfter w:val="1"/>
          <w:wAfter w:w="1478" w:type="dxa"/>
          <w:trHeight w:val="340"/>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40" w:lineRule="auto"/>
              <w:textAlignment w:val="center"/>
              <w:rPr>
                <w:rFonts w:ascii="Minion Pro" w:hAnsi="Minion Pro" w:cs="Minion Pro"/>
                <w:color w:val="000000"/>
                <w:sz w:val="20"/>
                <w:szCs w:val="20"/>
              </w:rPr>
            </w:pPr>
            <w:r w:rsidRPr="007A1BBA">
              <w:rPr>
                <w:rFonts w:ascii="Calibri" w:hAnsi="Calibri" w:cs="Calibri"/>
                <w:color w:val="000000"/>
              </w:rPr>
              <w:t>Yenileme-Vizeleme Ücretleri</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1EEA" w:rsidRPr="00677EE0" w:rsidRDefault="00F559BF" w:rsidP="000E1EEA">
            <w:pPr>
              <w:suppressAutoHyphens/>
              <w:autoSpaceDE w:val="0"/>
              <w:autoSpaceDN w:val="0"/>
              <w:adjustRightInd w:val="0"/>
              <w:spacing w:after="0" w:line="288" w:lineRule="auto"/>
              <w:jc w:val="right"/>
              <w:textAlignment w:val="center"/>
              <w:rPr>
                <w:rFonts w:ascii="Minion Pro" w:hAnsi="Minion Pro" w:cs="Minion Pro"/>
                <w:color w:val="000000" w:themeColor="text1"/>
                <w:sz w:val="20"/>
                <w:szCs w:val="20"/>
              </w:rPr>
            </w:pPr>
            <w:r w:rsidRPr="00677EE0">
              <w:rPr>
                <w:rFonts w:ascii="Calibri" w:hAnsi="Calibri" w:cs="Calibri"/>
                <w:b/>
                <w:bCs/>
                <w:color w:val="000000" w:themeColor="text1"/>
              </w:rPr>
              <w:t>225</w:t>
            </w:r>
            <w:r w:rsidR="000E1EEA" w:rsidRPr="00677EE0">
              <w:rPr>
                <w:rFonts w:ascii="Calibri" w:hAnsi="Calibri" w:cs="Calibri"/>
                <w:b/>
                <w:bCs/>
                <w:color w:val="000000" w:themeColor="text1"/>
              </w:rPr>
              <w:t>.</w:t>
            </w:r>
            <w:r w:rsidR="000E1EEA" w:rsidRPr="00677EE0">
              <w:rPr>
                <w:rFonts w:ascii="Calibri" w:hAnsi="Calibri" w:cs="Calibri"/>
                <w:b/>
                <w:bCs/>
                <w:color w:val="000000" w:themeColor="text1"/>
                <w:u w:val="thick" w:color="000000"/>
                <w:vertAlign w:val="superscript"/>
              </w:rPr>
              <w:t>00</w:t>
            </w:r>
            <w:r w:rsidR="000E1EEA" w:rsidRPr="00677EE0">
              <w:rPr>
                <w:rFonts w:ascii="Calibri" w:hAnsi="Calibri" w:cs="Calibri"/>
                <w:b/>
                <w:bCs/>
                <w:color w:val="000000" w:themeColor="text1"/>
              </w:rPr>
              <w:t xml:space="preserve"> TL</w:t>
            </w:r>
          </w:p>
        </w:tc>
      </w:tr>
      <w:tr w:rsidR="000E1EEA" w:rsidRPr="00697FCC" w:rsidTr="000E1EEA">
        <w:trPr>
          <w:gridAfter w:val="1"/>
          <w:wAfter w:w="1478" w:type="dxa"/>
          <w:trHeight w:val="357"/>
        </w:trPr>
        <w:tc>
          <w:tcPr>
            <w:tcW w:w="9098" w:type="dxa"/>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B5647E" w:rsidRDefault="000E1EEA" w:rsidP="000E1EEA">
            <w:pPr>
              <w:pStyle w:val="DipnotMetni"/>
              <w:jc w:val="both"/>
              <w:rPr>
                <w:b/>
              </w:rPr>
            </w:pPr>
            <w:r w:rsidRPr="00B5647E">
              <w:rPr>
                <w:b/>
              </w:rPr>
              <w:t>Ücretlere KDV dâhildir.</w:t>
            </w:r>
          </w:p>
        </w:tc>
      </w:tr>
      <w:tr w:rsidR="000E1EEA" w:rsidRPr="004A2FA1" w:rsidTr="000E1EEA">
        <w:trPr>
          <w:gridAfter w:val="1"/>
          <w:wAfter w:w="1478" w:type="dxa"/>
          <w:trHeight w:val="405"/>
        </w:trPr>
        <w:tc>
          <w:tcPr>
            <w:tcW w:w="794" w:type="dxa"/>
            <w:vMerge w:val="restart"/>
            <w:tcBorders>
              <w:top w:val="single" w:sz="6" w:space="0" w:color="000000"/>
              <w:left w:val="single" w:sz="6" w:space="0" w:color="000000"/>
              <w:right w:val="single" w:sz="6" w:space="0" w:color="000000"/>
            </w:tcBorders>
            <w:tcMar>
              <w:top w:w="57" w:type="dxa"/>
              <w:left w:w="108" w:type="dxa"/>
              <w:bottom w:w="0" w:type="dxa"/>
              <w:right w:w="108" w:type="dxa"/>
            </w:tcMar>
            <w:vAlign w:val="center"/>
          </w:tcPr>
          <w:p w:rsidR="000E1EEA" w:rsidRPr="00697FCC" w:rsidRDefault="000E1EEA" w:rsidP="000E1EEA">
            <w:pPr>
              <w:tabs>
                <w:tab w:val="left" w:pos="5670"/>
              </w:tabs>
              <w:suppressAutoHyphens/>
              <w:autoSpaceDE w:val="0"/>
              <w:autoSpaceDN w:val="0"/>
              <w:adjustRightInd w:val="0"/>
              <w:spacing w:after="0" w:line="288" w:lineRule="auto"/>
              <w:textAlignment w:val="center"/>
              <w:rPr>
                <w:rFonts w:ascii="Minion Pro" w:hAnsi="Minion Pro" w:cs="Minion Pro"/>
                <w:color w:val="000000"/>
                <w:sz w:val="20"/>
                <w:szCs w:val="20"/>
              </w:rPr>
            </w:pPr>
            <w:r w:rsidRPr="00697FCC">
              <w:rPr>
                <w:rFonts w:ascii="Calibri" w:hAnsi="Calibri" w:cs="Calibri"/>
                <w:b/>
                <w:bCs/>
                <w:color w:val="000000"/>
              </w:rPr>
              <w:t>10.</w:t>
            </w:r>
          </w:p>
        </w:tc>
        <w:tc>
          <w:tcPr>
            <w:tcW w:w="5327" w:type="dxa"/>
            <w:gridSpan w:val="5"/>
            <w:vMerge w:val="restart"/>
            <w:tcBorders>
              <w:top w:val="single" w:sz="6" w:space="0" w:color="000000"/>
              <w:left w:val="single" w:sz="6" w:space="0" w:color="000000"/>
              <w:right w:val="single" w:sz="6" w:space="0" w:color="000000"/>
            </w:tcBorders>
            <w:tcMar>
              <w:top w:w="57"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88" w:lineRule="auto"/>
              <w:jc w:val="both"/>
              <w:textAlignment w:val="center"/>
              <w:rPr>
                <w:rFonts w:ascii="Minion Pro" w:hAnsi="Minion Pro" w:cs="Minion Pro"/>
                <w:b/>
                <w:bCs/>
                <w:color w:val="000000"/>
                <w:sz w:val="20"/>
                <w:szCs w:val="20"/>
                <w:lang w:val="en-US"/>
              </w:rPr>
            </w:pPr>
            <w:r w:rsidRPr="007A1BBA">
              <w:rPr>
                <w:rFonts w:ascii="Calibri" w:hAnsi="Calibri" w:cs="Calibri"/>
                <w:b/>
                <w:bCs/>
                <w:color w:val="000000"/>
              </w:rPr>
              <w:t>Eğitim Ücretleri</w:t>
            </w:r>
          </w:p>
        </w:tc>
        <w:tc>
          <w:tcPr>
            <w:tcW w:w="1485" w:type="dxa"/>
            <w:gridSpan w:val="2"/>
            <w:tcBorders>
              <w:top w:val="single" w:sz="6" w:space="0" w:color="000000"/>
              <w:left w:val="single" w:sz="6" w:space="0" w:color="000000"/>
              <w:bottom w:val="single" w:sz="6" w:space="0" w:color="000000"/>
              <w:right w:val="single" w:sz="6" w:space="0" w:color="000000"/>
            </w:tcBorders>
            <w:tcMar>
              <w:top w:w="57"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88" w:lineRule="auto"/>
              <w:jc w:val="center"/>
              <w:textAlignment w:val="center"/>
              <w:rPr>
                <w:rFonts w:ascii="Calibri" w:hAnsi="Calibri" w:cs="Calibri"/>
                <w:b/>
                <w:bCs/>
                <w:color w:val="000000"/>
              </w:rPr>
            </w:pPr>
            <w:r w:rsidRPr="007A1BBA">
              <w:rPr>
                <w:rFonts w:ascii="Calibri" w:hAnsi="Calibri" w:cs="Calibri"/>
                <w:b/>
                <w:bCs/>
                <w:color w:val="000000"/>
              </w:rPr>
              <w:t>ÇEVRİMİÇİ</w:t>
            </w:r>
          </w:p>
        </w:tc>
        <w:tc>
          <w:tcPr>
            <w:tcW w:w="1492" w:type="dxa"/>
            <w:tcBorders>
              <w:top w:val="single" w:sz="6" w:space="0" w:color="000000"/>
              <w:left w:val="single" w:sz="6" w:space="0" w:color="000000"/>
              <w:bottom w:val="single" w:sz="6" w:space="0" w:color="000000"/>
              <w:right w:val="single" w:sz="6" w:space="0" w:color="000000"/>
            </w:tcBorders>
            <w:vAlign w:val="center"/>
          </w:tcPr>
          <w:p w:rsidR="000E1EEA" w:rsidRPr="007A1BBA" w:rsidRDefault="000E1EEA" w:rsidP="000E1EEA">
            <w:pPr>
              <w:suppressAutoHyphens/>
              <w:autoSpaceDE w:val="0"/>
              <w:autoSpaceDN w:val="0"/>
              <w:adjustRightInd w:val="0"/>
              <w:spacing w:after="0" w:line="288" w:lineRule="auto"/>
              <w:jc w:val="center"/>
              <w:textAlignment w:val="center"/>
              <w:rPr>
                <w:rFonts w:ascii="Calibri" w:hAnsi="Calibri" w:cs="Calibri"/>
                <w:b/>
                <w:bCs/>
                <w:color w:val="000000"/>
              </w:rPr>
            </w:pPr>
            <w:r w:rsidRPr="007A1BBA">
              <w:rPr>
                <w:rFonts w:ascii="Calibri" w:hAnsi="Calibri" w:cs="Calibri"/>
                <w:b/>
                <w:bCs/>
                <w:color w:val="000000"/>
              </w:rPr>
              <w:t>YÜZ YÜZE</w:t>
            </w:r>
          </w:p>
        </w:tc>
      </w:tr>
      <w:tr w:rsidR="000E1EEA" w:rsidRPr="004A2FA1" w:rsidTr="000E1EEA">
        <w:trPr>
          <w:gridAfter w:val="1"/>
          <w:wAfter w:w="1478" w:type="dxa"/>
          <w:trHeight w:val="405"/>
        </w:trPr>
        <w:tc>
          <w:tcPr>
            <w:tcW w:w="794" w:type="dxa"/>
            <w:vMerge/>
            <w:tcBorders>
              <w:left w:val="single" w:sz="6" w:space="0" w:color="000000"/>
              <w:bottom w:val="single" w:sz="6" w:space="0" w:color="000000"/>
              <w:right w:val="single" w:sz="6" w:space="0" w:color="000000"/>
            </w:tcBorders>
            <w:tcMar>
              <w:top w:w="57" w:type="dxa"/>
              <w:left w:w="108" w:type="dxa"/>
              <w:bottom w:w="0" w:type="dxa"/>
              <w:right w:w="108" w:type="dxa"/>
            </w:tcMar>
          </w:tcPr>
          <w:p w:rsidR="000E1EEA" w:rsidRPr="00697FCC" w:rsidRDefault="000E1EEA" w:rsidP="000E1EEA">
            <w:pPr>
              <w:tabs>
                <w:tab w:val="left" w:pos="5670"/>
              </w:tabs>
              <w:suppressAutoHyphens/>
              <w:autoSpaceDE w:val="0"/>
              <w:autoSpaceDN w:val="0"/>
              <w:adjustRightInd w:val="0"/>
              <w:spacing w:after="0" w:line="288" w:lineRule="auto"/>
              <w:textAlignment w:val="center"/>
              <w:rPr>
                <w:rFonts w:ascii="Calibri" w:hAnsi="Calibri" w:cs="Calibri"/>
                <w:b/>
                <w:bCs/>
                <w:color w:val="000000"/>
              </w:rPr>
            </w:pPr>
          </w:p>
        </w:tc>
        <w:tc>
          <w:tcPr>
            <w:tcW w:w="5327" w:type="dxa"/>
            <w:gridSpan w:val="5"/>
            <w:vMerge/>
            <w:tcBorders>
              <w:left w:val="single" w:sz="6" w:space="0" w:color="000000"/>
              <w:bottom w:val="single" w:sz="6" w:space="0" w:color="000000"/>
              <w:right w:val="single" w:sz="6" w:space="0" w:color="000000"/>
            </w:tcBorders>
            <w:tcMar>
              <w:top w:w="57"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88" w:lineRule="auto"/>
              <w:jc w:val="both"/>
              <w:textAlignment w:val="center"/>
              <w:rPr>
                <w:rFonts w:ascii="Calibri" w:hAnsi="Calibri" w:cs="Calibri"/>
                <w:b/>
                <w:bCs/>
                <w:color w:val="000000"/>
              </w:rPr>
            </w:pPr>
          </w:p>
        </w:tc>
        <w:tc>
          <w:tcPr>
            <w:tcW w:w="1485" w:type="dxa"/>
            <w:gridSpan w:val="2"/>
            <w:tcBorders>
              <w:top w:val="single" w:sz="6" w:space="0" w:color="000000"/>
              <w:left w:val="single" w:sz="6" w:space="0" w:color="000000"/>
              <w:bottom w:val="single" w:sz="6" w:space="0" w:color="000000"/>
              <w:right w:val="single" w:sz="6" w:space="0" w:color="000000"/>
            </w:tcBorders>
            <w:tcMar>
              <w:top w:w="57" w:type="dxa"/>
              <w:left w:w="108" w:type="dxa"/>
              <w:bottom w:w="0" w:type="dxa"/>
              <w:right w:w="108" w:type="dxa"/>
            </w:tcMar>
            <w:vAlign w:val="center"/>
          </w:tcPr>
          <w:p w:rsidR="000E1EEA" w:rsidRPr="007A1BBA" w:rsidRDefault="00F559BF" w:rsidP="000E1EEA">
            <w:pPr>
              <w:suppressAutoHyphens/>
              <w:autoSpaceDE w:val="0"/>
              <w:autoSpaceDN w:val="0"/>
              <w:adjustRightInd w:val="0"/>
              <w:spacing w:after="0" w:line="288" w:lineRule="auto"/>
              <w:jc w:val="right"/>
              <w:textAlignment w:val="center"/>
              <w:rPr>
                <w:rFonts w:ascii="Calibri" w:hAnsi="Calibri" w:cs="Calibri"/>
                <w:b/>
                <w:bCs/>
                <w:color w:val="000000"/>
              </w:rPr>
            </w:pPr>
            <w:r>
              <w:rPr>
                <w:rFonts w:ascii="Calibri" w:hAnsi="Calibri" w:cs="Calibri"/>
                <w:b/>
                <w:bCs/>
                <w:color w:val="000000"/>
              </w:rPr>
              <w:t>412</w:t>
            </w:r>
            <w:r w:rsidR="000E1EEA" w:rsidRPr="007A1BBA">
              <w:rPr>
                <w:rFonts w:ascii="Calibri" w:hAnsi="Calibri" w:cs="Calibri"/>
                <w:b/>
                <w:bCs/>
                <w:color w:val="000000"/>
              </w:rPr>
              <w:t>.</w:t>
            </w:r>
            <w:r w:rsidR="000E1EEA" w:rsidRPr="007A1BBA">
              <w:rPr>
                <w:rFonts w:ascii="Calibri" w:hAnsi="Calibri" w:cs="Calibri"/>
                <w:b/>
                <w:bCs/>
                <w:color w:val="000000"/>
                <w:u w:val="thick" w:color="000000"/>
                <w:vertAlign w:val="superscript"/>
              </w:rPr>
              <w:t>00</w:t>
            </w:r>
            <w:r w:rsidR="000E1EEA" w:rsidRPr="007A1BBA">
              <w:rPr>
                <w:rFonts w:ascii="Calibri" w:hAnsi="Calibri" w:cs="Calibri"/>
                <w:b/>
                <w:bCs/>
                <w:color w:val="000000"/>
              </w:rPr>
              <w:t xml:space="preserve"> TL/Gün</w:t>
            </w:r>
          </w:p>
        </w:tc>
        <w:tc>
          <w:tcPr>
            <w:tcW w:w="1492" w:type="dxa"/>
            <w:tcBorders>
              <w:top w:val="single" w:sz="6" w:space="0" w:color="000000"/>
              <w:left w:val="single" w:sz="6" w:space="0" w:color="000000"/>
              <w:bottom w:val="single" w:sz="6" w:space="0" w:color="000000"/>
              <w:right w:val="single" w:sz="6" w:space="0" w:color="000000"/>
            </w:tcBorders>
            <w:vAlign w:val="center"/>
          </w:tcPr>
          <w:p w:rsidR="000E1EEA" w:rsidRPr="007A1BBA" w:rsidRDefault="00F559BF" w:rsidP="000E1EEA">
            <w:pPr>
              <w:suppressAutoHyphens/>
              <w:autoSpaceDE w:val="0"/>
              <w:autoSpaceDN w:val="0"/>
              <w:adjustRightInd w:val="0"/>
              <w:spacing w:after="0" w:line="288" w:lineRule="auto"/>
              <w:jc w:val="right"/>
              <w:textAlignment w:val="center"/>
              <w:rPr>
                <w:rFonts w:ascii="Minion Pro" w:hAnsi="Minion Pro" w:cs="Minion Pro"/>
                <w:color w:val="000000"/>
                <w:sz w:val="20"/>
                <w:szCs w:val="20"/>
              </w:rPr>
            </w:pPr>
            <w:r>
              <w:rPr>
                <w:rFonts w:ascii="Calibri" w:hAnsi="Calibri" w:cs="Calibri"/>
                <w:b/>
                <w:bCs/>
                <w:color w:val="000000"/>
              </w:rPr>
              <w:t>450</w:t>
            </w:r>
            <w:r w:rsidR="000E1EEA" w:rsidRPr="007A1BBA">
              <w:rPr>
                <w:rFonts w:ascii="Calibri" w:hAnsi="Calibri" w:cs="Calibri"/>
                <w:b/>
                <w:bCs/>
                <w:color w:val="000000"/>
              </w:rPr>
              <w:t>.</w:t>
            </w:r>
            <w:r w:rsidR="000E1EEA" w:rsidRPr="007A1BBA">
              <w:rPr>
                <w:rFonts w:ascii="Calibri" w:hAnsi="Calibri" w:cs="Calibri"/>
                <w:b/>
                <w:bCs/>
                <w:color w:val="000000"/>
                <w:u w:val="thick" w:color="000000"/>
                <w:vertAlign w:val="superscript"/>
              </w:rPr>
              <w:t>00</w:t>
            </w:r>
            <w:r w:rsidR="000E1EEA" w:rsidRPr="007A1BBA">
              <w:rPr>
                <w:rFonts w:ascii="Calibri" w:hAnsi="Calibri" w:cs="Calibri"/>
                <w:b/>
                <w:bCs/>
                <w:color w:val="000000"/>
              </w:rPr>
              <w:t xml:space="preserve"> TL/Gün</w:t>
            </w:r>
          </w:p>
        </w:tc>
      </w:tr>
      <w:tr w:rsidR="00BB5821" w:rsidRPr="004A2FA1" w:rsidTr="001532D2">
        <w:trPr>
          <w:gridAfter w:val="1"/>
          <w:wAfter w:w="1478" w:type="dxa"/>
          <w:trHeight w:val="357"/>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5821" w:rsidRPr="00697FCC" w:rsidRDefault="00BB5821"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5821" w:rsidRPr="007A1BBA" w:rsidRDefault="00BB5821" w:rsidP="000E1EEA">
            <w:pPr>
              <w:suppressAutoHyphens/>
              <w:autoSpaceDE w:val="0"/>
              <w:autoSpaceDN w:val="0"/>
              <w:adjustRightInd w:val="0"/>
              <w:spacing w:after="0" w:line="288" w:lineRule="auto"/>
              <w:textAlignment w:val="center"/>
              <w:rPr>
                <w:rFonts w:ascii="Minion Pro" w:hAnsi="Minion Pro" w:cs="Minion Pro"/>
                <w:color w:val="000000"/>
                <w:sz w:val="20"/>
                <w:szCs w:val="20"/>
              </w:rPr>
            </w:pPr>
            <w:r w:rsidRPr="007A1BBA">
              <w:rPr>
                <w:rFonts w:ascii="Calibri" w:hAnsi="Calibri" w:cs="Calibri"/>
                <w:color w:val="000000"/>
              </w:rPr>
              <w:t>Mekanik Tesisat</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B5821" w:rsidRPr="00BB5821" w:rsidRDefault="00BB5821" w:rsidP="00F559BF">
            <w:pPr>
              <w:spacing w:after="0"/>
              <w:jc w:val="right"/>
              <w:rPr>
                <w:rFonts w:ascii="Calibri" w:hAnsi="Calibri" w:cs="Calibri"/>
                <w:b/>
                <w:color w:val="000000"/>
              </w:rPr>
            </w:pPr>
            <w:r w:rsidRPr="00BB5821">
              <w:rPr>
                <w:rFonts w:ascii="Calibri" w:hAnsi="Calibri" w:cs="Calibri"/>
                <w:b/>
                <w:color w:val="000000"/>
              </w:rPr>
              <w:t>₺2.887,00</w:t>
            </w:r>
          </w:p>
        </w:tc>
        <w:tc>
          <w:tcPr>
            <w:tcW w:w="1492" w:type="dxa"/>
            <w:tcBorders>
              <w:top w:val="single" w:sz="6" w:space="0" w:color="000000"/>
              <w:left w:val="single" w:sz="6" w:space="0" w:color="000000"/>
              <w:bottom w:val="single" w:sz="6" w:space="0" w:color="000000"/>
              <w:right w:val="single" w:sz="6" w:space="0" w:color="000000"/>
            </w:tcBorders>
            <w:vAlign w:val="bottom"/>
          </w:tcPr>
          <w:p w:rsidR="00BB5821" w:rsidRPr="00BB5821" w:rsidRDefault="00BB5821" w:rsidP="00F559BF">
            <w:pPr>
              <w:spacing w:after="0"/>
              <w:jc w:val="right"/>
              <w:rPr>
                <w:rFonts w:ascii="Calibri" w:hAnsi="Calibri" w:cs="Calibri"/>
                <w:b/>
                <w:color w:val="000000"/>
              </w:rPr>
            </w:pPr>
            <w:r w:rsidRPr="00BB5821">
              <w:rPr>
                <w:rFonts w:ascii="Calibri" w:hAnsi="Calibri" w:cs="Calibri"/>
                <w:b/>
                <w:color w:val="000000"/>
              </w:rPr>
              <w:t>₺3.150,00</w:t>
            </w:r>
          </w:p>
        </w:tc>
      </w:tr>
      <w:tr w:rsidR="00BB5821" w:rsidRPr="004A2FA1" w:rsidTr="001532D2">
        <w:trPr>
          <w:gridAfter w:val="1"/>
          <w:wAfter w:w="1478" w:type="dxa"/>
          <w:trHeight w:val="357"/>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5821" w:rsidRPr="00697FCC" w:rsidRDefault="00BB5821"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5821" w:rsidRPr="007A1BBA" w:rsidRDefault="00BB5821" w:rsidP="000E1EEA">
            <w:pPr>
              <w:suppressAutoHyphens/>
              <w:autoSpaceDE w:val="0"/>
              <w:autoSpaceDN w:val="0"/>
              <w:adjustRightInd w:val="0"/>
              <w:spacing w:after="0" w:line="288" w:lineRule="auto"/>
              <w:textAlignment w:val="center"/>
              <w:rPr>
                <w:rFonts w:ascii="Minion Pro" w:hAnsi="Minion Pro" w:cs="Minion Pro"/>
                <w:color w:val="000000"/>
                <w:sz w:val="20"/>
                <w:szCs w:val="20"/>
              </w:rPr>
            </w:pPr>
            <w:r w:rsidRPr="007A1BBA">
              <w:rPr>
                <w:rFonts w:ascii="Calibri" w:hAnsi="Calibri" w:cs="Calibri"/>
                <w:color w:val="000000"/>
              </w:rPr>
              <w:t>Otomatik Kontrol</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B5821" w:rsidRPr="00BB5821" w:rsidRDefault="00BB5821" w:rsidP="00F559BF">
            <w:pPr>
              <w:spacing w:after="0"/>
              <w:jc w:val="right"/>
              <w:rPr>
                <w:rFonts w:ascii="Calibri" w:hAnsi="Calibri" w:cs="Calibri"/>
                <w:b/>
                <w:color w:val="000000"/>
              </w:rPr>
            </w:pPr>
            <w:r w:rsidRPr="00BB5821">
              <w:rPr>
                <w:rFonts w:ascii="Calibri" w:hAnsi="Calibri" w:cs="Calibri"/>
                <w:b/>
                <w:color w:val="000000"/>
              </w:rPr>
              <w:t>₺2.062,00</w:t>
            </w:r>
          </w:p>
        </w:tc>
        <w:tc>
          <w:tcPr>
            <w:tcW w:w="1492" w:type="dxa"/>
            <w:tcBorders>
              <w:top w:val="single" w:sz="6" w:space="0" w:color="000000"/>
              <w:left w:val="single" w:sz="6" w:space="0" w:color="000000"/>
              <w:bottom w:val="single" w:sz="6" w:space="0" w:color="000000"/>
              <w:right w:val="single" w:sz="6" w:space="0" w:color="000000"/>
            </w:tcBorders>
            <w:vAlign w:val="bottom"/>
          </w:tcPr>
          <w:p w:rsidR="00BB5821" w:rsidRPr="00BB5821" w:rsidRDefault="00BB5821" w:rsidP="00F559BF">
            <w:pPr>
              <w:spacing w:after="0"/>
              <w:jc w:val="right"/>
              <w:rPr>
                <w:rFonts w:ascii="Calibri" w:hAnsi="Calibri" w:cs="Calibri"/>
                <w:b/>
                <w:color w:val="000000"/>
              </w:rPr>
            </w:pPr>
            <w:r w:rsidRPr="00BB5821">
              <w:rPr>
                <w:rFonts w:ascii="Calibri" w:hAnsi="Calibri" w:cs="Calibri"/>
                <w:b/>
                <w:color w:val="000000"/>
              </w:rPr>
              <w:t>₺2.250,00</w:t>
            </w:r>
          </w:p>
        </w:tc>
      </w:tr>
      <w:tr w:rsidR="00BB5821" w:rsidRPr="004A2FA1" w:rsidTr="001532D2">
        <w:trPr>
          <w:gridAfter w:val="1"/>
          <w:wAfter w:w="1478" w:type="dxa"/>
          <w:trHeight w:val="357"/>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5821" w:rsidRPr="00697FCC" w:rsidRDefault="00BB5821"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5821" w:rsidRPr="007A1BBA" w:rsidRDefault="00BB5821" w:rsidP="000E1EEA">
            <w:pPr>
              <w:suppressAutoHyphens/>
              <w:autoSpaceDE w:val="0"/>
              <w:autoSpaceDN w:val="0"/>
              <w:adjustRightInd w:val="0"/>
              <w:spacing w:after="0" w:line="288" w:lineRule="auto"/>
              <w:textAlignment w:val="center"/>
              <w:rPr>
                <w:rFonts w:ascii="Minion Pro" w:hAnsi="Minion Pro" w:cs="Minion Pro"/>
                <w:color w:val="000000"/>
                <w:sz w:val="20"/>
                <w:szCs w:val="20"/>
              </w:rPr>
            </w:pPr>
            <w:r w:rsidRPr="007A1BBA">
              <w:rPr>
                <w:rFonts w:ascii="Calibri" w:hAnsi="Calibri" w:cs="Calibri"/>
                <w:color w:val="000000"/>
              </w:rPr>
              <w:t>Kızgın Sulu, Kızgın Yağlı ve Buharlı Sistemler</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B5821" w:rsidRPr="00BB5821" w:rsidRDefault="00BB5821" w:rsidP="00F559BF">
            <w:pPr>
              <w:spacing w:after="0"/>
              <w:jc w:val="right"/>
              <w:rPr>
                <w:rFonts w:ascii="Calibri" w:hAnsi="Calibri" w:cs="Calibri"/>
                <w:b/>
                <w:color w:val="000000"/>
              </w:rPr>
            </w:pPr>
            <w:r w:rsidRPr="00BB5821">
              <w:rPr>
                <w:rFonts w:ascii="Calibri" w:hAnsi="Calibri" w:cs="Calibri"/>
                <w:b/>
                <w:color w:val="000000"/>
              </w:rPr>
              <w:t>₺2.062,00</w:t>
            </w:r>
          </w:p>
        </w:tc>
        <w:tc>
          <w:tcPr>
            <w:tcW w:w="1492" w:type="dxa"/>
            <w:tcBorders>
              <w:top w:val="single" w:sz="6" w:space="0" w:color="000000"/>
              <w:left w:val="single" w:sz="6" w:space="0" w:color="000000"/>
              <w:bottom w:val="single" w:sz="6" w:space="0" w:color="000000"/>
              <w:right w:val="single" w:sz="6" w:space="0" w:color="000000"/>
            </w:tcBorders>
            <w:vAlign w:val="bottom"/>
          </w:tcPr>
          <w:p w:rsidR="00BB5821" w:rsidRPr="00BB5821" w:rsidRDefault="00BB5821" w:rsidP="00F559BF">
            <w:pPr>
              <w:spacing w:after="0"/>
              <w:jc w:val="right"/>
              <w:rPr>
                <w:rFonts w:ascii="Calibri" w:hAnsi="Calibri" w:cs="Calibri"/>
                <w:b/>
                <w:color w:val="000000"/>
              </w:rPr>
            </w:pPr>
            <w:r w:rsidRPr="00BB5821">
              <w:rPr>
                <w:rFonts w:ascii="Calibri" w:hAnsi="Calibri" w:cs="Calibri"/>
                <w:b/>
                <w:color w:val="000000"/>
              </w:rPr>
              <w:t>₺2.250,00</w:t>
            </w:r>
          </w:p>
        </w:tc>
      </w:tr>
      <w:tr w:rsidR="00BB5821" w:rsidRPr="004A2FA1" w:rsidTr="001532D2">
        <w:trPr>
          <w:gridAfter w:val="1"/>
          <w:wAfter w:w="1478" w:type="dxa"/>
          <w:trHeight w:val="357"/>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5821" w:rsidRPr="00697FCC" w:rsidRDefault="00BB5821"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5821" w:rsidRPr="007A1BBA" w:rsidRDefault="00BB5821" w:rsidP="000E1EEA">
            <w:pPr>
              <w:suppressAutoHyphens/>
              <w:autoSpaceDE w:val="0"/>
              <w:autoSpaceDN w:val="0"/>
              <w:adjustRightInd w:val="0"/>
              <w:spacing w:after="0" w:line="288" w:lineRule="auto"/>
              <w:textAlignment w:val="center"/>
              <w:rPr>
                <w:rFonts w:ascii="Minion Pro" w:hAnsi="Minion Pro" w:cs="Minion Pro"/>
                <w:color w:val="000000"/>
                <w:sz w:val="20"/>
                <w:szCs w:val="20"/>
              </w:rPr>
            </w:pPr>
            <w:r w:rsidRPr="007A1BBA">
              <w:rPr>
                <w:rFonts w:ascii="Calibri" w:hAnsi="Calibri" w:cs="Calibri"/>
                <w:color w:val="000000"/>
              </w:rPr>
              <w:t>Klima Tesisatı</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B5821" w:rsidRPr="00BB5821" w:rsidRDefault="00BB5821" w:rsidP="00F559BF">
            <w:pPr>
              <w:spacing w:after="0"/>
              <w:jc w:val="right"/>
              <w:rPr>
                <w:rFonts w:ascii="Calibri" w:hAnsi="Calibri" w:cs="Calibri"/>
                <w:b/>
                <w:color w:val="000000"/>
              </w:rPr>
            </w:pPr>
            <w:r w:rsidRPr="00BB5821">
              <w:rPr>
                <w:rFonts w:ascii="Calibri" w:hAnsi="Calibri" w:cs="Calibri"/>
                <w:b/>
                <w:color w:val="000000"/>
              </w:rPr>
              <w:t>₺2.062,00</w:t>
            </w:r>
          </w:p>
        </w:tc>
        <w:tc>
          <w:tcPr>
            <w:tcW w:w="1492" w:type="dxa"/>
            <w:tcBorders>
              <w:top w:val="single" w:sz="6" w:space="0" w:color="000000"/>
              <w:left w:val="single" w:sz="6" w:space="0" w:color="000000"/>
              <w:bottom w:val="single" w:sz="6" w:space="0" w:color="000000"/>
              <w:right w:val="single" w:sz="6" w:space="0" w:color="000000"/>
            </w:tcBorders>
            <w:vAlign w:val="bottom"/>
          </w:tcPr>
          <w:p w:rsidR="00BB5821" w:rsidRPr="00BB5821" w:rsidRDefault="00BB5821" w:rsidP="00F559BF">
            <w:pPr>
              <w:spacing w:after="0"/>
              <w:jc w:val="right"/>
              <w:rPr>
                <w:rFonts w:ascii="Calibri" w:hAnsi="Calibri" w:cs="Calibri"/>
                <w:b/>
                <w:color w:val="000000"/>
              </w:rPr>
            </w:pPr>
            <w:r w:rsidRPr="00BB5821">
              <w:rPr>
                <w:rFonts w:ascii="Calibri" w:hAnsi="Calibri" w:cs="Calibri"/>
                <w:b/>
                <w:color w:val="000000"/>
              </w:rPr>
              <w:t>₺2.250,00</w:t>
            </w:r>
          </w:p>
        </w:tc>
      </w:tr>
      <w:tr w:rsidR="00BB5821" w:rsidRPr="004A2FA1" w:rsidTr="001532D2">
        <w:trPr>
          <w:gridAfter w:val="1"/>
          <w:wAfter w:w="1478" w:type="dxa"/>
          <w:trHeight w:val="340"/>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5821" w:rsidRPr="00697FCC" w:rsidRDefault="00BB5821"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5821" w:rsidRPr="007A1BBA" w:rsidRDefault="00BB5821" w:rsidP="000E1EEA">
            <w:pPr>
              <w:suppressAutoHyphens/>
              <w:autoSpaceDE w:val="0"/>
              <w:autoSpaceDN w:val="0"/>
              <w:adjustRightInd w:val="0"/>
              <w:spacing w:after="0" w:line="288" w:lineRule="auto"/>
              <w:textAlignment w:val="center"/>
              <w:rPr>
                <w:rFonts w:ascii="Minion Pro" w:hAnsi="Minion Pro" w:cs="Minion Pro"/>
                <w:color w:val="000000"/>
                <w:sz w:val="20"/>
                <w:szCs w:val="20"/>
              </w:rPr>
            </w:pPr>
            <w:r w:rsidRPr="007A1BBA">
              <w:rPr>
                <w:rFonts w:ascii="Calibri" w:hAnsi="Calibri" w:cs="Calibri"/>
                <w:color w:val="000000"/>
              </w:rPr>
              <w:t>Temel Doğalgaz Eğitimi</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B5821" w:rsidRPr="00BB5821" w:rsidRDefault="00BB5821" w:rsidP="00F559BF">
            <w:pPr>
              <w:spacing w:after="0"/>
              <w:jc w:val="right"/>
              <w:rPr>
                <w:rFonts w:ascii="Calibri" w:hAnsi="Calibri" w:cs="Calibri"/>
                <w:b/>
                <w:color w:val="000000"/>
              </w:rPr>
            </w:pPr>
            <w:r w:rsidRPr="00BB5821">
              <w:rPr>
                <w:rFonts w:ascii="Calibri" w:hAnsi="Calibri" w:cs="Calibri"/>
                <w:b/>
                <w:color w:val="000000"/>
              </w:rPr>
              <w:t>₺825,00</w:t>
            </w:r>
          </w:p>
        </w:tc>
        <w:tc>
          <w:tcPr>
            <w:tcW w:w="1492" w:type="dxa"/>
            <w:tcBorders>
              <w:top w:val="single" w:sz="6" w:space="0" w:color="000000"/>
              <w:left w:val="single" w:sz="6" w:space="0" w:color="000000"/>
              <w:bottom w:val="single" w:sz="6" w:space="0" w:color="000000"/>
              <w:right w:val="single" w:sz="6" w:space="0" w:color="000000"/>
            </w:tcBorders>
            <w:vAlign w:val="bottom"/>
          </w:tcPr>
          <w:p w:rsidR="00BB5821" w:rsidRPr="00BB5821" w:rsidRDefault="00BB5821" w:rsidP="00F559BF">
            <w:pPr>
              <w:spacing w:after="0"/>
              <w:jc w:val="right"/>
              <w:rPr>
                <w:rFonts w:ascii="Calibri" w:hAnsi="Calibri" w:cs="Calibri"/>
                <w:b/>
                <w:color w:val="000000"/>
              </w:rPr>
            </w:pPr>
            <w:r w:rsidRPr="00BB5821">
              <w:rPr>
                <w:rFonts w:ascii="Calibri" w:hAnsi="Calibri" w:cs="Calibri"/>
                <w:b/>
                <w:color w:val="000000"/>
              </w:rPr>
              <w:t>₺900,00</w:t>
            </w:r>
          </w:p>
        </w:tc>
      </w:tr>
      <w:tr w:rsidR="00BB5821" w:rsidRPr="004A2FA1" w:rsidTr="001532D2">
        <w:trPr>
          <w:gridAfter w:val="1"/>
          <w:wAfter w:w="1478" w:type="dxa"/>
          <w:trHeight w:val="340"/>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5821" w:rsidRPr="00697FCC" w:rsidRDefault="00BB5821"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5821" w:rsidRPr="007A1BBA" w:rsidRDefault="00BB5821" w:rsidP="000E1EEA">
            <w:pPr>
              <w:suppressAutoHyphens/>
              <w:autoSpaceDE w:val="0"/>
              <w:autoSpaceDN w:val="0"/>
              <w:adjustRightInd w:val="0"/>
              <w:spacing w:after="0" w:line="288" w:lineRule="auto"/>
              <w:textAlignment w:val="center"/>
              <w:rPr>
                <w:rFonts w:ascii="Calibri" w:hAnsi="Calibri" w:cs="Calibri"/>
                <w:color w:val="000000"/>
              </w:rPr>
            </w:pPr>
            <w:r w:rsidRPr="007A1BBA">
              <w:rPr>
                <w:rFonts w:ascii="Calibri" w:hAnsi="Calibri" w:cs="Calibri"/>
                <w:color w:val="000000"/>
              </w:rPr>
              <w:t>Doğalgaz İç Tesisat</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B5821" w:rsidRPr="00BB5821" w:rsidRDefault="00BB5821" w:rsidP="00F559BF">
            <w:pPr>
              <w:spacing w:after="0"/>
              <w:jc w:val="right"/>
              <w:rPr>
                <w:rFonts w:ascii="Calibri" w:hAnsi="Calibri" w:cs="Calibri"/>
                <w:b/>
                <w:color w:val="000000"/>
              </w:rPr>
            </w:pPr>
            <w:r w:rsidRPr="00BB5821">
              <w:rPr>
                <w:rFonts w:ascii="Calibri" w:hAnsi="Calibri" w:cs="Calibri"/>
                <w:b/>
                <w:color w:val="000000"/>
              </w:rPr>
              <w:t>₺825,00</w:t>
            </w:r>
          </w:p>
        </w:tc>
        <w:tc>
          <w:tcPr>
            <w:tcW w:w="1492" w:type="dxa"/>
            <w:tcBorders>
              <w:top w:val="single" w:sz="6" w:space="0" w:color="000000"/>
              <w:left w:val="single" w:sz="6" w:space="0" w:color="000000"/>
              <w:bottom w:val="single" w:sz="6" w:space="0" w:color="000000"/>
              <w:right w:val="single" w:sz="6" w:space="0" w:color="000000"/>
            </w:tcBorders>
            <w:vAlign w:val="bottom"/>
          </w:tcPr>
          <w:p w:rsidR="00BB5821" w:rsidRPr="00BB5821" w:rsidRDefault="00BB5821" w:rsidP="00F559BF">
            <w:pPr>
              <w:spacing w:after="0"/>
              <w:jc w:val="right"/>
              <w:rPr>
                <w:rFonts w:ascii="Calibri" w:hAnsi="Calibri" w:cs="Calibri"/>
                <w:b/>
                <w:color w:val="000000"/>
              </w:rPr>
            </w:pPr>
            <w:r w:rsidRPr="00BB5821">
              <w:rPr>
                <w:rFonts w:ascii="Calibri" w:hAnsi="Calibri" w:cs="Calibri"/>
                <w:b/>
                <w:color w:val="000000"/>
              </w:rPr>
              <w:t>₺900,00</w:t>
            </w:r>
          </w:p>
        </w:tc>
      </w:tr>
      <w:tr w:rsidR="00BB5821" w:rsidRPr="004A2FA1" w:rsidTr="001532D2">
        <w:trPr>
          <w:gridAfter w:val="1"/>
          <w:wAfter w:w="1478" w:type="dxa"/>
          <w:trHeight w:val="340"/>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5821" w:rsidRPr="00697FCC" w:rsidRDefault="00BB5821"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5821" w:rsidRPr="007A1BBA" w:rsidRDefault="00BB5821" w:rsidP="000E1EEA">
            <w:pPr>
              <w:suppressAutoHyphens/>
              <w:autoSpaceDE w:val="0"/>
              <w:autoSpaceDN w:val="0"/>
              <w:adjustRightInd w:val="0"/>
              <w:spacing w:after="0" w:line="240" w:lineRule="auto"/>
              <w:textAlignment w:val="center"/>
              <w:rPr>
                <w:rFonts w:ascii="Minion Pro" w:hAnsi="Minion Pro" w:cs="Minion Pro"/>
                <w:color w:val="000000"/>
                <w:sz w:val="20"/>
                <w:szCs w:val="20"/>
              </w:rPr>
            </w:pPr>
            <w:r w:rsidRPr="007A1BBA">
              <w:rPr>
                <w:rFonts w:ascii="Calibri" w:hAnsi="Calibri" w:cs="Calibri"/>
                <w:color w:val="000000"/>
              </w:rPr>
              <w:t>Endüstriyel ve Büyük Tüketimli Tesislerin Doğalgaza Dönüşümü</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B5821" w:rsidRPr="00BB5821" w:rsidRDefault="00BB5821" w:rsidP="00F559BF">
            <w:pPr>
              <w:spacing w:after="0"/>
              <w:jc w:val="right"/>
              <w:rPr>
                <w:rFonts w:ascii="Calibri" w:hAnsi="Calibri" w:cs="Calibri"/>
                <w:b/>
                <w:color w:val="000000"/>
              </w:rPr>
            </w:pPr>
            <w:r w:rsidRPr="00BB5821">
              <w:rPr>
                <w:rFonts w:ascii="Calibri" w:hAnsi="Calibri" w:cs="Calibri"/>
                <w:b/>
                <w:color w:val="000000"/>
              </w:rPr>
              <w:t>₺825,00</w:t>
            </w:r>
          </w:p>
        </w:tc>
        <w:tc>
          <w:tcPr>
            <w:tcW w:w="1492" w:type="dxa"/>
            <w:tcBorders>
              <w:top w:val="single" w:sz="6" w:space="0" w:color="000000"/>
              <w:left w:val="single" w:sz="6" w:space="0" w:color="000000"/>
              <w:bottom w:val="single" w:sz="6" w:space="0" w:color="000000"/>
              <w:right w:val="single" w:sz="6" w:space="0" w:color="000000"/>
            </w:tcBorders>
            <w:vAlign w:val="bottom"/>
          </w:tcPr>
          <w:p w:rsidR="00BB5821" w:rsidRPr="00BB5821" w:rsidRDefault="00BB5821" w:rsidP="00F559BF">
            <w:pPr>
              <w:spacing w:after="0"/>
              <w:jc w:val="right"/>
              <w:rPr>
                <w:rFonts w:ascii="Calibri" w:hAnsi="Calibri" w:cs="Calibri"/>
                <w:b/>
                <w:color w:val="000000"/>
              </w:rPr>
            </w:pPr>
            <w:r w:rsidRPr="00BB5821">
              <w:rPr>
                <w:rFonts w:ascii="Calibri" w:hAnsi="Calibri" w:cs="Calibri"/>
                <w:b/>
                <w:color w:val="000000"/>
              </w:rPr>
              <w:t>₺900,00</w:t>
            </w:r>
          </w:p>
        </w:tc>
      </w:tr>
      <w:tr w:rsidR="00BB5821" w:rsidRPr="004A2FA1" w:rsidTr="001532D2">
        <w:trPr>
          <w:gridAfter w:val="1"/>
          <w:wAfter w:w="1478" w:type="dxa"/>
          <w:trHeight w:val="395"/>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5821" w:rsidRPr="00697FCC" w:rsidRDefault="00BB5821"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5821" w:rsidRPr="007A1BBA" w:rsidRDefault="00BB5821" w:rsidP="000E1EEA">
            <w:pPr>
              <w:suppressAutoHyphens/>
              <w:autoSpaceDE w:val="0"/>
              <w:autoSpaceDN w:val="0"/>
              <w:adjustRightInd w:val="0"/>
              <w:spacing w:after="0" w:line="288" w:lineRule="auto"/>
              <w:textAlignment w:val="center"/>
              <w:rPr>
                <w:rFonts w:ascii="Calibri" w:hAnsi="Calibri" w:cs="Calibri"/>
                <w:color w:val="000000"/>
              </w:rPr>
            </w:pPr>
            <w:r w:rsidRPr="007A1BBA">
              <w:rPr>
                <w:rFonts w:ascii="Calibri" w:hAnsi="Calibri" w:cs="Calibri"/>
                <w:color w:val="000000"/>
              </w:rPr>
              <w:t>Asansör Periyodik Kontrol Muayene Elemanı</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B5821" w:rsidRPr="00BB5821" w:rsidRDefault="00BB5821" w:rsidP="00F559BF">
            <w:pPr>
              <w:spacing w:after="0"/>
              <w:jc w:val="right"/>
              <w:rPr>
                <w:rFonts w:ascii="Calibri" w:hAnsi="Calibri" w:cs="Calibri"/>
                <w:b/>
                <w:color w:val="000000"/>
              </w:rPr>
            </w:pPr>
            <w:r w:rsidRPr="00BB5821">
              <w:rPr>
                <w:rFonts w:ascii="Calibri" w:hAnsi="Calibri" w:cs="Calibri"/>
                <w:b/>
                <w:color w:val="000000"/>
              </w:rPr>
              <w:t>₺1.650,00</w:t>
            </w:r>
          </w:p>
        </w:tc>
        <w:tc>
          <w:tcPr>
            <w:tcW w:w="1492" w:type="dxa"/>
            <w:tcBorders>
              <w:top w:val="single" w:sz="6" w:space="0" w:color="000000"/>
              <w:left w:val="single" w:sz="6" w:space="0" w:color="000000"/>
              <w:bottom w:val="single" w:sz="6" w:space="0" w:color="000000"/>
              <w:right w:val="single" w:sz="6" w:space="0" w:color="000000"/>
            </w:tcBorders>
            <w:vAlign w:val="bottom"/>
          </w:tcPr>
          <w:p w:rsidR="00BB5821" w:rsidRPr="00BB5821" w:rsidRDefault="00BB5821" w:rsidP="00F559BF">
            <w:pPr>
              <w:spacing w:after="0"/>
              <w:jc w:val="right"/>
              <w:rPr>
                <w:rFonts w:ascii="Calibri" w:hAnsi="Calibri" w:cs="Calibri"/>
                <w:b/>
                <w:color w:val="000000"/>
              </w:rPr>
            </w:pPr>
            <w:r w:rsidRPr="00BB5821">
              <w:rPr>
                <w:rFonts w:ascii="Calibri" w:hAnsi="Calibri" w:cs="Calibri"/>
                <w:b/>
                <w:color w:val="000000"/>
              </w:rPr>
              <w:t>₺1.800,00</w:t>
            </w:r>
          </w:p>
        </w:tc>
      </w:tr>
      <w:tr w:rsidR="00BB5821" w:rsidRPr="004A2FA1" w:rsidTr="001532D2">
        <w:trPr>
          <w:gridAfter w:val="1"/>
          <w:wAfter w:w="1478" w:type="dxa"/>
          <w:trHeight w:val="395"/>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5821" w:rsidRPr="00697FCC" w:rsidRDefault="00BB5821"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5821" w:rsidRPr="007A1BBA" w:rsidRDefault="00BB5821" w:rsidP="000E1EEA">
            <w:pPr>
              <w:suppressAutoHyphens/>
              <w:autoSpaceDE w:val="0"/>
              <w:autoSpaceDN w:val="0"/>
              <w:adjustRightInd w:val="0"/>
              <w:spacing w:after="0" w:line="288" w:lineRule="auto"/>
              <w:textAlignment w:val="center"/>
              <w:rPr>
                <w:rFonts w:ascii="Calibri" w:hAnsi="Calibri" w:cs="Calibri"/>
                <w:color w:val="000000"/>
              </w:rPr>
            </w:pPr>
            <w:r w:rsidRPr="007A1BBA">
              <w:rPr>
                <w:rFonts w:ascii="Calibri" w:hAnsi="Calibri" w:cs="Calibri"/>
                <w:color w:val="000000"/>
              </w:rPr>
              <w:t>Asansör Periyodik Kontrol Muayene Elemanı Uygulama</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B5821" w:rsidRPr="00BB5821" w:rsidRDefault="00BB5821" w:rsidP="00F559BF">
            <w:pPr>
              <w:spacing w:after="0"/>
              <w:jc w:val="right"/>
              <w:rPr>
                <w:rFonts w:ascii="Calibri" w:hAnsi="Calibri" w:cs="Calibri"/>
                <w:b/>
                <w:color w:val="000000"/>
              </w:rPr>
            </w:pPr>
          </w:p>
        </w:tc>
        <w:tc>
          <w:tcPr>
            <w:tcW w:w="1492" w:type="dxa"/>
            <w:tcBorders>
              <w:top w:val="single" w:sz="6" w:space="0" w:color="000000"/>
              <w:left w:val="single" w:sz="6" w:space="0" w:color="000000"/>
              <w:bottom w:val="single" w:sz="6" w:space="0" w:color="000000"/>
              <w:right w:val="single" w:sz="6" w:space="0" w:color="000000"/>
            </w:tcBorders>
            <w:vAlign w:val="bottom"/>
          </w:tcPr>
          <w:p w:rsidR="00BB5821" w:rsidRPr="00BB5821" w:rsidRDefault="00BB5821" w:rsidP="00F559BF">
            <w:pPr>
              <w:spacing w:after="0"/>
              <w:jc w:val="right"/>
              <w:rPr>
                <w:rFonts w:ascii="Calibri" w:hAnsi="Calibri" w:cs="Calibri"/>
                <w:b/>
                <w:color w:val="000000"/>
              </w:rPr>
            </w:pPr>
            <w:r w:rsidRPr="00BB5821">
              <w:rPr>
                <w:rFonts w:ascii="Calibri" w:hAnsi="Calibri" w:cs="Calibri"/>
                <w:b/>
                <w:color w:val="000000"/>
              </w:rPr>
              <w:t>₺1.350,00</w:t>
            </w:r>
          </w:p>
        </w:tc>
      </w:tr>
      <w:tr w:rsidR="00BB5821" w:rsidRPr="004A2FA1" w:rsidTr="001532D2">
        <w:trPr>
          <w:gridAfter w:val="1"/>
          <w:wAfter w:w="1478" w:type="dxa"/>
          <w:trHeight w:val="395"/>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5821" w:rsidRPr="00697FCC" w:rsidRDefault="00BB5821"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5821" w:rsidRPr="007A1BBA" w:rsidRDefault="00BB5821" w:rsidP="000E1EEA">
            <w:pPr>
              <w:suppressAutoHyphens/>
              <w:autoSpaceDE w:val="0"/>
              <w:autoSpaceDN w:val="0"/>
              <w:adjustRightInd w:val="0"/>
              <w:spacing w:after="0" w:line="288" w:lineRule="auto"/>
              <w:textAlignment w:val="center"/>
              <w:rPr>
                <w:rFonts w:ascii="Calibri" w:hAnsi="Calibri" w:cs="Calibri"/>
                <w:color w:val="000000"/>
              </w:rPr>
            </w:pPr>
            <w:r w:rsidRPr="007A1BBA">
              <w:rPr>
                <w:rFonts w:ascii="Calibri" w:hAnsi="Calibri" w:cs="Calibri"/>
                <w:color w:val="000000"/>
              </w:rPr>
              <w:t>Asansör Yetkili Servis Teknik Sorumlusu</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B5821" w:rsidRPr="00BB5821" w:rsidRDefault="00BB5821" w:rsidP="00F559BF">
            <w:pPr>
              <w:spacing w:after="0"/>
              <w:jc w:val="right"/>
              <w:rPr>
                <w:rFonts w:ascii="Calibri" w:hAnsi="Calibri" w:cs="Calibri"/>
                <w:b/>
                <w:color w:val="000000"/>
              </w:rPr>
            </w:pPr>
            <w:r w:rsidRPr="00BB5821">
              <w:rPr>
                <w:rFonts w:ascii="Calibri" w:hAnsi="Calibri" w:cs="Calibri"/>
                <w:b/>
                <w:color w:val="000000"/>
              </w:rPr>
              <w:t>₺1.650,00</w:t>
            </w:r>
          </w:p>
        </w:tc>
        <w:tc>
          <w:tcPr>
            <w:tcW w:w="1492" w:type="dxa"/>
            <w:tcBorders>
              <w:top w:val="single" w:sz="6" w:space="0" w:color="000000"/>
              <w:left w:val="single" w:sz="6" w:space="0" w:color="000000"/>
              <w:bottom w:val="single" w:sz="6" w:space="0" w:color="000000"/>
              <w:right w:val="single" w:sz="6" w:space="0" w:color="000000"/>
            </w:tcBorders>
            <w:vAlign w:val="bottom"/>
          </w:tcPr>
          <w:p w:rsidR="00BB5821" w:rsidRPr="00BB5821" w:rsidRDefault="00BB5821" w:rsidP="00F559BF">
            <w:pPr>
              <w:spacing w:after="0"/>
              <w:jc w:val="right"/>
              <w:rPr>
                <w:rFonts w:ascii="Calibri" w:hAnsi="Calibri" w:cs="Calibri"/>
                <w:b/>
                <w:color w:val="000000"/>
              </w:rPr>
            </w:pPr>
            <w:r w:rsidRPr="00BB5821">
              <w:rPr>
                <w:rFonts w:ascii="Calibri" w:hAnsi="Calibri" w:cs="Calibri"/>
                <w:b/>
                <w:color w:val="000000"/>
              </w:rPr>
              <w:t>₺1.800,00</w:t>
            </w:r>
          </w:p>
        </w:tc>
      </w:tr>
      <w:tr w:rsidR="00BB5821" w:rsidRPr="004A2FA1" w:rsidTr="001532D2">
        <w:trPr>
          <w:gridAfter w:val="1"/>
          <w:wAfter w:w="1478" w:type="dxa"/>
          <w:trHeight w:val="395"/>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5821" w:rsidRPr="00697FCC" w:rsidRDefault="00BB5821"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5821" w:rsidRPr="007A1BBA" w:rsidRDefault="00BB5821" w:rsidP="000E1EEA">
            <w:pPr>
              <w:suppressAutoHyphens/>
              <w:autoSpaceDE w:val="0"/>
              <w:autoSpaceDN w:val="0"/>
              <w:adjustRightInd w:val="0"/>
              <w:spacing w:after="0" w:line="288" w:lineRule="auto"/>
              <w:textAlignment w:val="center"/>
              <w:rPr>
                <w:rFonts w:ascii="Calibri" w:hAnsi="Calibri" w:cs="Calibri"/>
                <w:color w:val="000000"/>
              </w:rPr>
            </w:pPr>
            <w:r w:rsidRPr="007A1BBA">
              <w:rPr>
                <w:rFonts w:ascii="Calibri" w:hAnsi="Calibri" w:cs="Calibri"/>
                <w:color w:val="000000"/>
              </w:rPr>
              <w:t>Asansör Mühendis Yetkilendirme</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B5821" w:rsidRPr="00BB5821" w:rsidRDefault="00BB5821" w:rsidP="00F559BF">
            <w:pPr>
              <w:spacing w:after="0"/>
              <w:jc w:val="right"/>
              <w:rPr>
                <w:rFonts w:ascii="Calibri" w:hAnsi="Calibri" w:cs="Calibri"/>
                <w:b/>
                <w:color w:val="000000"/>
              </w:rPr>
            </w:pPr>
            <w:r w:rsidRPr="00BB5821">
              <w:rPr>
                <w:rFonts w:ascii="Calibri" w:hAnsi="Calibri" w:cs="Calibri"/>
                <w:b/>
                <w:color w:val="000000"/>
              </w:rPr>
              <w:t>₺1.237,00</w:t>
            </w:r>
          </w:p>
        </w:tc>
        <w:tc>
          <w:tcPr>
            <w:tcW w:w="1492" w:type="dxa"/>
            <w:tcBorders>
              <w:top w:val="single" w:sz="6" w:space="0" w:color="000000"/>
              <w:left w:val="single" w:sz="6" w:space="0" w:color="000000"/>
              <w:bottom w:val="single" w:sz="6" w:space="0" w:color="000000"/>
              <w:right w:val="single" w:sz="6" w:space="0" w:color="000000"/>
            </w:tcBorders>
            <w:vAlign w:val="bottom"/>
          </w:tcPr>
          <w:p w:rsidR="00BB5821" w:rsidRPr="00BB5821" w:rsidRDefault="00BB5821" w:rsidP="00F559BF">
            <w:pPr>
              <w:spacing w:after="0"/>
              <w:jc w:val="right"/>
              <w:rPr>
                <w:rFonts w:ascii="Calibri" w:hAnsi="Calibri" w:cs="Calibri"/>
                <w:b/>
                <w:color w:val="000000"/>
              </w:rPr>
            </w:pPr>
            <w:r w:rsidRPr="00BB5821">
              <w:rPr>
                <w:rFonts w:ascii="Calibri" w:hAnsi="Calibri" w:cs="Calibri"/>
                <w:b/>
                <w:color w:val="000000"/>
              </w:rPr>
              <w:t>₺1.350,00</w:t>
            </w:r>
          </w:p>
        </w:tc>
      </w:tr>
      <w:tr w:rsidR="00BB5821" w:rsidRPr="004A2FA1" w:rsidTr="001532D2">
        <w:trPr>
          <w:gridAfter w:val="1"/>
          <w:wAfter w:w="1478" w:type="dxa"/>
          <w:trHeight w:val="395"/>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5821" w:rsidRPr="00697FCC" w:rsidRDefault="00BB5821"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B5821" w:rsidRPr="007A1BBA" w:rsidRDefault="00BB5821" w:rsidP="000E1EEA">
            <w:pPr>
              <w:suppressAutoHyphens/>
              <w:autoSpaceDE w:val="0"/>
              <w:autoSpaceDN w:val="0"/>
              <w:adjustRightInd w:val="0"/>
              <w:spacing w:after="0" w:line="288" w:lineRule="auto"/>
              <w:textAlignment w:val="center"/>
              <w:rPr>
                <w:rFonts w:ascii="Calibri" w:hAnsi="Calibri" w:cs="Calibri"/>
                <w:color w:val="000000"/>
              </w:rPr>
            </w:pPr>
            <w:r w:rsidRPr="007A1BBA">
              <w:rPr>
                <w:rFonts w:ascii="Calibri" w:hAnsi="Calibri" w:cs="Calibri"/>
                <w:color w:val="000000"/>
              </w:rPr>
              <w:t>Asansör Avan Proje Hazırlama</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BB5821" w:rsidRPr="00BB5821" w:rsidRDefault="00BB5821" w:rsidP="00F559BF">
            <w:pPr>
              <w:spacing w:after="0"/>
              <w:jc w:val="right"/>
              <w:rPr>
                <w:rFonts w:ascii="Calibri" w:hAnsi="Calibri" w:cs="Calibri"/>
                <w:b/>
                <w:color w:val="000000"/>
              </w:rPr>
            </w:pPr>
            <w:r w:rsidRPr="00BB5821">
              <w:rPr>
                <w:rFonts w:ascii="Calibri" w:hAnsi="Calibri" w:cs="Calibri"/>
                <w:b/>
                <w:color w:val="000000"/>
              </w:rPr>
              <w:t>₺825,00</w:t>
            </w:r>
          </w:p>
        </w:tc>
        <w:tc>
          <w:tcPr>
            <w:tcW w:w="1492" w:type="dxa"/>
            <w:tcBorders>
              <w:top w:val="single" w:sz="6" w:space="0" w:color="000000"/>
              <w:left w:val="single" w:sz="6" w:space="0" w:color="000000"/>
              <w:bottom w:val="single" w:sz="6" w:space="0" w:color="000000"/>
              <w:right w:val="single" w:sz="6" w:space="0" w:color="000000"/>
            </w:tcBorders>
            <w:vAlign w:val="bottom"/>
          </w:tcPr>
          <w:p w:rsidR="00BB5821" w:rsidRPr="00BB5821" w:rsidRDefault="00BB5821" w:rsidP="00F559BF">
            <w:pPr>
              <w:spacing w:after="0"/>
              <w:jc w:val="right"/>
              <w:rPr>
                <w:rFonts w:ascii="Calibri" w:hAnsi="Calibri" w:cs="Calibri"/>
                <w:b/>
                <w:color w:val="000000"/>
              </w:rPr>
            </w:pPr>
            <w:r w:rsidRPr="00BB5821">
              <w:rPr>
                <w:rFonts w:ascii="Calibri" w:hAnsi="Calibri" w:cs="Calibri"/>
                <w:b/>
                <w:color w:val="000000"/>
              </w:rPr>
              <w:t>₺900,00</w:t>
            </w:r>
          </w:p>
        </w:tc>
      </w:tr>
      <w:tr w:rsidR="00F559BF" w:rsidRPr="004A2FA1" w:rsidTr="001532D2">
        <w:trPr>
          <w:gridAfter w:val="1"/>
          <w:wAfter w:w="1478" w:type="dxa"/>
          <w:trHeight w:val="340"/>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559BF" w:rsidRPr="00697FCC" w:rsidRDefault="00F559BF"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559BF" w:rsidRPr="007A1BBA" w:rsidRDefault="00F559BF" w:rsidP="000E1EEA">
            <w:pPr>
              <w:suppressAutoHyphens/>
              <w:autoSpaceDE w:val="0"/>
              <w:autoSpaceDN w:val="0"/>
              <w:adjustRightInd w:val="0"/>
              <w:spacing w:after="0" w:line="288" w:lineRule="auto"/>
              <w:textAlignment w:val="center"/>
              <w:rPr>
                <w:rFonts w:ascii="Minion Pro" w:hAnsi="Minion Pro" w:cs="Minion Pro"/>
                <w:color w:val="000000"/>
                <w:sz w:val="20"/>
                <w:szCs w:val="20"/>
              </w:rPr>
            </w:pPr>
            <w:r w:rsidRPr="007A1BBA">
              <w:rPr>
                <w:rFonts w:ascii="Calibri" w:hAnsi="Calibri" w:cs="Calibri"/>
                <w:color w:val="000000"/>
              </w:rPr>
              <w:t>Basınçlı Hava Tesisatı</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559BF" w:rsidRDefault="00F559BF" w:rsidP="00F559BF">
            <w:pPr>
              <w:spacing w:after="0" w:line="240" w:lineRule="auto"/>
              <w:jc w:val="right"/>
              <w:rPr>
                <w:rFonts w:ascii="Calibri" w:hAnsi="Calibri" w:cs="Calibri"/>
                <w:b/>
                <w:bCs/>
                <w:color w:val="000000"/>
              </w:rPr>
            </w:pPr>
            <w:r>
              <w:rPr>
                <w:rFonts w:ascii="Calibri" w:hAnsi="Calibri" w:cs="Calibri"/>
                <w:b/>
                <w:bCs/>
                <w:color w:val="000000"/>
              </w:rPr>
              <w:t>₺1.237,00</w:t>
            </w:r>
          </w:p>
        </w:tc>
        <w:tc>
          <w:tcPr>
            <w:tcW w:w="1492" w:type="dxa"/>
            <w:tcBorders>
              <w:top w:val="single" w:sz="6" w:space="0" w:color="000000"/>
              <w:left w:val="single" w:sz="6" w:space="0" w:color="000000"/>
              <w:bottom w:val="single" w:sz="6" w:space="0" w:color="000000"/>
              <w:right w:val="single" w:sz="6" w:space="0" w:color="000000"/>
            </w:tcBorders>
          </w:tcPr>
          <w:p w:rsidR="00F559BF" w:rsidRDefault="00F559BF" w:rsidP="00F559BF">
            <w:pPr>
              <w:spacing w:after="0" w:line="240" w:lineRule="auto"/>
              <w:jc w:val="right"/>
              <w:rPr>
                <w:rFonts w:ascii="Calibri" w:hAnsi="Calibri" w:cs="Calibri"/>
                <w:b/>
                <w:bCs/>
                <w:color w:val="000000"/>
              </w:rPr>
            </w:pPr>
            <w:r>
              <w:rPr>
                <w:rFonts w:ascii="Calibri" w:hAnsi="Calibri" w:cs="Calibri"/>
                <w:b/>
                <w:bCs/>
                <w:color w:val="000000"/>
              </w:rPr>
              <w:t>₺1.350,00</w:t>
            </w:r>
          </w:p>
        </w:tc>
      </w:tr>
      <w:tr w:rsidR="00F559BF" w:rsidRPr="004A2FA1" w:rsidTr="00F559BF">
        <w:trPr>
          <w:gridAfter w:val="1"/>
          <w:wAfter w:w="1478" w:type="dxa"/>
          <w:trHeight w:val="313"/>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559BF" w:rsidRPr="00697FCC" w:rsidRDefault="00F559BF"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559BF" w:rsidRPr="007A1BBA" w:rsidRDefault="00F559BF" w:rsidP="000E1EEA">
            <w:pPr>
              <w:suppressAutoHyphens/>
              <w:autoSpaceDE w:val="0"/>
              <w:autoSpaceDN w:val="0"/>
              <w:adjustRightInd w:val="0"/>
              <w:spacing w:after="0" w:line="288" w:lineRule="auto"/>
              <w:textAlignment w:val="center"/>
              <w:rPr>
                <w:rFonts w:ascii="Minion Pro" w:hAnsi="Minion Pro" w:cs="Minion Pro"/>
                <w:color w:val="000000"/>
                <w:sz w:val="20"/>
                <w:szCs w:val="20"/>
              </w:rPr>
            </w:pPr>
            <w:r w:rsidRPr="007A1BBA">
              <w:rPr>
                <w:rFonts w:ascii="Calibri" w:hAnsi="Calibri" w:cs="Calibri"/>
                <w:color w:val="000000"/>
              </w:rPr>
              <w:t>Sanayi Tipi Mutfak Tesisatı</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559BF" w:rsidRDefault="00F559BF" w:rsidP="00F559BF">
            <w:pPr>
              <w:spacing w:after="0" w:line="240" w:lineRule="auto"/>
              <w:jc w:val="right"/>
              <w:rPr>
                <w:rFonts w:ascii="Calibri" w:hAnsi="Calibri" w:cs="Calibri"/>
                <w:b/>
                <w:bCs/>
                <w:color w:val="000000"/>
              </w:rPr>
            </w:pPr>
            <w:r>
              <w:rPr>
                <w:rFonts w:ascii="Calibri" w:hAnsi="Calibri" w:cs="Calibri"/>
                <w:b/>
                <w:bCs/>
                <w:color w:val="000000"/>
              </w:rPr>
              <w:t>₺1.237,00</w:t>
            </w:r>
          </w:p>
        </w:tc>
        <w:tc>
          <w:tcPr>
            <w:tcW w:w="1492" w:type="dxa"/>
            <w:tcBorders>
              <w:top w:val="single" w:sz="6" w:space="0" w:color="000000"/>
              <w:left w:val="single" w:sz="6" w:space="0" w:color="000000"/>
              <w:bottom w:val="single" w:sz="6" w:space="0" w:color="000000"/>
              <w:right w:val="single" w:sz="6" w:space="0" w:color="000000"/>
            </w:tcBorders>
          </w:tcPr>
          <w:p w:rsidR="00F559BF" w:rsidRDefault="00F559BF" w:rsidP="00F559BF">
            <w:pPr>
              <w:spacing w:after="0" w:line="240" w:lineRule="auto"/>
              <w:jc w:val="right"/>
              <w:rPr>
                <w:rFonts w:ascii="Calibri" w:hAnsi="Calibri" w:cs="Calibri"/>
                <w:b/>
                <w:bCs/>
                <w:color w:val="000000"/>
              </w:rPr>
            </w:pPr>
            <w:r>
              <w:rPr>
                <w:rFonts w:ascii="Calibri" w:hAnsi="Calibri" w:cs="Calibri"/>
                <w:b/>
                <w:bCs/>
                <w:color w:val="000000"/>
              </w:rPr>
              <w:t>₺1.350,00</w:t>
            </w:r>
          </w:p>
        </w:tc>
      </w:tr>
      <w:tr w:rsidR="00F559BF" w:rsidRPr="004A2FA1" w:rsidTr="001532D2">
        <w:trPr>
          <w:gridAfter w:val="1"/>
          <w:wAfter w:w="1478" w:type="dxa"/>
          <w:trHeight w:val="340"/>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559BF" w:rsidRPr="00697FCC" w:rsidRDefault="00F559BF"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559BF" w:rsidRPr="007A1BBA" w:rsidRDefault="00F559BF" w:rsidP="000E1EEA">
            <w:pPr>
              <w:suppressAutoHyphens/>
              <w:autoSpaceDE w:val="0"/>
              <w:autoSpaceDN w:val="0"/>
              <w:adjustRightInd w:val="0"/>
              <w:spacing w:after="0" w:line="288" w:lineRule="auto"/>
              <w:textAlignment w:val="center"/>
              <w:rPr>
                <w:rFonts w:ascii="Minion Pro" w:hAnsi="Minion Pro" w:cs="Minion Pro"/>
                <w:color w:val="000000"/>
                <w:sz w:val="20"/>
                <w:szCs w:val="20"/>
              </w:rPr>
            </w:pPr>
            <w:r w:rsidRPr="007A1BBA">
              <w:rPr>
                <w:rFonts w:ascii="Calibri" w:hAnsi="Calibri" w:cs="Calibri"/>
                <w:color w:val="000000"/>
              </w:rPr>
              <w:t>Sanayi Tipi Çamaşırhane Tesisatı</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559BF" w:rsidRDefault="00F559BF" w:rsidP="00F559BF">
            <w:pPr>
              <w:spacing w:after="0" w:line="240" w:lineRule="auto"/>
              <w:jc w:val="right"/>
              <w:rPr>
                <w:rFonts w:ascii="Calibri" w:hAnsi="Calibri" w:cs="Calibri"/>
                <w:b/>
                <w:bCs/>
                <w:color w:val="000000"/>
              </w:rPr>
            </w:pPr>
            <w:r>
              <w:rPr>
                <w:rFonts w:ascii="Calibri" w:hAnsi="Calibri" w:cs="Calibri"/>
                <w:b/>
                <w:bCs/>
                <w:color w:val="000000"/>
              </w:rPr>
              <w:t>₺1.237,00</w:t>
            </w:r>
          </w:p>
        </w:tc>
        <w:tc>
          <w:tcPr>
            <w:tcW w:w="1492" w:type="dxa"/>
            <w:tcBorders>
              <w:top w:val="single" w:sz="6" w:space="0" w:color="000000"/>
              <w:left w:val="single" w:sz="6" w:space="0" w:color="000000"/>
              <w:bottom w:val="single" w:sz="6" w:space="0" w:color="000000"/>
              <w:right w:val="single" w:sz="6" w:space="0" w:color="000000"/>
            </w:tcBorders>
          </w:tcPr>
          <w:p w:rsidR="00F559BF" w:rsidRDefault="00F559BF" w:rsidP="00F559BF">
            <w:pPr>
              <w:spacing w:after="0" w:line="240" w:lineRule="auto"/>
              <w:jc w:val="right"/>
              <w:rPr>
                <w:rFonts w:ascii="Calibri" w:hAnsi="Calibri" w:cs="Calibri"/>
                <w:b/>
                <w:bCs/>
                <w:color w:val="000000"/>
              </w:rPr>
            </w:pPr>
            <w:r>
              <w:rPr>
                <w:rFonts w:ascii="Calibri" w:hAnsi="Calibri" w:cs="Calibri"/>
                <w:b/>
                <w:bCs/>
                <w:color w:val="000000"/>
              </w:rPr>
              <w:t>₺1.350,00</w:t>
            </w:r>
          </w:p>
        </w:tc>
      </w:tr>
      <w:tr w:rsidR="00F559BF" w:rsidRPr="004A2FA1" w:rsidTr="001532D2">
        <w:trPr>
          <w:gridAfter w:val="1"/>
          <w:wAfter w:w="1478" w:type="dxa"/>
          <w:trHeight w:val="340"/>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559BF" w:rsidRPr="00697FCC" w:rsidRDefault="00F559BF"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559BF" w:rsidRPr="007A1BBA" w:rsidRDefault="00F559BF" w:rsidP="000E1EEA">
            <w:pPr>
              <w:suppressAutoHyphens/>
              <w:autoSpaceDE w:val="0"/>
              <w:autoSpaceDN w:val="0"/>
              <w:adjustRightInd w:val="0"/>
              <w:spacing w:after="0" w:line="288" w:lineRule="auto"/>
              <w:textAlignment w:val="center"/>
              <w:rPr>
                <w:rFonts w:ascii="Minion Pro" w:hAnsi="Minion Pro" w:cs="Minion Pro"/>
                <w:color w:val="000000"/>
                <w:sz w:val="20"/>
                <w:szCs w:val="20"/>
              </w:rPr>
            </w:pPr>
            <w:r w:rsidRPr="007A1BBA">
              <w:rPr>
                <w:rFonts w:ascii="Calibri" w:hAnsi="Calibri" w:cs="Calibri"/>
                <w:color w:val="000000"/>
              </w:rPr>
              <w:t>Arıtma Tesisatı</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559BF" w:rsidRDefault="00F559BF" w:rsidP="00F559BF">
            <w:pPr>
              <w:spacing w:after="0" w:line="240" w:lineRule="auto"/>
              <w:jc w:val="right"/>
              <w:rPr>
                <w:rFonts w:ascii="Calibri" w:hAnsi="Calibri" w:cs="Calibri"/>
                <w:b/>
                <w:bCs/>
                <w:color w:val="000000"/>
              </w:rPr>
            </w:pPr>
            <w:r>
              <w:rPr>
                <w:rFonts w:ascii="Calibri" w:hAnsi="Calibri" w:cs="Calibri"/>
                <w:b/>
                <w:bCs/>
                <w:color w:val="000000"/>
              </w:rPr>
              <w:t>₺1.237,00</w:t>
            </w:r>
          </w:p>
        </w:tc>
        <w:tc>
          <w:tcPr>
            <w:tcW w:w="1492" w:type="dxa"/>
            <w:tcBorders>
              <w:top w:val="single" w:sz="6" w:space="0" w:color="000000"/>
              <w:left w:val="single" w:sz="6" w:space="0" w:color="000000"/>
              <w:bottom w:val="single" w:sz="6" w:space="0" w:color="000000"/>
              <w:right w:val="single" w:sz="6" w:space="0" w:color="000000"/>
            </w:tcBorders>
          </w:tcPr>
          <w:p w:rsidR="00F559BF" w:rsidRDefault="00F559BF" w:rsidP="00F559BF">
            <w:pPr>
              <w:spacing w:after="0" w:line="240" w:lineRule="auto"/>
              <w:jc w:val="right"/>
              <w:rPr>
                <w:rFonts w:ascii="Calibri" w:hAnsi="Calibri" w:cs="Calibri"/>
                <w:b/>
                <w:bCs/>
                <w:color w:val="000000"/>
              </w:rPr>
            </w:pPr>
            <w:r>
              <w:rPr>
                <w:rFonts w:ascii="Calibri" w:hAnsi="Calibri" w:cs="Calibri"/>
                <w:b/>
                <w:bCs/>
                <w:color w:val="000000"/>
              </w:rPr>
              <w:t>₺1.350,00</w:t>
            </w:r>
          </w:p>
        </w:tc>
      </w:tr>
      <w:tr w:rsidR="00F559BF" w:rsidRPr="004A2FA1" w:rsidTr="000E1EEA">
        <w:trPr>
          <w:gridAfter w:val="1"/>
          <w:wAfter w:w="1478" w:type="dxa"/>
          <w:trHeight w:val="340"/>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559BF" w:rsidRPr="00697FCC" w:rsidRDefault="00F559BF"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559BF" w:rsidRPr="007A1BBA" w:rsidRDefault="00F559BF" w:rsidP="000E1EEA">
            <w:pPr>
              <w:suppressAutoHyphens/>
              <w:autoSpaceDE w:val="0"/>
              <w:autoSpaceDN w:val="0"/>
              <w:adjustRightInd w:val="0"/>
              <w:spacing w:after="0" w:line="288" w:lineRule="auto"/>
              <w:textAlignment w:val="center"/>
              <w:rPr>
                <w:rFonts w:ascii="Minion Pro" w:hAnsi="Minion Pro" w:cs="Minion Pro"/>
                <w:color w:val="000000"/>
                <w:sz w:val="20"/>
                <w:szCs w:val="20"/>
              </w:rPr>
            </w:pPr>
            <w:r w:rsidRPr="007A1BBA">
              <w:rPr>
                <w:rFonts w:ascii="Calibri" w:hAnsi="Calibri" w:cs="Calibri"/>
                <w:color w:val="000000"/>
              </w:rPr>
              <w:t>Havuz Tesisatı</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559BF" w:rsidRDefault="00F559BF" w:rsidP="00F559BF">
            <w:pPr>
              <w:spacing w:after="0" w:line="240" w:lineRule="auto"/>
              <w:jc w:val="right"/>
              <w:rPr>
                <w:rFonts w:ascii="Calibri" w:hAnsi="Calibri" w:cs="Calibri"/>
                <w:b/>
                <w:bCs/>
                <w:color w:val="000000"/>
              </w:rPr>
            </w:pPr>
            <w:r>
              <w:rPr>
                <w:rFonts w:ascii="Calibri" w:hAnsi="Calibri" w:cs="Calibri"/>
                <w:b/>
                <w:bCs/>
                <w:color w:val="000000"/>
              </w:rPr>
              <w:t>₺1.237,00</w:t>
            </w:r>
          </w:p>
        </w:tc>
        <w:tc>
          <w:tcPr>
            <w:tcW w:w="1492" w:type="dxa"/>
            <w:tcBorders>
              <w:top w:val="single" w:sz="6" w:space="0" w:color="000000"/>
              <w:left w:val="single" w:sz="6" w:space="0" w:color="000000"/>
              <w:bottom w:val="single" w:sz="6" w:space="0" w:color="000000"/>
              <w:right w:val="single" w:sz="6" w:space="0" w:color="000000"/>
            </w:tcBorders>
          </w:tcPr>
          <w:p w:rsidR="00F559BF" w:rsidRDefault="00F559BF" w:rsidP="00F559BF">
            <w:pPr>
              <w:spacing w:after="0" w:line="240" w:lineRule="auto"/>
              <w:jc w:val="right"/>
              <w:rPr>
                <w:rFonts w:ascii="Calibri" w:hAnsi="Calibri" w:cs="Calibri"/>
                <w:b/>
                <w:bCs/>
                <w:color w:val="000000"/>
              </w:rPr>
            </w:pPr>
            <w:r>
              <w:rPr>
                <w:rFonts w:ascii="Calibri" w:hAnsi="Calibri" w:cs="Calibri"/>
                <w:b/>
                <w:bCs/>
                <w:color w:val="000000"/>
              </w:rPr>
              <w:t>₺1.350,00</w:t>
            </w:r>
          </w:p>
        </w:tc>
      </w:tr>
      <w:tr w:rsidR="00F559BF" w:rsidRPr="004A2FA1" w:rsidTr="000E1EEA">
        <w:trPr>
          <w:gridAfter w:val="1"/>
          <w:wAfter w:w="1478" w:type="dxa"/>
          <w:trHeight w:val="340"/>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559BF" w:rsidRPr="00697FCC" w:rsidRDefault="00F559BF"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559BF" w:rsidRPr="007A1BBA" w:rsidRDefault="00F559BF" w:rsidP="000E1EEA">
            <w:pPr>
              <w:suppressAutoHyphens/>
              <w:autoSpaceDE w:val="0"/>
              <w:autoSpaceDN w:val="0"/>
              <w:adjustRightInd w:val="0"/>
              <w:spacing w:after="0" w:line="288" w:lineRule="auto"/>
              <w:textAlignment w:val="center"/>
              <w:rPr>
                <w:rFonts w:ascii="Minion Pro" w:hAnsi="Minion Pro" w:cs="Minion Pro"/>
                <w:color w:val="000000"/>
                <w:sz w:val="20"/>
                <w:szCs w:val="20"/>
              </w:rPr>
            </w:pPr>
            <w:r w:rsidRPr="007A1BBA">
              <w:rPr>
                <w:rFonts w:ascii="Calibri" w:hAnsi="Calibri" w:cs="Calibri"/>
                <w:color w:val="000000"/>
              </w:rPr>
              <w:t>LPG Tesisatı</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559BF" w:rsidRDefault="00F559BF" w:rsidP="00F559BF">
            <w:pPr>
              <w:spacing w:after="0" w:line="240" w:lineRule="auto"/>
              <w:jc w:val="right"/>
              <w:rPr>
                <w:rFonts w:ascii="Calibri" w:hAnsi="Calibri" w:cs="Calibri"/>
                <w:b/>
                <w:bCs/>
                <w:color w:val="000000"/>
              </w:rPr>
            </w:pPr>
            <w:r>
              <w:rPr>
                <w:rFonts w:ascii="Calibri" w:hAnsi="Calibri" w:cs="Calibri"/>
                <w:b/>
                <w:bCs/>
                <w:color w:val="000000"/>
              </w:rPr>
              <w:t>₺1.237,00</w:t>
            </w:r>
          </w:p>
        </w:tc>
        <w:tc>
          <w:tcPr>
            <w:tcW w:w="1492" w:type="dxa"/>
            <w:tcBorders>
              <w:top w:val="single" w:sz="6" w:space="0" w:color="000000"/>
              <w:left w:val="single" w:sz="6" w:space="0" w:color="000000"/>
              <w:bottom w:val="single" w:sz="6" w:space="0" w:color="000000"/>
              <w:right w:val="single" w:sz="6" w:space="0" w:color="000000"/>
            </w:tcBorders>
          </w:tcPr>
          <w:p w:rsidR="00F559BF" w:rsidRDefault="00F559BF" w:rsidP="00F559BF">
            <w:pPr>
              <w:spacing w:after="0" w:line="240" w:lineRule="auto"/>
              <w:jc w:val="right"/>
              <w:rPr>
                <w:rFonts w:ascii="Calibri" w:hAnsi="Calibri" w:cs="Calibri"/>
                <w:b/>
                <w:bCs/>
                <w:color w:val="000000"/>
              </w:rPr>
            </w:pPr>
            <w:r>
              <w:rPr>
                <w:rFonts w:ascii="Calibri" w:hAnsi="Calibri" w:cs="Calibri"/>
                <w:b/>
                <w:bCs/>
                <w:color w:val="000000"/>
              </w:rPr>
              <w:t>₺1.350,00</w:t>
            </w:r>
          </w:p>
        </w:tc>
      </w:tr>
      <w:tr w:rsidR="00F559BF" w:rsidRPr="004A2FA1" w:rsidTr="000E1EEA">
        <w:trPr>
          <w:gridAfter w:val="1"/>
          <w:wAfter w:w="1478" w:type="dxa"/>
          <w:trHeight w:val="340"/>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559BF" w:rsidRPr="00697FCC" w:rsidRDefault="00F559BF"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559BF" w:rsidRPr="007A1BBA" w:rsidRDefault="00F559BF" w:rsidP="000E1EEA">
            <w:pPr>
              <w:suppressAutoHyphens/>
              <w:autoSpaceDE w:val="0"/>
              <w:autoSpaceDN w:val="0"/>
              <w:adjustRightInd w:val="0"/>
              <w:spacing w:after="0" w:line="288" w:lineRule="auto"/>
              <w:textAlignment w:val="center"/>
              <w:rPr>
                <w:rFonts w:ascii="Minion Pro" w:hAnsi="Minion Pro" w:cs="Minion Pro"/>
                <w:color w:val="000000"/>
                <w:sz w:val="20"/>
                <w:szCs w:val="20"/>
              </w:rPr>
            </w:pPr>
            <w:r w:rsidRPr="007A1BBA">
              <w:rPr>
                <w:rFonts w:ascii="Calibri" w:hAnsi="Calibri" w:cs="Calibri"/>
                <w:color w:val="000000"/>
              </w:rPr>
              <w:t>Yangın Tesisatı</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559BF" w:rsidRDefault="00F559BF" w:rsidP="00F559BF">
            <w:pPr>
              <w:spacing w:after="0" w:line="240" w:lineRule="auto"/>
              <w:jc w:val="right"/>
              <w:rPr>
                <w:rFonts w:ascii="Calibri" w:hAnsi="Calibri" w:cs="Calibri"/>
                <w:b/>
                <w:bCs/>
                <w:color w:val="000000"/>
              </w:rPr>
            </w:pPr>
            <w:r>
              <w:rPr>
                <w:rFonts w:ascii="Calibri" w:hAnsi="Calibri" w:cs="Calibri"/>
                <w:b/>
                <w:bCs/>
                <w:color w:val="000000"/>
              </w:rPr>
              <w:t>₺1.237,00</w:t>
            </w:r>
          </w:p>
        </w:tc>
        <w:tc>
          <w:tcPr>
            <w:tcW w:w="1492" w:type="dxa"/>
            <w:tcBorders>
              <w:top w:val="single" w:sz="6" w:space="0" w:color="000000"/>
              <w:left w:val="single" w:sz="6" w:space="0" w:color="000000"/>
              <w:bottom w:val="single" w:sz="6" w:space="0" w:color="000000"/>
              <w:right w:val="single" w:sz="6" w:space="0" w:color="000000"/>
            </w:tcBorders>
          </w:tcPr>
          <w:p w:rsidR="00F559BF" w:rsidRDefault="00F559BF" w:rsidP="00F559BF">
            <w:pPr>
              <w:spacing w:after="0" w:line="240" w:lineRule="auto"/>
              <w:jc w:val="right"/>
              <w:rPr>
                <w:rFonts w:ascii="Calibri" w:hAnsi="Calibri" w:cs="Calibri"/>
                <w:b/>
                <w:bCs/>
                <w:color w:val="000000"/>
              </w:rPr>
            </w:pPr>
            <w:r>
              <w:rPr>
                <w:rFonts w:ascii="Calibri" w:hAnsi="Calibri" w:cs="Calibri"/>
                <w:b/>
                <w:bCs/>
                <w:color w:val="000000"/>
              </w:rPr>
              <w:t>₺1.350,00</w:t>
            </w:r>
          </w:p>
        </w:tc>
      </w:tr>
      <w:tr w:rsidR="00F559BF" w:rsidRPr="004A2FA1" w:rsidTr="001532D2">
        <w:trPr>
          <w:gridAfter w:val="1"/>
          <w:wAfter w:w="1478" w:type="dxa"/>
          <w:trHeight w:val="340"/>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559BF" w:rsidRPr="00697FCC" w:rsidRDefault="00F559BF"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559BF" w:rsidRPr="007A1BBA" w:rsidRDefault="00F559BF" w:rsidP="000E1EEA">
            <w:pPr>
              <w:suppressAutoHyphens/>
              <w:autoSpaceDE w:val="0"/>
              <w:autoSpaceDN w:val="0"/>
              <w:adjustRightInd w:val="0"/>
              <w:spacing w:after="0" w:line="288" w:lineRule="auto"/>
              <w:textAlignment w:val="center"/>
              <w:rPr>
                <w:rFonts w:ascii="Minion Pro" w:hAnsi="Minion Pro" w:cs="Minion Pro"/>
                <w:color w:val="000000"/>
                <w:sz w:val="20"/>
                <w:szCs w:val="20"/>
              </w:rPr>
            </w:pPr>
            <w:r w:rsidRPr="007A1BBA">
              <w:rPr>
                <w:rFonts w:ascii="Calibri" w:hAnsi="Calibri" w:cs="Calibri"/>
                <w:color w:val="000000"/>
              </w:rPr>
              <w:t>Stratejik Planlama</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559BF" w:rsidRDefault="00F559BF" w:rsidP="00F559BF">
            <w:pPr>
              <w:spacing w:after="0" w:line="240" w:lineRule="auto"/>
              <w:jc w:val="right"/>
              <w:rPr>
                <w:rFonts w:ascii="Calibri" w:hAnsi="Calibri" w:cs="Calibri"/>
                <w:b/>
                <w:bCs/>
                <w:color w:val="000000"/>
              </w:rPr>
            </w:pPr>
            <w:r>
              <w:rPr>
                <w:rFonts w:ascii="Calibri" w:hAnsi="Calibri" w:cs="Calibri"/>
                <w:b/>
                <w:bCs/>
                <w:color w:val="000000"/>
              </w:rPr>
              <w:t>₺825,00</w:t>
            </w:r>
          </w:p>
        </w:tc>
        <w:tc>
          <w:tcPr>
            <w:tcW w:w="1492" w:type="dxa"/>
            <w:tcBorders>
              <w:top w:val="single" w:sz="6" w:space="0" w:color="000000"/>
              <w:left w:val="single" w:sz="6" w:space="0" w:color="000000"/>
              <w:bottom w:val="single" w:sz="6" w:space="0" w:color="000000"/>
              <w:right w:val="single" w:sz="6" w:space="0" w:color="000000"/>
            </w:tcBorders>
          </w:tcPr>
          <w:p w:rsidR="00F559BF" w:rsidRDefault="00F559BF" w:rsidP="00F559BF">
            <w:pPr>
              <w:spacing w:after="0" w:line="240" w:lineRule="auto"/>
              <w:jc w:val="right"/>
              <w:rPr>
                <w:rFonts w:ascii="Calibri" w:hAnsi="Calibri" w:cs="Calibri"/>
                <w:b/>
                <w:bCs/>
                <w:color w:val="000000"/>
              </w:rPr>
            </w:pPr>
            <w:r>
              <w:rPr>
                <w:rFonts w:ascii="Calibri" w:hAnsi="Calibri" w:cs="Calibri"/>
                <w:b/>
                <w:bCs/>
                <w:color w:val="000000"/>
              </w:rPr>
              <w:t>₺900,00</w:t>
            </w:r>
          </w:p>
        </w:tc>
      </w:tr>
      <w:tr w:rsidR="00F559BF" w:rsidRPr="004A2FA1" w:rsidTr="000E1EEA">
        <w:trPr>
          <w:gridAfter w:val="1"/>
          <w:wAfter w:w="1478" w:type="dxa"/>
          <w:trHeight w:hRule="exact" w:val="340"/>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559BF" w:rsidRPr="00697FCC" w:rsidRDefault="00F559BF"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559BF" w:rsidRPr="00677EE0" w:rsidRDefault="00F559BF" w:rsidP="000E1EEA">
            <w:pPr>
              <w:suppressAutoHyphens/>
              <w:autoSpaceDE w:val="0"/>
              <w:autoSpaceDN w:val="0"/>
              <w:adjustRightInd w:val="0"/>
              <w:spacing w:after="0" w:line="288" w:lineRule="auto"/>
              <w:textAlignment w:val="center"/>
              <w:rPr>
                <w:rFonts w:ascii="Minion Pro" w:hAnsi="Minion Pro" w:cs="Minion Pro"/>
                <w:color w:val="000000"/>
                <w:sz w:val="20"/>
                <w:szCs w:val="20"/>
              </w:rPr>
            </w:pPr>
            <w:r w:rsidRPr="00677EE0">
              <w:rPr>
                <w:rFonts w:ascii="Calibri" w:hAnsi="Calibri" w:cs="Calibri"/>
                <w:color w:val="000000"/>
              </w:rPr>
              <w:t>Şantiye Şefliği Semineri</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559BF" w:rsidRDefault="00F559BF" w:rsidP="00F559BF">
            <w:pPr>
              <w:jc w:val="right"/>
              <w:rPr>
                <w:rFonts w:ascii="Calibri" w:hAnsi="Calibri" w:cs="Calibri"/>
                <w:b/>
                <w:bCs/>
                <w:color w:val="000000"/>
              </w:rPr>
            </w:pPr>
            <w:r>
              <w:rPr>
                <w:rFonts w:ascii="Calibri" w:hAnsi="Calibri" w:cs="Calibri"/>
                <w:b/>
                <w:bCs/>
                <w:color w:val="000000"/>
              </w:rPr>
              <w:t>₺1.237,00</w:t>
            </w:r>
          </w:p>
        </w:tc>
        <w:tc>
          <w:tcPr>
            <w:tcW w:w="1492" w:type="dxa"/>
            <w:tcBorders>
              <w:top w:val="single" w:sz="6" w:space="0" w:color="000000"/>
              <w:left w:val="single" w:sz="6" w:space="0" w:color="000000"/>
              <w:bottom w:val="single" w:sz="6" w:space="0" w:color="000000"/>
              <w:right w:val="single" w:sz="6" w:space="0" w:color="000000"/>
            </w:tcBorders>
          </w:tcPr>
          <w:p w:rsidR="00F559BF" w:rsidRDefault="00F559BF" w:rsidP="00F559BF">
            <w:pPr>
              <w:jc w:val="right"/>
              <w:rPr>
                <w:rFonts w:ascii="Calibri" w:hAnsi="Calibri" w:cs="Calibri"/>
                <w:b/>
                <w:bCs/>
                <w:color w:val="000000"/>
              </w:rPr>
            </w:pPr>
            <w:r>
              <w:rPr>
                <w:rFonts w:ascii="Calibri" w:hAnsi="Calibri" w:cs="Calibri"/>
                <w:b/>
                <w:bCs/>
                <w:color w:val="000000"/>
              </w:rPr>
              <w:t>₺1.350,00</w:t>
            </w:r>
          </w:p>
        </w:tc>
      </w:tr>
      <w:tr w:rsidR="000E1EEA" w:rsidRPr="004A2FA1" w:rsidTr="000E1EEA">
        <w:trPr>
          <w:gridAfter w:val="1"/>
          <w:wAfter w:w="1478" w:type="dxa"/>
          <w:trHeight w:hRule="exact" w:val="340"/>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697FCC" w:rsidRDefault="000E1EEA"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677EE0" w:rsidRDefault="000E1EEA" w:rsidP="000E1EEA">
            <w:pPr>
              <w:suppressAutoHyphens/>
              <w:autoSpaceDE w:val="0"/>
              <w:autoSpaceDN w:val="0"/>
              <w:adjustRightInd w:val="0"/>
              <w:spacing w:after="0" w:line="288" w:lineRule="auto"/>
              <w:textAlignment w:val="center"/>
              <w:rPr>
                <w:rFonts w:ascii="Calibri" w:hAnsi="Calibri" w:cs="Calibri"/>
                <w:color w:val="000000"/>
              </w:rPr>
            </w:pPr>
            <w:r w:rsidRPr="00677EE0">
              <w:rPr>
                <w:rFonts w:ascii="Calibri" w:hAnsi="Calibri" w:cs="Calibri"/>
                <w:color w:val="000000"/>
              </w:rPr>
              <w:t xml:space="preserve">Periyodik Kontrol Temel Eğitimi </w:t>
            </w:r>
            <w:r w:rsidRPr="00677EE0">
              <w:rPr>
                <w:rStyle w:val="DipnotBavurusu"/>
                <w:rFonts w:ascii="Calibri" w:hAnsi="Calibri" w:cs="Calibri"/>
                <w:b/>
                <w:bCs/>
                <w:color w:val="000000"/>
              </w:rPr>
              <w:footnoteReference w:id="4"/>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84469B">
            <w:pPr>
              <w:suppressAutoHyphens/>
              <w:autoSpaceDE w:val="0"/>
              <w:autoSpaceDN w:val="0"/>
              <w:adjustRightInd w:val="0"/>
              <w:spacing w:after="0" w:line="288" w:lineRule="auto"/>
              <w:jc w:val="right"/>
              <w:textAlignment w:val="center"/>
              <w:rPr>
                <w:rFonts w:ascii="Calibri" w:hAnsi="Calibri" w:cs="Calibri"/>
                <w:b/>
                <w:bCs/>
                <w:color w:val="000000"/>
              </w:rPr>
            </w:pPr>
            <w:r w:rsidRPr="007A1BBA">
              <w:rPr>
                <w:rFonts w:ascii="Calibri" w:hAnsi="Calibri" w:cs="Calibri"/>
                <w:b/>
                <w:bCs/>
                <w:color w:val="000000"/>
              </w:rPr>
              <w:t>6</w:t>
            </w:r>
            <w:r w:rsidR="0084469B">
              <w:rPr>
                <w:rFonts w:ascii="Calibri" w:hAnsi="Calibri" w:cs="Calibri"/>
                <w:b/>
                <w:bCs/>
                <w:color w:val="000000"/>
              </w:rPr>
              <w:t>21</w:t>
            </w:r>
            <w:r w:rsidRPr="007A1BBA">
              <w:rPr>
                <w:rFonts w:ascii="Calibri" w:hAnsi="Calibri" w:cs="Calibri"/>
                <w:b/>
                <w:bCs/>
                <w:color w:val="000000"/>
              </w:rPr>
              <w:t>.</w:t>
            </w:r>
            <w:r w:rsidRPr="007A1BBA">
              <w:rPr>
                <w:rFonts w:ascii="Calibri" w:hAnsi="Calibri" w:cs="Calibri"/>
                <w:b/>
                <w:bCs/>
                <w:color w:val="000000"/>
                <w:u w:val="thick" w:color="000000"/>
                <w:vertAlign w:val="superscript"/>
              </w:rPr>
              <w:t>00</w:t>
            </w:r>
            <w:r w:rsidRPr="007A1BBA">
              <w:rPr>
                <w:rFonts w:ascii="Calibri" w:hAnsi="Calibri" w:cs="Calibri"/>
                <w:b/>
                <w:bCs/>
              </w:rPr>
              <w:t xml:space="preserve"> TL + %18KDV</w:t>
            </w:r>
          </w:p>
        </w:tc>
      </w:tr>
      <w:tr w:rsidR="00005338" w:rsidRPr="004A2FA1" w:rsidTr="001532D2">
        <w:trPr>
          <w:gridAfter w:val="1"/>
          <w:wAfter w:w="1478" w:type="dxa"/>
          <w:trHeight w:hRule="exact" w:val="865"/>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5338" w:rsidRPr="00697FCC" w:rsidRDefault="00005338"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5338" w:rsidRPr="007A1BBA" w:rsidRDefault="00005338" w:rsidP="000E1EEA">
            <w:pPr>
              <w:suppressAutoHyphens/>
              <w:autoSpaceDE w:val="0"/>
              <w:autoSpaceDN w:val="0"/>
              <w:adjustRightInd w:val="0"/>
              <w:spacing w:after="0" w:line="288" w:lineRule="auto"/>
              <w:textAlignment w:val="center"/>
              <w:rPr>
                <w:rFonts w:ascii="Calibri" w:hAnsi="Calibri" w:cs="Calibri"/>
                <w:color w:val="000000"/>
              </w:rPr>
            </w:pPr>
            <w:r w:rsidRPr="007A1BBA">
              <w:rPr>
                <w:rFonts w:ascii="Calibri" w:hAnsi="Calibri" w:cs="Calibri"/>
                <w:color w:val="000000"/>
              </w:rPr>
              <w:t>Ateşle Temas Etmeyen Basınçlı Kaplar Periyodik Kontrol Muayene Personeli Eğitimi</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05338" w:rsidRDefault="00005338" w:rsidP="00005338">
            <w:pPr>
              <w:spacing w:after="0" w:line="240" w:lineRule="auto"/>
              <w:jc w:val="right"/>
              <w:rPr>
                <w:rFonts w:ascii="Calibri" w:hAnsi="Calibri" w:cs="Calibri"/>
                <w:b/>
                <w:bCs/>
                <w:color w:val="000000"/>
              </w:rPr>
            </w:pPr>
            <w:r>
              <w:rPr>
                <w:rFonts w:ascii="Calibri" w:hAnsi="Calibri" w:cs="Calibri"/>
                <w:b/>
                <w:bCs/>
                <w:color w:val="000000"/>
              </w:rPr>
              <w:t>₺900,00</w:t>
            </w:r>
          </w:p>
        </w:tc>
        <w:tc>
          <w:tcPr>
            <w:tcW w:w="1492" w:type="dxa"/>
            <w:tcBorders>
              <w:top w:val="single" w:sz="6" w:space="0" w:color="000000"/>
              <w:left w:val="single" w:sz="6" w:space="0" w:color="000000"/>
              <w:bottom w:val="single" w:sz="6" w:space="0" w:color="000000"/>
              <w:right w:val="single" w:sz="6" w:space="0" w:color="000000"/>
            </w:tcBorders>
            <w:vAlign w:val="bottom"/>
          </w:tcPr>
          <w:p w:rsidR="00005338" w:rsidRDefault="00005338" w:rsidP="00005338">
            <w:pPr>
              <w:spacing w:after="0" w:line="240" w:lineRule="auto"/>
              <w:jc w:val="right"/>
              <w:rPr>
                <w:rFonts w:ascii="Calibri" w:hAnsi="Calibri" w:cs="Calibri"/>
                <w:b/>
                <w:bCs/>
                <w:color w:val="000000"/>
              </w:rPr>
            </w:pPr>
            <w:r>
              <w:rPr>
                <w:rFonts w:ascii="Calibri" w:hAnsi="Calibri" w:cs="Calibri"/>
                <w:b/>
                <w:bCs/>
                <w:color w:val="000000"/>
              </w:rPr>
              <w:t>₺1.050,00</w:t>
            </w:r>
          </w:p>
        </w:tc>
      </w:tr>
      <w:tr w:rsidR="00005338" w:rsidRPr="004A2FA1" w:rsidTr="001532D2">
        <w:trPr>
          <w:gridAfter w:val="1"/>
          <w:wAfter w:w="1478" w:type="dxa"/>
          <w:trHeight w:hRule="exact" w:val="671"/>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5338" w:rsidRPr="00697FCC" w:rsidRDefault="00005338"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5338" w:rsidRPr="007A1BBA" w:rsidRDefault="00005338" w:rsidP="000E1EEA">
            <w:pPr>
              <w:suppressAutoHyphens/>
              <w:autoSpaceDE w:val="0"/>
              <w:autoSpaceDN w:val="0"/>
              <w:adjustRightInd w:val="0"/>
              <w:spacing w:after="0" w:line="288" w:lineRule="auto"/>
              <w:textAlignment w:val="center"/>
              <w:rPr>
                <w:rFonts w:ascii="Calibri" w:hAnsi="Calibri" w:cs="Calibri"/>
                <w:color w:val="000000"/>
              </w:rPr>
            </w:pPr>
            <w:r w:rsidRPr="007A1BBA">
              <w:rPr>
                <w:rFonts w:ascii="Calibri" w:hAnsi="Calibri" w:cs="Calibri"/>
                <w:color w:val="000000"/>
              </w:rPr>
              <w:t>Ateşle Temas Eden Basınçlı Kaplar Periyodik Kontrol Muayene Personeli Eğitimi</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05338" w:rsidRDefault="00005338" w:rsidP="00005338">
            <w:pPr>
              <w:spacing w:after="0" w:line="240" w:lineRule="auto"/>
              <w:jc w:val="right"/>
              <w:rPr>
                <w:rFonts w:ascii="Calibri" w:hAnsi="Calibri" w:cs="Calibri"/>
                <w:b/>
                <w:bCs/>
                <w:color w:val="000000"/>
              </w:rPr>
            </w:pPr>
            <w:r>
              <w:rPr>
                <w:rFonts w:ascii="Calibri" w:hAnsi="Calibri" w:cs="Calibri"/>
                <w:b/>
                <w:bCs/>
                <w:color w:val="000000"/>
              </w:rPr>
              <w:t>₺900,00</w:t>
            </w:r>
          </w:p>
        </w:tc>
        <w:tc>
          <w:tcPr>
            <w:tcW w:w="1492" w:type="dxa"/>
            <w:tcBorders>
              <w:top w:val="single" w:sz="6" w:space="0" w:color="000000"/>
              <w:left w:val="single" w:sz="6" w:space="0" w:color="000000"/>
              <w:bottom w:val="single" w:sz="6" w:space="0" w:color="000000"/>
              <w:right w:val="single" w:sz="6" w:space="0" w:color="000000"/>
            </w:tcBorders>
            <w:vAlign w:val="bottom"/>
          </w:tcPr>
          <w:p w:rsidR="00005338" w:rsidRDefault="00005338" w:rsidP="00005338">
            <w:pPr>
              <w:spacing w:after="0" w:line="240" w:lineRule="auto"/>
              <w:jc w:val="right"/>
              <w:rPr>
                <w:rFonts w:ascii="Calibri" w:hAnsi="Calibri" w:cs="Calibri"/>
                <w:b/>
                <w:bCs/>
                <w:color w:val="000000"/>
              </w:rPr>
            </w:pPr>
            <w:r>
              <w:rPr>
                <w:rFonts w:ascii="Calibri" w:hAnsi="Calibri" w:cs="Calibri"/>
                <w:b/>
                <w:bCs/>
                <w:color w:val="000000"/>
              </w:rPr>
              <w:t>₺1.050,00</w:t>
            </w:r>
          </w:p>
        </w:tc>
      </w:tr>
      <w:tr w:rsidR="00005338" w:rsidRPr="004A2FA1" w:rsidTr="001532D2">
        <w:trPr>
          <w:gridAfter w:val="1"/>
          <w:wAfter w:w="1478" w:type="dxa"/>
          <w:trHeight w:hRule="exact" w:val="614"/>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5338" w:rsidRPr="00697FCC" w:rsidRDefault="00005338"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5338" w:rsidRPr="007A1BBA" w:rsidRDefault="00005338" w:rsidP="000E1EEA">
            <w:pPr>
              <w:rPr>
                <w:rFonts w:ascii="Calibri" w:hAnsi="Calibri" w:cs="Calibri"/>
                <w:color w:val="000000"/>
              </w:rPr>
            </w:pPr>
            <w:r w:rsidRPr="007A1BBA">
              <w:rPr>
                <w:rFonts w:ascii="Calibri" w:hAnsi="Calibri" w:cs="Calibri"/>
                <w:color w:val="000000"/>
              </w:rPr>
              <w:t>Endüstriyel Araçlar Periyodik Kontrol Muayene Personeli Eğitimi</w:t>
            </w:r>
          </w:p>
          <w:p w:rsidR="00005338" w:rsidRPr="007A1BBA" w:rsidRDefault="00005338" w:rsidP="000E1EEA">
            <w:pPr>
              <w:suppressAutoHyphens/>
              <w:autoSpaceDE w:val="0"/>
              <w:autoSpaceDN w:val="0"/>
              <w:adjustRightInd w:val="0"/>
              <w:spacing w:after="0" w:line="288" w:lineRule="auto"/>
              <w:textAlignment w:val="center"/>
              <w:rPr>
                <w:rFonts w:ascii="Calibri" w:hAnsi="Calibri" w:cs="Calibri"/>
                <w:color w:val="000000"/>
              </w:rPr>
            </w:pP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05338" w:rsidRDefault="00005338" w:rsidP="00005338">
            <w:pPr>
              <w:spacing w:after="0" w:line="240" w:lineRule="auto"/>
              <w:jc w:val="right"/>
              <w:rPr>
                <w:rFonts w:ascii="Calibri" w:hAnsi="Calibri" w:cs="Calibri"/>
                <w:b/>
                <w:bCs/>
                <w:color w:val="000000"/>
              </w:rPr>
            </w:pPr>
            <w:r>
              <w:rPr>
                <w:rFonts w:ascii="Calibri" w:hAnsi="Calibri" w:cs="Calibri"/>
                <w:b/>
                <w:bCs/>
                <w:color w:val="000000"/>
              </w:rPr>
              <w:t>₺900,00</w:t>
            </w:r>
          </w:p>
        </w:tc>
        <w:tc>
          <w:tcPr>
            <w:tcW w:w="1492" w:type="dxa"/>
            <w:tcBorders>
              <w:top w:val="single" w:sz="6" w:space="0" w:color="000000"/>
              <w:left w:val="single" w:sz="6" w:space="0" w:color="000000"/>
              <w:bottom w:val="single" w:sz="6" w:space="0" w:color="000000"/>
              <w:right w:val="single" w:sz="6" w:space="0" w:color="000000"/>
            </w:tcBorders>
            <w:vAlign w:val="bottom"/>
          </w:tcPr>
          <w:p w:rsidR="00005338" w:rsidRDefault="00005338" w:rsidP="00005338">
            <w:pPr>
              <w:spacing w:after="0" w:line="240" w:lineRule="auto"/>
              <w:jc w:val="right"/>
              <w:rPr>
                <w:rFonts w:ascii="Calibri" w:hAnsi="Calibri" w:cs="Calibri"/>
                <w:b/>
                <w:bCs/>
                <w:color w:val="000000"/>
              </w:rPr>
            </w:pPr>
            <w:r>
              <w:rPr>
                <w:rFonts w:ascii="Calibri" w:hAnsi="Calibri" w:cs="Calibri"/>
                <w:b/>
                <w:bCs/>
                <w:color w:val="000000"/>
              </w:rPr>
              <w:t>₺1.050,00</w:t>
            </w:r>
          </w:p>
        </w:tc>
      </w:tr>
      <w:tr w:rsidR="00005338" w:rsidRPr="004A2FA1" w:rsidTr="001532D2">
        <w:trPr>
          <w:gridAfter w:val="1"/>
          <w:wAfter w:w="1478" w:type="dxa"/>
          <w:trHeight w:hRule="exact" w:val="340"/>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5338" w:rsidRPr="00697FCC" w:rsidRDefault="00005338"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5338" w:rsidRPr="007A1BBA" w:rsidRDefault="00005338" w:rsidP="000E1EEA">
            <w:pPr>
              <w:rPr>
                <w:rFonts w:ascii="Calibri" w:hAnsi="Calibri" w:cs="Calibri"/>
                <w:color w:val="000000"/>
              </w:rPr>
            </w:pPr>
            <w:r w:rsidRPr="007A1BBA">
              <w:rPr>
                <w:rFonts w:ascii="Calibri" w:hAnsi="Calibri" w:cs="Calibri"/>
                <w:color w:val="000000"/>
              </w:rPr>
              <w:t>Krenler Periyodik Kontrol Muayene Personeli Eğitimi</w:t>
            </w:r>
          </w:p>
          <w:p w:rsidR="00005338" w:rsidRPr="007A1BBA" w:rsidRDefault="00005338" w:rsidP="000E1EEA">
            <w:pPr>
              <w:suppressAutoHyphens/>
              <w:autoSpaceDE w:val="0"/>
              <w:autoSpaceDN w:val="0"/>
              <w:adjustRightInd w:val="0"/>
              <w:spacing w:after="0" w:line="288" w:lineRule="auto"/>
              <w:textAlignment w:val="center"/>
              <w:rPr>
                <w:rFonts w:ascii="Calibri" w:hAnsi="Calibri" w:cs="Calibri"/>
                <w:color w:val="000000"/>
              </w:rPr>
            </w:pP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05338" w:rsidRDefault="00005338" w:rsidP="00005338">
            <w:pPr>
              <w:spacing w:after="0" w:line="240" w:lineRule="auto"/>
              <w:jc w:val="right"/>
              <w:rPr>
                <w:rFonts w:ascii="Calibri" w:hAnsi="Calibri" w:cs="Calibri"/>
                <w:b/>
                <w:bCs/>
                <w:color w:val="000000"/>
              </w:rPr>
            </w:pPr>
            <w:r>
              <w:rPr>
                <w:rFonts w:ascii="Calibri" w:hAnsi="Calibri" w:cs="Calibri"/>
                <w:b/>
                <w:bCs/>
                <w:color w:val="000000"/>
              </w:rPr>
              <w:t>₺1.800,00</w:t>
            </w:r>
          </w:p>
        </w:tc>
        <w:tc>
          <w:tcPr>
            <w:tcW w:w="1492" w:type="dxa"/>
            <w:tcBorders>
              <w:top w:val="single" w:sz="6" w:space="0" w:color="000000"/>
              <w:left w:val="single" w:sz="6" w:space="0" w:color="000000"/>
              <w:bottom w:val="single" w:sz="6" w:space="0" w:color="000000"/>
              <w:right w:val="single" w:sz="6" w:space="0" w:color="000000"/>
            </w:tcBorders>
            <w:vAlign w:val="bottom"/>
          </w:tcPr>
          <w:p w:rsidR="00005338" w:rsidRDefault="00005338" w:rsidP="00005338">
            <w:pPr>
              <w:spacing w:after="0" w:line="240" w:lineRule="auto"/>
              <w:jc w:val="right"/>
              <w:rPr>
                <w:rFonts w:ascii="Calibri" w:hAnsi="Calibri" w:cs="Calibri"/>
                <w:b/>
                <w:bCs/>
                <w:color w:val="000000"/>
              </w:rPr>
            </w:pPr>
            <w:r>
              <w:rPr>
                <w:rFonts w:ascii="Calibri" w:hAnsi="Calibri" w:cs="Calibri"/>
                <w:b/>
                <w:bCs/>
                <w:color w:val="000000"/>
              </w:rPr>
              <w:t>₺2.025,00</w:t>
            </w:r>
          </w:p>
        </w:tc>
      </w:tr>
      <w:tr w:rsidR="00005338" w:rsidRPr="004A2FA1" w:rsidTr="001532D2">
        <w:trPr>
          <w:gridAfter w:val="1"/>
          <w:wAfter w:w="1478" w:type="dxa"/>
          <w:trHeight w:hRule="exact" w:val="656"/>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5338" w:rsidRPr="00697FCC" w:rsidRDefault="00005338"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5338" w:rsidRPr="007A1BBA" w:rsidRDefault="00005338" w:rsidP="000E1EEA">
            <w:pPr>
              <w:rPr>
                <w:rFonts w:ascii="Calibri" w:hAnsi="Calibri" w:cs="Calibri"/>
                <w:color w:val="000000"/>
              </w:rPr>
            </w:pPr>
            <w:r w:rsidRPr="007A1BBA">
              <w:rPr>
                <w:rFonts w:ascii="Calibri" w:hAnsi="Calibri" w:cs="Calibri"/>
                <w:color w:val="000000"/>
              </w:rPr>
              <w:t>Kaldırma Platformları ve Liftler Periyodik Kontrol Muayene Personeli Eğitimi</w:t>
            </w:r>
          </w:p>
          <w:p w:rsidR="00005338" w:rsidRPr="007A1BBA" w:rsidRDefault="00005338" w:rsidP="000E1EEA">
            <w:pPr>
              <w:suppressAutoHyphens/>
              <w:autoSpaceDE w:val="0"/>
              <w:autoSpaceDN w:val="0"/>
              <w:adjustRightInd w:val="0"/>
              <w:spacing w:after="0" w:line="288" w:lineRule="auto"/>
              <w:textAlignment w:val="center"/>
              <w:rPr>
                <w:rFonts w:ascii="Calibri" w:hAnsi="Calibri" w:cs="Calibri"/>
                <w:color w:val="000000"/>
              </w:rPr>
            </w:pP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05338" w:rsidRDefault="00005338" w:rsidP="00005338">
            <w:pPr>
              <w:spacing w:after="0" w:line="240" w:lineRule="auto"/>
              <w:jc w:val="right"/>
              <w:rPr>
                <w:rFonts w:ascii="Calibri" w:hAnsi="Calibri" w:cs="Calibri"/>
                <w:b/>
                <w:bCs/>
                <w:color w:val="000000"/>
              </w:rPr>
            </w:pPr>
            <w:r>
              <w:rPr>
                <w:rFonts w:ascii="Calibri" w:hAnsi="Calibri" w:cs="Calibri"/>
                <w:b/>
                <w:bCs/>
                <w:color w:val="000000"/>
              </w:rPr>
              <w:t>₺1.800,00</w:t>
            </w:r>
          </w:p>
        </w:tc>
        <w:tc>
          <w:tcPr>
            <w:tcW w:w="1492" w:type="dxa"/>
            <w:tcBorders>
              <w:top w:val="single" w:sz="6" w:space="0" w:color="000000"/>
              <w:left w:val="single" w:sz="6" w:space="0" w:color="000000"/>
              <w:bottom w:val="single" w:sz="6" w:space="0" w:color="000000"/>
              <w:right w:val="single" w:sz="6" w:space="0" w:color="000000"/>
            </w:tcBorders>
            <w:vAlign w:val="bottom"/>
          </w:tcPr>
          <w:p w:rsidR="00005338" w:rsidRDefault="00005338" w:rsidP="00005338">
            <w:pPr>
              <w:spacing w:after="0" w:line="240" w:lineRule="auto"/>
              <w:jc w:val="right"/>
              <w:rPr>
                <w:rFonts w:ascii="Calibri" w:hAnsi="Calibri" w:cs="Calibri"/>
                <w:b/>
                <w:bCs/>
                <w:color w:val="000000"/>
              </w:rPr>
            </w:pPr>
            <w:r>
              <w:rPr>
                <w:rFonts w:ascii="Calibri" w:hAnsi="Calibri" w:cs="Calibri"/>
                <w:b/>
                <w:bCs/>
                <w:color w:val="000000"/>
              </w:rPr>
              <w:t>₺2.025,00</w:t>
            </w:r>
          </w:p>
        </w:tc>
      </w:tr>
      <w:tr w:rsidR="00005338" w:rsidRPr="004A2FA1" w:rsidTr="001532D2">
        <w:trPr>
          <w:gridAfter w:val="1"/>
          <w:wAfter w:w="1478" w:type="dxa"/>
          <w:trHeight w:hRule="exact" w:val="586"/>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5338" w:rsidRPr="00697FCC" w:rsidRDefault="00005338"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5338" w:rsidRPr="007A1BBA" w:rsidRDefault="00005338" w:rsidP="000E1EEA">
            <w:pPr>
              <w:rPr>
                <w:rFonts w:ascii="Calibri" w:hAnsi="Calibri" w:cs="Calibri"/>
                <w:color w:val="000000"/>
              </w:rPr>
            </w:pPr>
            <w:r w:rsidRPr="007A1BBA">
              <w:rPr>
                <w:rFonts w:ascii="Calibri" w:hAnsi="Calibri" w:cs="Calibri"/>
                <w:color w:val="000000"/>
              </w:rPr>
              <w:t>Yürüyen Merdiven-Bant Periyodik Kontrol Muayene Personeli Eğitimi</w:t>
            </w:r>
          </w:p>
          <w:p w:rsidR="00005338" w:rsidRPr="007A1BBA" w:rsidRDefault="00005338" w:rsidP="000E1EEA">
            <w:pPr>
              <w:suppressAutoHyphens/>
              <w:autoSpaceDE w:val="0"/>
              <w:autoSpaceDN w:val="0"/>
              <w:adjustRightInd w:val="0"/>
              <w:spacing w:after="0" w:line="288" w:lineRule="auto"/>
              <w:textAlignment w:val="center"/>
              <w:rPr>
                <w:rFonts w:ascii="Calibri" w:hAnsi="Calibri" w:cs="Calibri"/>
                <w:color w:val="000000"/>
              </w:rPr>
            </w:pP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05338" w:rsidRDefault="00005338" w:rsidP="00005338">
            <w:pPr>
              <w:spacing w:after="0" w:line="240" w:lineRule="auto"/>
              <w:jc w:val="right"/>
              <w:rPr>
                <w:rFonts w:ascii="Calibri" w:hAnsi="Calibri" w:cs="Calibri"/>
                <w:b/>
                <w:bCs/>
                <w:color w:val="000000"/>
              </w:rPr>
            </w:pPr>
            <w:r>
              <w:rPr>
                <w:rFonts w:ascii="Calibri" w:hAnsi="Calibri" w:cs="Calibri"/>
                <w:b/>
                <w:bCs/>
                <w:color w:val="000000"/>
              </w:rPr>
              <w:t>₺1.800,00</w:t>
            </w:r>
          </w:p>
        </w:tc>
        <w:tc>
          <w:tcPr>
            <w:tcW w:w="1492" w:type="dxa"/>
            <w:tcBorders>
              <w:top w:val="single" w:sz="6" w:space="0" w:color="000000"/>
              <w:left w:val="single" w:sz="6" w:space="0" w:color="000000"/>
              <w:bottom w:val="single" w:sz="6" w:space="0" w:color="000000"/>
              <w:right w:val="single" w:sz="6" w:space="0" w:color="000000"/>
            </w:tcBorders>
            <w:vAlign w:val="bottom"/>
          </w:tcPr>
          <w:p w:rsidR="00005338" w:rsidRDefault="00005338" w:rsidP="00005338">
            <w:pPr>
              <w:spacing w:after="0" w:line="240" w:lineRule="auto"/>
              <w:jc w:val="right"/>
              <w:rPr>
                <w:rFonts w:ascii="Calibri" w:hAnsi="Calibri" w:cs="Calibri"/>
                <w:b/>
                <w:bCs/>
                <w:color w:val="000000"/>
              </w:rPr>
            </w:pPr>
            <w:r>
              <w:rPr>
                <w:rFonts w:ascii="Calibri" w:hAnsi="Calibri" w:cs="Calibri"/>
                <w:b/>
                <w:bCs/>
                <w:color w:val="000000"/>
              </w:rPr>
              <w:t>₺2.025,00</w:t>
            </w:r>
          </w:p>
        </w:tc>
      </w:tr>
      <w:tr w:rsidR="00005338" w:rsidRPr="004A2FA1" w:rsidTr="001532D2">
        <w:trPr>
          <w:gridAfter w:val="1"/>
          <w:wAfter w:w="1478" w:type="dxa"/>
          <w:trHeight w:hRule="exact" w:val="566"/>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5338" w:rsidRPr="00697FCC" w:rsidRDefault="00005338"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5338" w:rsidRPr="007A1BBA" w:rsidRDefault="00005338" w:rsidP="000E1EEA">
            <w:pPr>
              <w:rPr>
                <w:rFonts w:ascii="Calibri" w:hAnsi="Calibri" w:cs="Calibri"/>
                <w:color w:val="000000"/>
              </w:rPr>
            </w:pPr>
            <w:r w:rsidRPr="007A1BBA">
              <w:rPr>
                <w:rFonts w:ascii="Calibri" w:hAnsi="Calibri" w:cs="Calibri"/>
                <w:color w:val="000000"/>
              </w:rPr>
              <w:t>Yangın Mekanik Tesisatı Periyodik Kontrol Teorik ve Uygulamalı Eğitimi</w:t>
            </w:r>
          </w:p>
          <w:p w:rsidR="00005338" w:rsidRPr="007A1BBA" w:rsidRDefault="00005338" w:rsidP="000E1EEA">
            <w:pPr>
              <w:suppressAutoHyphens/>
              <w:autoSpaceDE w:val="0"/>
              <w:autoSpaceDN w:val="0"/>
              <w:adjustRightInd w:val="0"/>
              <w:spacing w:after="0" w:line="288" w:lineRule="auto"/>
              <w:textAlignment w:val="center"/>
              <w:rPr>
                <w:rFonts w:ascii="Calibri" w:hAnsi="Calibri" w:cs="Calibri"/>
                <w:color w:val="000000"/>
              </w:rPr>
            </w:pP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05338" w:rsidRDefault="00005338" w:rsidP="00005338">
            <w:pPr>
              <w:spacing w:after="0" w:line="240" w:lineRule="auto"/>
              <w:jc w:val="right"/>
              <w:rPr>
                <w:rFonts w:ascii="Calibri" w:hAnsi="Calibri" w:cs="Calibri"/>
                <w:b/>
                <w:bCs/>
                <w:color w:val="000000"/>
              </w:rPr>
            </w:pPr>
            <w:r>
              <w:rPr>
                <w:rFonts w:ascii="Calibri" w:hAnsi="Calibri" w:cs="Calibri"/>
                <w:b/>
                <w:bCs/>
                <w:color w:val="000000"/>
              </w:rPr>
              <w:t>₺4.275,00</w:t>
            </w:r>
          </w:p>
        </w:tc>
        <w:tc>
          <w:tcPr>
            <w:tcW w:w="1492" w:type="dxa"/>
            <w:tcBorders>
              <w:top w:val="single" w:sz="6" w:space="0" w:color="000000"/>
              <w:left w:val="single" w:sz="6" w:space="0" w:color="000000"/>
              <w:bottom w:val="single" w:sz="6" w:space="0" w:color="000000"/>
              <w:right w:val="single" w:sz="6" w:space="0" w:color="000000"/>
            </w:tcBorders>
            <w:vAlign w:val="bottom"/>
          </w:tcPr>
          <w:p w:rsidR="00005338" w:rsidRDefault="00005338" w:rsidP="00005338">
            <w:pPr>
              <w:spacing w:after="0" w:line="240" w:lineRule="auto"/>
              <w:jc w:val="right"/>
              <w:rPr>
                <w:rFonts w:ascii="Calibri" w:hAnsi="Calibri" w:cs="Calibri"/>
                <w:b/>
                <w:bCs/>
                <w:color w:val="000000"/>
              </w:rPr>
            </w:pPr>
            <w:r>
              <w:rPr>
                <w:rFonts w:ascii="Calibri" w:hAnsi="Calibri" w:cs="Calibri"/>
                <w:b/>
                <w:bCs/>
                <w:color w:val="000000"/>
              </w:rPr>
              <w:t>₺4.650,00</w:t>
            </w:r>
          </w:p>
        </w:tc>
      </w:tr>
      <w:tr w:rsidR="00005338" w:rsidRPr="004A2FA1" w:rsidTr="001532D2">
        <w:trPr>
          <w:gridAfter w:val="1"/>
          <w:wAfter w:w="1478" w:type="dxa"/>
          <w:trHeight w:hRule="exact" w:val="398"/>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5338" w:rsidRPr="00697FCC" w:rsidRDefault="00005338"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5338" w:rsidRPr="007A1BBA" w:rsidRDefault="00005338" w:rsidP="000E1EEA">
            <w:pPr>
              <w:rPr>
                <w:rFonts w:ascii="Calibri" w:hAnsi="Calibri" w:cs="Calibri"/>
                <w:color w:val="000000"/>
              </w:rPr>
            </w:pPr>
            <w:r w:rsidRPr="007A1BBA">
              <w:rPr>
                <w:rFonts w:ascii="Calibri" w:hAnsi="Calibri" w:cs="Calibri"/>
                <w:color w:val="000000"/>
              </w:rPr>
              <w:t>Medikal Gaz Tesisatı Mühendis Yetkilendirme Kursu</w:t>
            </w:r>
          </w:p>
          <w:p w:rsidR="00005338" w:rsidRPr="007A1BBA" w:rsidRDefault="00005338" w:rsidP="000E1EEA">
            <w:pPr>
              <w:rPr>
                <w:rFonts w:ascii="Calibri" w:hAnsi="Calibri" w:cs="Calibri"/>
                <w:color w:val="000000"/>
              </w:rPr>
            </w:pP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05338" w:rsidRDefault="00005338" w:rsidP="00005338">
            <w:pPr>
              <w:spacing w:after="0" w:line="240" w:lineRule="auto"/>
              <w:jc w:val="right"/>
              <w:rPr>
                <w:rFonts w:ascii="Calibri" w:hAnsi="Calibri" w:cs="Calibri"/>
                <w:b/>
                <w:bCs/>
                <w:color w:val="000000"/>
              </w:rPr>
            </w:pPr>
            <w:r>
              <w:rPr>
                <w:rFonts w:ascii="Calibri" w:hAnsi="Calibri" w:cs="Calibri"/>
                <w:b/>
                <w:bCs/>
                <w:color w:val="000000"/>
              </w:rPr>
              <w:t>₺1.237,00</w:t>
            </w:r>
          </w:p>
        </w:tc>
        <w:tc>
          <w:tcPr>
            <w:tcW w:w="1492" w:type="dxa"/>
            <w:tcBorders>
              <w:top w:val="single" w:sz="6" w:space="0" w:color="000000"/>
              <w:left w:val="single" w:sz="6" w:space="0" w:color="000000"/>
              <w:bottom w:val="single" w:sz="6" w:space="0" w:color="000000"/>
              <w:right w:val="single" w:sz="6" w:space="0" w:color="000000"/>
            </w:tcBorders>
            <w:vAlign w:val="bottom"/>
          </w:tcPr>
          <w:p w:rsidR="00005338" w:rsidRDefault="00005338" w:rsidP="00005338">
            <w:pPr>
              <w:spacing w:after="0" w:line="240" w:lineRule="auto"/>
              <w:jc w:val="right"/>
              <w:rPr>
                <w:rFonts w:ascii="Calibri" w:hAnsi="Calibri" w:cs="Calibri"/>
                <w:b/>
                <w:bCs/>
                <w:color w:val="000000"/>
              </w:rPr>
            </w:pPr>
            <w:r>
              <w:rPr>
                <w:rFonts w:ascii="Calibri" w:hAnsi="Calibri" w:cs="Calibri"/>
                <w:b/>
                <w:bCs/>
                <w:color w:val="000000"/>
              </w:rPr>
              <w:t>₺1.350,00</w:t>
            </w:r>
          </w:p>
        </w:tc>
      </w:tr>
      <w:tr w:rsidR="00005338" w:rsidRPr="004A2FA1" w:rsidTr="001532D2">
        <w:trPr>
          <w:gridAfter w:val="1"/>
          <w:wAfter w:w="1478" w:type="dxa"/>
          <w:trHeight w:hRule="exact" w:val="432"/>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5338" w:rsidRPr="00697FCC" w:rsidRDefault="00005338"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5338" w:rsidRPr="007A1BBA" w:rsidRDefault="00005338" w:rsidP="000E1EEA">
            <w:pPr>
              <w:rPr>
                <w:rFonts w:ascii="Calibri" w:hAnsi="Calibri" w:cs="Calibri"/>
                <w:color w:val="000000"/>
              </w:rPr>
            </w:pPr>
            <w:r w:rsidRPr="007A1BBA">
              <w:rPr>
                <w:rFonts w:ascii="Calibri" w:hAnsi="Calibri" w:cs="Calibri"/>
                <w:color w:val="000000"/>
              </w:rPr>
              <w:t>Mekanik Tesisat Tasarımı Uygulama Eğitimi</w:t>
            </w:r>
          </w:p>
          <w:p w:rsidR="00005338" w:rsidRPr="007A1BBA" w:rsidRDefault="00005338" w:rsidP="000E1EEA">
            <w:pPr>
              <w:rPr>
                <w:rFonts w:ascii="Calibri" w:hAnsi="Calibri" w:cs="Calibri"/>
                <w:color w:val="000000"/>
              </w:rPr>
            </w:pP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05338" w:rsidRDefault="00005338" w:rsidP="00005338">
            <w:pPr>
              <w:spacing w:after="0" w:line="240" w:lineRule="auto"/>
              <w:jc w:val="right"/>
              <w:rPr>
                <w:rFonts w:ascii="Calibri" w:hAnsi="Calibri" w:cs="Calibri"/>
                <w:b/>
                <w:bCs/>
                <w:color w:val="000000"/>
              </w:rPr>
            </w:pPr>
            <w:r>
              <w:rPr>
                <w:rFonts w:ascii="Calibri" w:hAnsi="Calibri" w:cs="Calibri"/>
                <w:b/>
                <w:bCs/>
                <w:color w:val="000000"/>
              </w:rPr>
              <w:t>₺2.475,00</w:t>
            </w:r>
          </w:p>
        </w:tc>
        <w:tc>
          <w:tcPr>
            <w:tcW w:w="1492" w:type="dxa"/>
            <w:tcBorders>
              <w:top w:val="single" w:sz="6" w:space="0" w:color="000000"/>
              <w:left w:val="single" w:sz="6" w:space="0" w:color="000000"/>
              <w:bottom w:val="single" w:sz="6" w:space="0" w:color="000000"/>
              <w:right w:val="single" w:sz="6" w:space="0" w:color="000000"/>
            </w:tcBorders>
            <w:vAlign w:val="bottom"/>
          </w:tcPr>
          <w:p w:rsidR="00005338" w:rsidRDefault="00005338" w:rsidP="00005338">
            <w:pPr>
              <w:spacing w:after="0" w:line="240" w:lineRule="auto"/>
              <w:jc w:val="right"/>
              <w:rPr>
                <w:rFonts w:ascii="Calibri" w:hAnsi="Calibri" w:cs="Calibri"/>
                <w:b/>
                <w:bCs/>
                <w:color w:val="000000"/>
              </w:rPr>
            </w:pPr>
            <w:r>
              <w:rPr>
                <w:rFonts w:ascii="Calibri" w:hAnsi="Calibri" w:cs="Calibri"/>
                <w:b/>
                <w:bCs/>
                <w:color w:val="000000"/>
              </w:rPr>
              <w:t>₺2.700,00</w:t>
            </w:r>
          </w:p>
        </w:tc>
      </w:tr>
      <w:tr w:rsidR="00005338" w:rsidRPr="004A2FA1" w:rsidTr="001532D2">
        <w:trPr>
          <w:gridAfter w:val="1"/>
          <w:wAfter w:w="1478" w:type="dxa"/>
          <w:trHeight w:hRule="exact" w:val="414"/>
        </w:trPr>
        <w:tc>
          <w:tcPr>
            <w:tcW w:w="79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005338" w:rsidRPr="00697FCC" w:rsidRDefault="00005338" w:rsidP="000E1EEA">
            <w:pPr>
              <w:autoSpaceDE w:val="0"/>
              <w:autoSpaceDN w:val="0"/>
              <w:adjustRightInd w:val="0"/>
              <w:spacing w:after="0" w:line="240" w:lineRule="auto"/>
              <w:rPr>
                <w:rFonts w:ascii="Calibri" w:hAnsi="Calibri" w:cs="Times New Roman"/>
                <w:sz w:val="24"/>
                <w:szCs w:val="24"/>
              </w:rPr>
            </w:pPr>
          </w:p>
        </w:tc>
        <w:tc>
          <w:tcPr>
            <w:tcW w:w="2776" w:type="dxa"/>
            <w:gridSpan w:val="3"/>
            <w:vMerge w:val="restart"/>
            <w:tcBorders>
              <w:top w:val="single" w:sz="6" w:space="0" w:color="000000"/>
              <w:left w:val="single" w:sz="6" w:space="0" w:color="000000"/>
              <w:right w:val="single" w:sz="6" w:space="0" w:color="000000"/>
            </w:tcBorders>
            <w:tcMar>
              <w:top w:w="0" w:type="dxa"/>
              <w:left w:w="108" w:type="dxa"/>
              <w:bottom w:w="0" w:type="dxa"/>
              <w:right w:w="108" w:type="dxa"/>
            </w:tcMar>
          </w:tcPr>
          <w:p w:rsidR="00005338" w:rsidRPr="007A1BBA" w:rsidRDefault="00005338" w:rsidP="000E1EEA">
            <w:pPr>
              <w:rPr>
                <w:rFonts w:ascii="Calibri" w:hAnsi="Calibri" w:cs="Calibri"/>
                <w:color w:val="000000"/>
              </w:rPr>
            </w:pPr>
            <w:r w:rsidRPr="007A1BBA">
              <w:rPr>
                <w:rFonts w:ascii="Calibri" w:hAnsi="Calibri" w:cs="Calibri"/>
                <w:color w:val="000000"/>
              </w:rPr>
              <w:t>Kalite Yönetim Sistemi Sertifikasyon Programı</w:t>
            </w:r>
          </w:p>
          <w:p w:rsidR="00005338" w:rsidRPr="007A1BBA" w:rsidRDefault="00005338" w:rsidP="000E1EEA">
            <w:pPr>
              <w:rPr>
                <w:rFonts w:ascii="Calibri" w:hAnsi="Calibri" w:cs="Calibri"/>
                <w:color w:val="000000"/>
              </w:rPr>
            </w:pPr>
          </w:p>
        </w:tc>
        <w:tc>
          <w:tcPr>
            <w:tcW w:w="2551" w:type="dxa"/>
            <w:gridSpan w:val="2"/>
            <w:tcBorders>
              <w:top w:val="single" w:sz="6" w:space="0" w:color="000000"/>
              <w:left w:val="single" w:sz="6" w:space="0" w:color="000000"/>
              <w:bottom w:val="single" w:sz="4" w:space="0" w:color="auto"/>
              <w:right w:val="single" w:sz="6" w:space="0" w:color="000000"/>
            </w:tcBorders>
            <w:vAlign w:val="center"/>
          </w:tcPr>
          <w:p w:rsidR="00005338" w:rsidRPr="007A1BBA" w:rsidRDefault="00005338" w:rsidP="000E1EEA">
            <w:pPr>
              <w:rPr>
                <w:rFonts w:ascii="Calibri" w:hAnsi="Calibri" w:cs="Calibri"/>
                <w:color w:val="000000"/>
              </w:rPr>
            </w:pPr>
            <w:r w:rsidRPr="007A1BBA">
              <w:rPr>
                <w:rFonts w:ascii="Calibri" w:hAnsi="Calibri" w:cs="Calibri"/>
                <w:color w:val="000000"/>
              </w:rPr>
              <w:t>Üyeler İçin</w:t>
            </w:r>
          </w:p>
        </w:tc>
        <w:tc>
          <w:tcPr>
            <w:tcW w:w="1485" w:type="dxa"/>
            <w:gridSpan w:val="2"/>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005338" w:rsidRDefault="00005338" w:rsidP="00005338">
            <w:pPr>
              <w:spacing w:line="240" w:lineRule="auto"/>
              <w:jc w:val="right"/>
              <w:rPr>
                <w:rFonts w:ascii="Calibri" w:hAnsi="Calibri" w:cs="Calibri"/>
                <w:b/>
                <w:bCs/>
                <w:color w:val="000000"/>
              </w:rPr>
            </w:pPr>
            <w:r>
              <w:rPr>
                <w:rFonts w:ascii="Calibri" w:hAnsi="Calibri" w:cs="Calibri"/>
                <w:b/>
                <w:bCs/>
                <w:color w:val="000000"/>
              </w:rPr>
              <w:t>₺3.375,00</w:t>
            </w:r>
          </w:p>
        </w:tc>
        <w:tc>
          <w:tcPr>
            <w:tcW w:w="1492" w:type="dxa"/>
            <w:tcBorders>
              <w:top w:val="single" w:sz="6" w:space="0" w:color="000000"/>
              <w:left w:val="single" w:sz="6" w:space="0" w:color="000000"/>
              <w:bottom w:val="single" w:sz="4" w:space="0" w:color="auto"/>
              <w:right w:val="single" w:sz="6" w:space="0" w:color="000000"/>
            </w:tcBorders>
            <w:vAlign w:val="bottom"/>
          </w:tcPr>
          <w:p w:rsidR="00005338" w:rsidRDefault="00005338" w:rsidP="00005338">
            <w:pPr>
              <w:spacing w:line="240" w:lineRule="auto"/>
              <w:jc w:val="right"/>
              <w:rPr>
                <w:rFonts w:ascii="Calibri" w:hAnsi="Calibri" w:cs="Calibri"/>
                <w:b/>
                <w:bCs/>
                <w:color w:val="000000"/>
              </w:rPr>
            </w:pPr>
            <w:r>
              <w:rPr>
                <w:rFonts w:ascii="Calibri" w:hAnsi="Calibri" w:cs="Calibri"/>
                <w:b/>
                <w:bCs/>
                <w:color w:val="000000"/>
              </w:rPr>
              <w:t>₺3.750,00</w:t>
            </w:r>
          </w:p>
        </w:tc>
      </w:tr>
      <w:tr w:rsidR="00005338" w:rsidRPr="004A2FA1" w:rsidTr="001532D2">
        <w:trPr>
          <w:gridAfter w:val="1"/>
          <w:wAfter w:w="1478" w:type="dxa"/>
          <w:trHeight w:hRule="exact" w:val="413"/>
        </w:trPr>
        <w:tc>
          <w:tcPr>
            <w:tcW w:w="79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05338" w:rsidRPr="00697FCC" w:rsidRDefault="00005338" w:rsidP="000E1EEA">
            <w:pPr>
              <w:autoSpaceDE w:val="0"/>
              <w:autoSpaceDN w:val="0"/>
              <w:adjustRightInd w:val="0"/>
              <w:spacing w:after="0" w:line="240" w:lineRule="auto"/>
              <w:rPr>
                <w:rFonts w:ascii="Calibri" w:hAnsi="Calibri" w:cs="Times New Roman"/>
                <w:sz w:val="24"/>
                <w:szCs w:val="24"/>
              </w:rPr>
            </w:pPr>
          </w:p>
        </w:tc>
        <w:tc>
          <w:tcPr>
            <w:tcW w:w="2776" w:type="dxa"/>
            <w:gridSpan w:val="3"/>
            <w:vMerge/>
            <w:tcBorders>
              <w:left w:val="single" w:sz="6" w:space="0" w:color="000000"/>
              <w:bottom w:val="single" w:sz="6" w:space="0" w:color="000000"/>
              <w:right w:val="single" w:sz="6" w:space="0" w:color="000000"/>
            </w:tcBorders>
            <w:tcMar>
              <w:top w:w="0" w:type="dxa"/>
              <w:left w:w="108" w:type="dxa"/>
              <w:bottom w:w="0" w:type="dxa"/>
              <w:right w:w="108" w:type="dxa"/>
            </w:tcMar>
          </w:tcPr>
          <w:p w:rsidR="00005338" w:rsidRPr="007A1BBA" w:rsidRDefault="00005338" w:rsidP="000E1EEA">
            <w:pPr>
              <w:rPr>
                <w:rFonts w:ascii="Calibri" w:hAnsi="Calibri" w:cs="Calibri"/>
                <w:color w:val="000000"/>
              </w:rPr>
            </w:pPr>
          </w:p>
        </w:tc>
        <w:tc>
          <w:tcPr>
            <w:tcW w:w="2551" w:type="dxa"/>
            <w:gridSpan w:val="2"/>
            <w:tcBorders>
              <w:top w:val="single" w:sz="4" w:space="0" w:color="auto"/>
              <w:left w:val="single" w:sz="6" w:space="0" w:color="000000"/>
              <w:bottom w:val="single" w:sz="6" w:space="0" w:color="000000"/>
              <w:right w:val="single" w:sz="6" w:space="0" w:color="000000"/>
            </w:tcBorders>
            <w:vAlign w:val="center"/>
          </w:tcPr>
          <w:p w:rsidR="00005338" w:rsidRPr="007A1BBA" w:rsidRDefault="00005338" w:rsidP="000E1EEA">
            <w:pPr>
              <w:rPr>
                <w:rFonts w:ascii="Calibri" w:hAnsi="Calibri" w:cs="Calibri"/>
                <w:color w:val="000000"/>
              </w:rPr>
            </w:pPr>
            <w:r w:rsidRPr="007A1BBA">
              <w:rPr>
                <w:rFonts w:ascii="Calibri" w:hAnsi="Calibri" w:cs="Calibri"/>
                <w:color w:val="000000"/>
              </w:rPr>
              <w:t>Üye Olmayanlar İçin</w:t>
            </w:r>
          </w:p>
        </w:tc>
        <w:tc>
          <w:tcPr>
            <w:tcW w:w="1485" w:type="dxa"/>
            <w:gridSpan w:val="2"/>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005338" w:rsidRDefault="00005338" w:rsidP="00005338">
            <w:pPr>
              <w:spacing w:line="240" w:lineRule="auto"/>
              <w:jc w:val="right"/>
              <w:rPr>
                <w:rFonts w:ascii="Calibri" w:hAnsi="Calibri" w:cs="Calibri"/>
                <w:b/>
                <w:bCs/>
                <w:color w:val="000000"/>
              </w:rPr>
            </w:pPr>
            <w:r>
              <w:rPr>
                <w:rFonts w:ascii="Calibri" w:hAnsi="Calibri" w:cs="Calibri"/>
                <w:b/>
                <w:bCs/>
                <w:color w:val="000000"/>
              </w:rPr>
              <w:t>₺4.275,00</w:t>
            </w:r>
          </w:p>
        </w:tc>
        <w:tc>
          <w:tcPr>
            <w:tcW w:w="1492" w:type="dxa"/>
            <w:tcBorders>
              <w:top w:val="single" w:sz="4" w:space="0" w:color="auto"/>
              <w:left w:val="single" w:sz="6" w:space="0" w:color="000000"/>
              <w:bottom w:val="single" w:sz="6" w:space="0" w:color="000000"/>
              <w:right w:val="single" w:sz="6" w:space="0" w:color="000000"/>
            </w:tcBorders>
            <w:vAlign w:val="bottom"/>
          </w:tcPr>
          <w:p w:rsidR="00005338" w:rsidRDefault="00005338" w:rsidP="00005338">
            <w:pPr>
              <w:spacing w:line="240" w:lineRule="auto"/>
              <w:jc w:val="right"/>
              <w:rPr>
                <w:rFonts w:ascii="Calibri" w:hAnsi="Calibri" w:cs="Calibri"/>
                <w:b/>
                <w:bCs/>
                <w:color w:val="000000"/>
              </w:rPr>
            </w:pPr>
            <w:r>
              <w:rPr>
                <w:rFonts w:ascii="Calibri" w:hAnsi="Calibri" w:cs="Calibri"/>
                <w:b/>
                <w:bCs/>
                <w:color w:val="000000"/>
              </w:rPr>
              <w:t>₺4.650,00</w:t>
            </w:r>
          </w:p>
        </w:tc>
      </w:tr>
      <w:tr w:rsidR="00005338" w:rsidRPr="004A2FA1" w:rsidTr="001532D2">
        <w:trPr>
          <w:gridAfter w:val="1"/>
          <w:wAfter w:w="1478" w:type="dxa"/>
          <w:trHeight w:hRule="exact" w:val="440"/>
        </w:trPr>
        <w:tc>
          <w:tcPr>
            <w:tcW w:w="79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005338" w:rsidRPr="00697FCC" w:rsidRDefault="00005338" w:rsidP="000E1EEA">
            <w:pPr>
              <w:autoSpaceDE w:val="0"/>
              <w:autoSpaceDN w:val="0"/>
              <w:adjustRightInd w:val="0"/>
              <w:spacing w:after="0" w:line="240" w:lineRule="auto"/>
              <w:rPr>
                <w:rFonts w:ascii="Calibri" w:hAnsi="Calibri" w:cs="Times New Roman"/>
                <w:sz w:val="24"/>
                <w:szCs w:val="24"/>
              </w:rPr>
            </w:pPr>
          </w:p>
        </w:tc>
        <w:tc>
          <w:tcPr>
            <w:tcW w:w="2776" w:type="dxa"/>
            <w:gridSpan w:val="3"/>
            <w:vMerge w:val="restart"/>
            <w:tcBorders>
              <w:top w:val="single" w:sz="6" w:space="0" w:color="000000"/>
              <w:left w:val="single" w:sz="6" w:space="0" w:color="000000"/>
              <w:right w:val="single" w:sz="6" w:space="0" w:color="000000"/>
            </w:tcBorders>
            <w:tcMar>
              <w:top w:w="0" w:type="dxa"/>
              <w:left w:w="108" w:type="dxa"/>
              <w:bottom w:w="0" w:type="dxa"/>
              <w:right w:w="108" w:type="dxa"/>
            </w:tcMar>
          </w:tcPr>
          <w:p w:rsidR="00005338" w:rsidRPr="007A1BBA" w:rsidRDefault="00005338" w:rsidP="000E1EEA">
            <w:pPr>
              <w:rPr>
                <w:rFonts w:ascii="Calibri" w:hAnsi="Calibri" w:cs="Calibri"/>
                <w:color w:val="000000"/>
              </w:rPr>
            </w:pPr>
            <w:r w:rsidRPr="007A1BBA">
              <w:rPr>
                <w:rFonts w:ascii="Calibri" w:hAnsi="Calibri" w:cs="Calibri"/>
                <w:color w:val="000000"/>
              </w:rPr>
              <w:t>İşçi Sağlığı ve İş Güvenliği Yönetim Sistemi Sertifikasyon Programı</w:t>
            </w:r>
          </w:p>
          <w:p w:rsidR="00005338" w:rsidRPr="007A1BBA" w:rsidRDefault="00005338" w:rsidP="000E1EEA">
            <w:pPr>
              <w:rPr>
                <w:rFonts w:ascii="Calibri" w:hAnsi="Calibri" w:cs="Calibri"/>
                <w:color w:val="000000"/>
              </w:rPr>
            </w:pPr>
          </w:p>
        </w:tc>
        <w:tc>
          <w:tcPr>
            <w:tcW w:w="2551" w:type="dxa"/>
            <w:gridSpan w:val="2"/>
            <w:tcBorders>
              <w:top w:val="single" w:sz="6" w:space="0" w:color="000000"/>
              <w:left w:val="single" w:sz="6" w:space="0" w:color="000000"/>
              <w:bottom w:val="single" w:sz="4" w:space="0" w:color="auto"/>
              <w:right w:val="single" w:sz="6" w:space="0" w:color="000000"/>
            </w:tcBorders>
            <w:vAlign w:val="center"/>
          </w:tcPr>
          <w:p w:rsidR="00005338" w:rsidRPr="007A1BBA" w:rsidRDefault="00005338" w:rsidP="000E1EEA">
            <w:pPr>
              <w:rPr>
                <w:rFonts w:ascii="Calibri" w:hAnsi="Calibri" w:cs="Calibri"/>
                <w:color w:val="000000"/>
              </w:rPr>
            </w:pPr>
            <w:r w:rsidRPr="007A1BBA">
              <w:rPr>
                <w:rFonts w:ascii="Calibri" w:hAnsi="Calibri" w:cs="Calibri"/>
                <w:color w:val="000000"/>
              </w:rPr>
              <w:t>Üyeler İçin</w:t>
            </w:r>
          </w:p>
        </w:tc>
        <w:tc>
          <w:tcPr>
            <w:tcW w:w="1485" w:type="dxa"/>
            <w:gridSpan w:val="2"/>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005338" w:rsidRDefault="00005338" w:rsidP="00005338">
            <w:pPr>
              <w:spacing w:line="240" w:lineRule="auto"/>
              <w:jc w:val="right"/>
              <w:rPr>
                <w:rFonts w:ascii="Calibri" w:hAnsi="Calibri" w:cs="Calibri"/>
                <w:b/>
                <w:bCs/>
                <w:color w:val="000000"/>
              </w:rPr>
            </w:pPr>
            <w:r>
              <w:rPr>
                <w:rFonts w:ascii="Calibri" w:hAnsi="Calibri" w:cs="Calibri"/>
                <w:b/>
                <w:bCs/>
                <w:color w:val="000000"/>
              </w:rPr>
              <w:t>₺3.375,00</w:t>
            </w:r>
          </w:p>
        </w:tc>
        <w:tc>
          <w:tcPr>
            <w:tcW w:w="1492" w:type="dxa"/>
            <w:tcBorders>
              <w:top w:val="single" w:sz="6" w:space="0" w:color="000000"/>
              <w:left w:val="single" w:sz="6" w:space="0" w:color="000000"/>
              <w:bottom w:val="single" w:sz="4" w:space="0" w:color="auto"/>
              <w:right w:val="single" w:sz="6" w:space="0" w:color="000000"/>
            </w:tcBorders>
            <w:vAlign w:val="bottom"/>
          </w:tcPr>
          <w:p w:rsidR="00005338" w:rsidRDefault="00005338" w:rsidP="00005338">
            <w:pPr>
              <w:spacing w:line="240" w:lineRule="auto"/>
              <w:jc w:val="right"/>
              <w:rPr>
                <w:rFonts w:ascii="Calibri" w:hAnsi="Calibri" w:cs="Calibri"/>
                <w:b/>
                <w:bCs/>
                <w:color w:val="000000"/>
              </w:rPr>
            </w:pPr>
            <w:r>
              <w:rPr>
                <w:rFonts w:ascii="Calibri" w:hAnsi="Calibri" w:cs="Calibri"/>
                <w:b/>
                <w:bCs/>
                <w:color w:val="000000"/>
              </w:rPr>
              <w:t>₺3.750,00</w:t>
            </w:r>
          </w:p>
        </w:tc>
      </w:tr>
      <w:tr w:rsidR="00005338" w:rsidRPr="004A2FA1" w:rsidTr="001532D2">
        <w:trPr>
          <w:gridAfter w:val="1"/>
          <w:wAfter w:w="1478" w:type="dxa"/>
          <w:trHeight w:hRule="exact" w:val="415"/>
        </w:trPr>
        <w:tc>
          <w:tcPr>
            <w:tcW w:w="79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05338" w:rsidRPr="00697FCC" w:rsidRDefault="00005338" w:rsidP="000E1EEA">
            <w:pPr>
              <w:autoSpaceDE w:val="0"/>
              <w:autoSpaceDN w:val="0"/>
              <w:adjustRightInd w:val="0"/>
              <w:spacing w:after="0" w:line="240" w:lineRule="auto"/>
              <w:rPr>
                <w:rFonts w:ascii="Calibri" w:hAnsi="Calibri" w:cs="Times New Roman"/>
                <w:sz w:val="24"/>
                <w:szCs w:val="24"/>
              </w:rPr>
            </w:pPr>
          </w:p>
        </w:tc>
        <w:tc>
          <w:tcPr>
            <w:tcW w:w="2776" w:type="dxa"/>
            <w:gridSpan w:val="3"/>
            <w:vMerge/>
            <w:tcBorders>
              <w:left w:val="single" w:sz="6" w:space="0" w:color="000000"/>
              <w:bottom w:val="single" w:sz="6" w:space="0" w:color="000000"/>
              <w:right w:val="single" w:sz="6" w:space="0" w:color="000000"/>
            </w:tcBorders>
            <w:tcMar>
              <w:top w:w="0" w:type="dxa"/>
              <w:left w:w="108" w:type="dxa"/>
              <w:bottom w:w="0" w:type="dxa"/>
              <w:right w:w="108" w:type="dxa"/>
            </w:tcMar>
          </w:tcPr>
          <w:p w:rsidR="00005338" w:rsidRPr="007A1BBA" w:rsidRDefault="00005338" w:rsidP="000E1EEA">
            <w:pPr>
              <w:rPr>
                <w:rFonts w:ascii="Calibri" w:hAnsi="Calibri" w:cs="Calibri"/>
                <w:color w:val="000000"/>
              </w:rPr>
            </w:pPr>
          </w:p>
        </w:tc>
        <w:tc>
          <w:tcPr>
            <w:tcW w:w="2551" w:type="dxa"/>
            <w:gridSpan w:val="2"/>
            <w:tcBorders>
              <w:top w:val="single" w:sz="4" w:space="0" w:color="auto"/>
              <w:left w:val="single" w:sz="6" w:space="0" w:color="000000"/>
              <w:bottom w:val="single" w:sz="6" w:space="0" w:color="000000"/>
              <w:right w:val="single" w:sz="6" w:space="0" w:color="000000"/>
            </w:tcBorders>
            <w:vAlign w:val="center"/>
          </w:tcPr>
          <w:p w:rsidR="00005338" w:rsidRPr="007A1BBA" w:rsidRDefault="00005338" w:rsidP="000E1EEA">
            <w:pPr>
              <w:rPr>
                <w:rFonts w:ascii="Calibri" w:hAnsi="Calibri" w:cs="Calibri"/>
                <w:color w:val="000000"/>
              </w:rPr>
            </w:pPr>
            <w:r w:rsidRPr="007A1BBA">
              <w:rPr>
                <w:rFonts w:ascii="Calibri" w:hAnsi="Calibri" w:cs="Calibri"/>
                <w:color w:val="000000"/>
              </w:rPr>
              <w:t>Üye Olmayanlar İçin</w:t>
            </w:r>
          </w:p>
        </w:tc>
        <w:tc>
          <w:tcPr>
            <w:tcW w:w="1485" w:type="dxa"/>
            <w:gridSpan w:val="2"/>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005338" w:rsidRDefault="00005338" w:rsidP="00005338">
            <w:pPr>
              <w:spacing w:line="240" w:lineRule="auto"/>
              <w:jc w:val="right"/>
              <w:rPr>
                <w:rFonts w:ascii="Calibri" w:hAnsi="Calibri" w:cs="Calibri"/>
                <w:b/>
                <w:bCs/>
                <w:color w:val="000000"/>
              </w:rPr>
            </w:pPr>
            <w:r>
              <w:rPr>
                <w:rFonts w:ascii="Calibri" w:hAnsi="Calibri" w:cs="Calibri"/>
                <w:b/>
                <w:bCs/>
                <w:color w:val="000000"/>
              </w:rPr>
              <w:t>₺4.275,00</w:t>
            </w:r>
          </w:p>
        </w:tc>
        <w:tc>
          <w:tcPr>
            <w:tcW w:w="1492" w:type="dxa"/>
            <w:tcBorders>
              <w:top w:val="single" w:sz="4" w:space="0" w:color="auto"/>
              <w:left w:val="single" w:sz="6" w:space="0" w:color="000000"/>
              <w:bottom w:val="single" w:sz="6" w:space="0" w:color="000000"/>
              <w:right w:val="single" w:sz="6" w:space="0" w:color="000000"/>
            </w:tcBorders>
            <w:vAlign w:val="bottom"/>
          </w:tcPr>
          <w:p w:rsidR="00005338" w:rsidRDefault="00005338" w:rsidP="00005338">
            <w:pPr>
              <w:spacing w:line="240" w:lineRule="auto"/>
              <w:jc w:val="right"/>
              <w:rPr>
                <w:rFonts w:ascii="Calibri" w:hAnsi="Calibri" w:cs="Calibri"/>
                <w:b/>
                <w:bCs/>
                <w:color w:val="000000"/>
              </w:rPr>
            </w:pPr>
            <w:r>
              <w:rPr>
                <w:rFonts w:ascii="Calibri" w:hAnsi="Calibri" w:cs="Calibri"/>
                <w:b/>
                <w:bCs/>
                <w:color w:val="000000"/>
              </w:rPr>
              <w:t>₺4.650,00</w:t>
            </w:r>
          </w:p>
        </w:tc>
      </w:tr>
      <w:tr w:rsidR="00005338" w:rsidRPr="004A2FA1" w:rsidTr="001532D2">
        <w:trPr>
          <w:gridAfter w:val="1"/>
          <w:wAfter w:w="1478" w:type="dxa"/>
          <w:trHeight w:hRule="exact" w:val="434"/>
        </w:trPr>
        <w:tc>
          <w:tcPr>
            <w:tcW w:w="79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005338" w:rsidRPr="00697FCC" w:rsidRDefault="00005338" w:rsidP="000E1EEA">
            <w:pPr>
              <w:autoSpaceDE w:val="0"/>
              <w:autoSpaceDN w:val="0"/>
              <w:adjustRightInd w:val="0"/>
              <w:spacing w:after="0" w:line="240" w:lineRule="auto"/>
              <w:rPr>
                <w:rFonts w:ascii="Calibri" w:hAnsi="Calibri" w:cs="Times New Roman"/>
                <w:sz w:val="24"/>
                <w:szCs w:val="24"/>
              </w:rPr>
            </w:pPr>
          </w:p>
        </w:tc>
        <w:tc>
          <w:tcPr>
            <w:tcW w:w="2776" w:type="dxa"/>
            <w:gridSpan w:val="3"/>
            <w:vMerge w:val="restart"/>
            <w:tcBorders>
              <w:top w:val="single" w:sz="6" w:space="0" w:color="000000"/>
              <w:left w:val="single" w:sz="6" w:space="0" w:color="000000"/>
              <w:right w:val="single" w:sz="6" w:space="0" w:color="000000"/>
            </w:tcBorders>
            <w:tcMar>
              <w:top w:w="0" w:type="dxa"/>
              <w:left w:w="108" w:type="dxa"/>
              <w:bottom w:w="0" w:type="dxa"/>
              <w:right w:w="108" w:type="dxa"/>
            </w:tcMar>
          </w:tcPr>
          <w:p w:rsidR="00005338" w:rsidRPr="007A1BBA" w:rsidRDefault="00005338" w:rsidP="000E1EEA">
            <w:pPr>
              <w:rPr>
                <w:rFonts w:ascii="Calibri" w:hAnsi="Calibri" w:cs="Calibri"/>
                <w:color w:val="000000"/>
              </w:rPr>
            </w:pPr>
            <w:r w:rsidRPr="007A1BBA">
              <w:rPr>
                <w:rFonts w:ascii="Calibri" w:hAnsi="Calibri" w:cs="Calibri"/>
                <w:color w:val="000000"/>
              </w:rPr>
              <w:t>Çevre Yönetim Sistemi Sertifikasyon Programı</w:t>
            </w:r>
          </w:p>
          <w:p w:rsidR="00005338" w:rsidRPr="007A1BBA" w:rsidRDefault="00005338" w:rsidP="000E1EEA">
            <w:pPr>
              <w:rPr>
                <w:rFonts w:ascii="Calibri" w:hAnsi="Calibri" w:cs="Calibri"/>
                <w:color w:val="000000"/>
              </w:rPr>
            </w:pPr>
          </w:p>
        </w:tc>
        <w:tc>
          <w:tcPr>
            <w:tcW w:w="2551" w:type="dxa"/>
            <w:gridSpan w:val="2"/>
            <w:tcBorders>
              <w:top w:val="single" w:sz="6" w:space="0" w:color="000000"/>
              <w:left w:val="single" w:sz="6" w:space="0" w:color="000000"/>
              <w:bottom w:val="single" w:sz="4" w:space="0" w:color="auto"/>
              <w:right w:val="single" w:sz="6" w:space="0" w:color="000000"/>
            </w:tcBorders>
            <w:vAlign w:val="center"/>
          </w:tcPr>
          <w:p w:rsidR="00005338" w:rsidRPr="007A1BBA" w:rsidRDefault="00005338" w:rsidP="000E1EEA">
            <w:pPr>
              <w:rPr>
                <w:rFonts w:ascii="Calibri" w:hAnsi="Calibri" w:cs="Calibri"/>
                <w:color w:val="000000"/>
              </w:rPr>
            </w:pPr>
            <w:r w:rsidRPr="007A1BBA">
              <w:rPr>
                <w:rFonts w:ascii="Calibri" w:hAnsi="Calibri" w:cs="Calibri"/>
                <w:color w:val="000000"/>
              </w:rPr>
              <w:t>Üyeler İçin</w:t>
            </w:r>
          </w:p>
        </w:tc>
        <w:tc>
          <w:tcPr>
            <w:tcW w:w="1485" w:type="dxa"/>
            <w:gridSpan w:val="2"/>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005338" w:rsidRDefault="00005338" w:rsidP="00005338">
            <w:pPr>
              <w:spacing w:line="240" w:lineRule="auto"/>
              <w:jc w:val="right"/>
              <w:rPr>
                <w:rFonts w:ascii="Calibri" w:hAnsi="Calibri" w:cs="Calibri"/>
                <w:b/>
                <w:bCs/>
                <w:color w:val="000000"/>
              </w:rPr>
            </w:pPr>
            <w:r>
              <w:rPr>
                <w:rFonts w:ascii="Calibri" w:hAnsi="Calibri" w:cs="Calibri"/>
                <w:b/>
                <w:bCs/>
                <w:color w:val="000000"/>
              </w:rPr>
              <w:t>₺2.925,00</w:t>
            </w:r>
          </w:p>
        </w:tc>
        <w:tc>
          <w:tcPr>
            <w:tcW w:w="1492" w:type="dxa"/>
            <w:tcBorders>
              <w:top w:val="single" w:sz="6" w:space="0" w:color="000000"/>
              <w:left w:val="single" w:sz="6" w:space="0" w:color="000000"/>
              <w:bottom w:val="single" w:sz="4" w:space="0" w:color="auto"/>
              <w:right w:val="single" w:sz="6" w:space="0" w:color="000000"/>
            </w:tcBorders>
            <w:vAlign w:val="bottom"/>
          </w:tcPr>
          <w:p w:rsidR="00005338" w:rsidRDefault="00005338" w:rsidP="00005338">
            <w:pPr>
              <w:spacing w:line="240" w:lineRule="auto"/>
              <w:jc w:val="right"/>
              <w:rPr>
                <w:rFonts w:ascii="Calibri" w:hAnsi="Calibri" w:cs="Calibri"/>
                <w:b/>
                <w:bCs/>
                <w:color w:val="000000"/>
              </w:rPr>
            </w:pPr>
            <w:r>
              <w:rPr>
                <w:rFonts w:ascii="Calibri" w:hAnsi="Calibri" w:cs="Calibri"/>
                <w:b/>
                <w:bCs/>
                <w:color w:val="000000"/>
              </w:rPr>
              <w:t>₺3.150,00</w:t>
            </w:r>
          </w:p>
        </w:tc>
      </w:tr>
      <w:tr w:rsidR="00005338" w:rsidRPr="004A2FA1" w:rsidTr="001532D2">
        <w:trPr>
          <w:gridAfter w:val="1"/>
          <w:wAfter w:w="1478" w:type="dxa"/>
          <w:trHeight w:hRule="exact" w:val="405"/>
        </w:trPr>
        <w:tc>
          <w:tcPr>
            <w:tcW w:w="79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05338" w:rsidRPr="00697FCC" w:rsidRDefault="00005338" w:rsidP="000E1EEA">
            <w:pPr>
              <w:autoSpaceDE w:val="0"/>
              <w:autoSpaceDN w:val="0"/>
              <w:adjustRightInd w:val="0"/>
              <w:spacing w:after="0" w:line="240" w:lineRule="auto"/>
              <w:rPr>
                <w:rFonts w:ascii="Calibri" w:hAnsi="Calibri" w:cs="Times New Roman"/>
                <w:sz w:val="24"/>
                <w:szCs w:val="24"/>
              </w:rPr>
            </w:pPr>
          </w:p>
        </w:tc>
        <w:tc>
          <w:tcPr>
            <w:tcW w:w="2776" w:type="dxa"/>
            <w:gridSpan w:val="3"/>
            <w:vMerge/>
            <w:tcBorders>
              <w:left w:val="single" w:sz="6" w:space="0" w:color="000000"/>
              <w:bottom w:val="single" w:sz="6" w:space="0" w:color="000000"/>
              <w:right w:val="single" w:sz="6" w:space="0" w:color="000000"/>
            </w:tcBorders>
            <w:tcMar>
              <w:top w:w="0" w:type="dxa"/>
              <w:left w:w="108" w:type="dxa"/>
              <w:bottom w:w="0" w:type="dxa"/>
              <w:right w:w="108" w:type="dxa"/>
            </w:tcMar>
          </w:tcPr>
          <w:p w:rsidR="00005338" w:rsidRPr="007A1BBA" w:rsidRDefault="00005338" w:rsidP="000E1EEA">
            <w:pPr>
              <w:rPr>
                <w:rFonts w:ascii="Calibri" w:hAnsi="Calibri" w:cs="Calibri"/>
                <w:color w:val="000000"/>
              </w:rPr>
            </w:pPr>
          </w:p>
        </w:tc>
        <w:tc>
          <w:tcPr>
            <w:tcW w:w="2551" w:type="dxa"/>
            <w:gridSpan w:val="2"/>
            <w:tcBorders>
              <w:top w:val="single" w:sz="4" w:space="0" w:color="auto"/>
              <w:left w:val="single" w:sz="6" w:space="0" w:color="000000"/>
              <w:bottom w:val="single" w:sz="6" w:space="0" w:color="000000"/>
              <w:right w:val="single" w:sz="6" w:space="0" w:color="000000"/>
            </w:tcBorders>
            <w:vAlign w:val="center"/>
          </w:tcPr>
          <w:p w:rsidR="00005338" w:rsidRPr="007A1BBA" w:rsidRDefault="00005338" w:rsidP="000E1EEA">
            <w:pPr>
              <w:rPr>
                <w:rFonts w:ascii="Calibri" w:hAnsi="Calibri" w:cs="Calibri"/>
                <w:color w:val="000000"/>
              </w:rPr>
            </w:pPr>
            <w:r w:rsidRPr="007A1BBA">
              <w:rPr>
                <w:rFonts w:ascii="Calibri" w:hAnsi="Calibri" w:cs="Calibri"/>
                <w:color w:val="000000"/>
              </w:rPr>
              <w:t>Üye Olmayanlar İçin</w:t>
            </w:r>
          </w:p>
        </w:tc>
        <w:tc>
          <w:tcPr>
            <w:tcW w:w="1485" w:type="dxa"/>
            <w:gridSpan w:val="2"/>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005338" w:rsidRDefault="00005338" w:rsidP="00005338">
            <w:pPr>
              <w:spacing w:line="240" w:lineRule="auto"/>
              <w:jc w:val="right"/>
              <w:rPr>
                <w:rFonts w:ascii="Calibri" w:hAnsi="Calibri" w:cs="Calibri"/>
                <w:b/>
                <w:bCs/>
                <w:color w:val="000000"/>
              </w:rPr>
            </w:pPr>
            <w:r>
              <w:rPr>
                <w:rFonts w:ascii="Calibri" w:hAnsi="Calibri" w:cs="Calibri"/>
                <w:b/>
                <w:bCs/>
                <w:color w:val="000000"/>
              </w:rPr>
              <w:t>₺3.675,00</w:t>
            </w:r>
          </w:p>
        </w:tc>
        <w:tc>
          <w:tcPr>
            <w:tcW w:w="1492" w:type="dxa"/>
            <w:tcBorders>
              <w:top w:val="single" w:sz="4" w:space="0" w:color="auto"/>
              <w:left w:val="single" w:sz="6" w:space="0" w:color="000000"/>
              <w:bottom w:val="single" w:sz="6" w:space="0" w:color="000000"/>
              <w:right w:val="single" w:sz="6" w:space="0" w:color="000000"/>
            </w:tcBorders>
            <w:vAlign w:val="bottom"/>
          </w:tcPr>
          <w:p w:rsidR="00005338" w:rsidRDefault="00005338" w:rsidP="00005338">
            <w:pPr>
              <w:spacing w:line="240" w:lineRule="auto"/>
              <w:jc w:val="right"/>
              <w:rPr>
                <w:rFonts w:ascii="Calibri" w:hAnsi="Calibri" w:cs="Calibri"/>
                <w:b/>
                <w:bCs/>
                <w:color w:val="000000"/>
              </w:rPr>
            </w:pPr>
            <w:r>
              <w:rPr>
                <w:rFonts w:ascii="Calibri" w:hAnsi="Calibri" w:cs="Calibri"/>
                <w:b/>
                <w:bCs/>
                <w:color w:val="000000"/>
              </w:rPr>
              <w:t>₺4.050,00</w:t>
            </w:r>
          </w:p>
        </w:tc>
      </w:tr>
      <w:tr w:rsidR="00005338" w:rsidRPr="004A2FA1" w:rsidTr="001532D2">
        <w:trPr>
          <w:gridAfter w:val="1"/>
          <w:wAfter w:w="1478" w:type="dxa"/>
          <w:trHeight w:hRule="exact" w:val="449"/>
        </w:trPr>
        <w:tc>
          <w:tcPr>
            <w:tcW w:w="79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005338" w:rsidRPr="00697FCC" w:rsidRDefault="00005338" w:rsidP="000E1EEA">
            <w:pPr>
              <w:autoSpaceDE w:val="0"/>
              <w:autoSpaceDN w:val="0"/>
              <w:adjustRightInd w:val="0"/>
              <w:spacing w:after="0" w:line="240" w:lineRule="auto"/>
              <w:rPr>
                <w:rFonts w:ascii="Calibri" w:hAnsi="Calibri" w:cs="Times New Roman"/>
                <w:sz w:val="24"/>
                <w:szCs w:val="24"/>
              </w:rPr>
            </w:pPr>
          </w:p>
        </w:tc>
        <w:tc>
          <w:tcPr>
            <w:tcW w:w="2776" w:type="dxa"/>
            <w:gridSpan w:val="3"/>
            <w:vMerge w:val="restart"/>
            <w:tcBorders>
              <w:top w:val="single" w:sz="6" w:space="0" w:color="000000"/>
              <w:left w:val="single" w:sz="6" w:space="0" w:color="000000"/>
              <w:right w:val="single" w:sz="6" w:space="0" w:color="000000"/>
            </w:tcBorders>
            <w:tcMar>
              <w:top w:w="0" w:type="dxa"/>
              <w:left w:w="108" w:type="dxa"/>
              <w:bottom w:w="0" w:type="dxa"/>
              <w:right w:w="108" w:type="dxa"/>
            </w:tcMar>
          </w:tcPr>
          <w:p w:rsidR="00005338" w:rsidRPr="007A1BBA" w:rsidRDefault="00005338" w:rsidP="000E1EEA">
            <w:pPr>
              <w:rPr>
                <w:rFonts w:ascii="Calibri" w:hAnsi="Calibri" w:cs="Calibri"/>
                <w:color w:val="000000"/>
              </w:rPr>
            </w:pPr>
            <w:r w:rsidRPr="007A1BBA">
              <w:rPr>
                <w:rFonts w:ascii="Calibri" w:hAnsi="Calibri" w:cs="Calibri"/>
                <w:color w:val="000000"/>
              </w:rPr>
              <w:t>Otomotiv Kalite Yönetim Sitemi Sertifikasyon Programı</w:t>
            </w:r>
          </w:p>
          <w:p w:rsidR="00005338" w:rsidRPr="007A1BBA" w:rsidRDefault="00005338" w:rsidP="000E1EEA">
            <w:pPr>
              <w:rPr>
                <w:rFonts w:ascii="Calibri" w:hAnsi="Calibri" w:cs="Calibri"/>
                <w:color w:val="000000"/>
              </w:rPr>
            </w:pPr>
            <w:r w:rsidRPr="007A1BBA">
              <w:rPr>
                <w:rFonts w:ascii="Calibri" w:hAnsi="Calibri" w:cs="Calibri"/>
                <w:color w:val="000000"/>
              </w:rPr>
              <w:t>Enerji Yönetim Sistemi Sertifikasyon Programı</w:t>
            </w:r>
          </w:p>
          <w:p w:rsidR="00005338" w:rsidRPr="007A1BBA" w:rsidRDefault="00005338" w:rsidP="000E1EEA">
            <w:pPr>
              <w:rPr>
                <w:rFonts w:ascii="Calibri" w:hAnsi="Calibri" w:cs="Calibri"/>
                <w:color w:val="000000"/>
              </w:rPr>
            </w:pPr>
          </w:p>
        </w:tc>
        <w:tc>
          <w:tcPr>
            <w:tcW w:w="2551" w:type="dxa"/>
            <w:gridSpan w:val="2"/>
            <w:tcBorders>
              <w:top w:val="single" w:sz="6" w:space="0" w:color="000000"/>
              <w:left w:val="single" w:sz="6" w:space="0" w:color="000000"/>
              <w:bottom w:val="single" w:sz="4" w:space="0" w:color="auto"/>
              <w:right w:val="single" w:sz="6" w:space="0" w:color="000000"/>
            </w:tcBorders>
            <w:vAlign w:val="center"/>
          </w:tcPr>
          <w:p w:rsidR="00005338" w:rsidRPr="007A1BBA" w:rsidRDefault="00005338" w:rsidP="000E1EEA">
            <w:pPr>
              <w:rPr>
                <w:rFonts w:ascii="Calibri" w:hAnsi="Calibri" w:cs="Calibri"/>
                <w:color w:val="000000"/>
              </w:rPr>
            </w:pPr>
            <w:r w:rsidRPr="007A1BBA">
              <w:rPr>
                <w:rFonts w:ascii="Calibri" w:hAnsi="Calibri" w:cs="Calibri"/>
                <w:color w:val="000000"/>
              </w:rPr>
              <w:t>Üyeler İçin</w:t>
            </w:r>
          </w:p>
        </w:tc>
        <w:tc>
          <w:tcPr>
            <w:tcW w:w="1485" w:type="dxa"/>
            <w:gridSpan w:val="2"/>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005338" w:rsidRDefault="00005338" w:rsidP="00005338">
            <w:pPr>
              <w:spacing w:line="240" w:lineRule="auto"/>
              <w:jc w:val="right"/>
              <w:rPr>
                <w:rFonts w:ascii="Calibri" w:hAnsi="Calibri" w:cs="Calibri"/>
                <w:b/>
                <w:bCs/>
                <w:color w:val="000000"/>
              </w:rPr>
            </w:pPr>
            <w:r>
              <w:rPr>
                <w:rFonts w:ascii="Calibri" w:hAnsi="Calibri" w:cs="Calibri"/>
                <w:b/>
                <w:bCs/>
                <w:color w:val="000000"/>
              </w:rPr>
              <w:t>₺8.475,00</w:t>
            </w:r>
          </w:p>
        </w:tc>
        <w:tc>
          <w:tcPr>
            <w:tcW w:w="1492" w:type="dxa"/>
            <w:tcBorders>
              <w:top w:val="single" w:sz="6" w:space="0" w:color="000000"/>
              <w:left w:val="single" w:sz="6" w:space="0" w:color="000000"/>
              <w:bottom w:val="single" w:sz="4" w:space="0" w:color="auto"/>
              <w:right w:val="single" w:sz="6" w:space="0" w:color="000000"/>
            </w:tcBorders>
            <w:vAlign w:val="bottom"/>
          </w:tcPr>
          <w:p w:rsidR="00005338" w:rsidRDefault="00005338" w:rsidP="00005338">
            <w:pPr>
              <w:spacing w:line="240" w:lineRule="auto"/>
              <w:jc w:val="right"/>
              <w:rPr>
                <w:rFonts w:ascii="Calibri" w:hAnsi="Calibri" w:cs="Calibri"/>
                <w:b/>
                <w:bCs/>
                <w:color w:val="000000"/>
              </w:rPr>
            </w:pPr>
            <w:r>
              <w:rPr>
                <w:rFonts w:ascii="Calibri" w:hAnsi="Calibri" w:cs="Calibri"/>
                <w:b/>
                <w:bCs/>
                <w:color w:val="000000"/>
              </w:rPr>
              <w:t>₺10.125,00</w:t>
            </w:r>
          </w:p>
        </w:tc>
      </w:tr>
      <w:tr w:rsidR="00005338" w:rsidRPr="004A2FA1" w:rsidTr="001532D2">
        <w:trPr>
          <w:gridAfter w:val="1"/>
          <w:wAfter w:w="1478" w:type="dxa"/>
          <w:trHeight w:hRule="exact" w:val="422"/>
        </w:trPr>
        <w:tc>
          <w:tcPr>
            <w:tcW w:w="79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05338" w:rsidRPr="00697FCC" w:rsidRDefault="00005338" w:rsidP="000E1EEA">
            <w:pPr>
              <w:autoSpaceDE w:val="0"/>
              <w:autoSpaceDN w:val="0"/>
              <w:adjustRightInd w:val="0"/>
              <w:spacing w:after="0" w:line="240" w:lineRule="auto"/>
              <w:rPr>
                <w:rFonts w:ascii="Calibri" w:hAnsi="Calibri" w:cs="Times New Roman"/>
                <w:sz w:val="24"/>
                <w:szCs w:val="24"/>
              </w:rPr>
            </w:pPr>
          </w:p>
        </w:tc>
        <w:tc>
          <w:tcPr>
            <w:tcW w:w="2776" w:type="dxa"/>
            <w:gridSpan w:val="3"/>
            <w:vMerge/>
            <w:tcBorders>
              <w:left w:val="single" w:sz="6" w:space="0" w:color="000000"/>
              <w:bottom w:val="single" w:sz="6" w:space="0" w:color="000000"/>
              <w:right w:val="single" w:sz="6" w:space="0" w:color="000000"/>
            </w:tcBorders>
            <w:tcMar>
              <w:top w:w="0" w:type="dxa"/>
              <w:left w:w="108" w:type="dxa"/>
              <w:bottom w:w="0" w:type="dxa"/>
              <w:right w:w="108" w:type="dxa"/>
            </w:tcMar>
          </w:tcPr>
          <w:p w:rsidR="00005338" w:rsidRPr="007A1BBA" w:rsidRDefault="00005338" w:rsidP="000E1EEA">
            <w:pPr>
              <w:rPr>
                <w:rFonts w:ascii="Calibri" w:hAnsi="Calibri" w:cs="Calibri"/>
                <w:color w:val="000000"/>
              </w:rPr>
            </w:pPr>
          </w:p>
        </w:tc>
        <w:tc>
          <w:tcPr>
            <w:tcW w:w="2551" w:type="dxa"/>
            <w:gridSpan w:val="2"/>
            <w:tcBorders>
              <w:top w:val="single" w:sz="4" w:space="0" w:color="auto"/>
              <w:left w:val="single" w:sz="6" w:space="0" w:color="000000"/>
              <w:bottom w:val="single" w:sz="6" w:space="0" w:color="000000"/>
              <w:right w:val="single" w:sz="6" w:space="0" w:color="000000"/>
            </w:tcBorders>
            <w:vAlign w:val="center"/>
          </w:tcPr>
          <w:p w:rsidR="00005338" w:rsidRPr="007A1BBA" w:rsidRDefault="00005338" w:rsidP="000E1EEA">
            <w:pPr>
              <w:rPr>
                <w:rFonts w:ascii="Calibri" w:hAnsi="Calibri" w:cs="Calibri"/>
                <w:color w:val="000000"/>
              </w:rPr>
            </w:pPr>
            <w:r w:rsidRPr="007A1BBA">
              <w:rPr>
                <w:rFonts w:ascii="Calibri" w:hAnsi="Calibri" w:cs="Calibri"/>
                <w:color w:val="000000"/>
              </w:rPr>
              <w:t>Üye Olmayanlar İçin</w:t>
            </w:r>
          </w:p>
        </w:tc>
        <w:tc>
          <w:tcPr>
            <w:tcW w:w="1485" w:type="dxa"/>
            <w:gridSpan w:val="2"/>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005338" w:rsidRDefault="00005338" w:rsidP="00005338">
            <w:pPr>
              <w:spacing w:line="240" w:lineRule="auto"/>
              <w:jc w:val="right"/>
              <w:rPr>
                <w:rFonts w:ascii="Calibri" w:hAnsi="Calibri" w:cs="Calibri"/>
                <w:b/>
                <w:bCs/>
                <w:color w:val="000000"/>
              </w:rPr>
            </w:pPr>
            <w:r>
              <w:rPr>
                <w:rFonts w:ascii="Calibri" w:hAnsi="Calibri" w:cs="Calibri"/>
                <w:b/>
                <w:bCs/>
                <w:color w:val="000000"/>
              </w:rPr>
              <w:t>₺8.475,00</w:t>
            </w:r>
          </w:p>
        </w:tc>
        <w:tc>
          <w:tcPr>
            <w:tcW w:w="1492" w:type="dxa"/>
            <w:tcBorders>
              <w:top w:val="single" w:sz="4" w:space="0" w:color="auto"/>
              <w:left w:val="single" w:sz="6" w:space="0" w:color="000000"/>
              <w:bottom w:val="single" w:sz="6" w:space="0" w:color="000000"/>
              <w:right w:val="single" w:sz="6" w:space="0" w:color="000000"/>
            </w:tcBorders>
            <w:vAlign w:val="bottom"/>
          </w:tcPr>
          <w:p w:rsidR="00005338" w:rsidRDefault="00005338" w:rsidP="00005338">
            <w:pPr>
              <w:spacing w:line="240" w:lineRule="auto"/>
              <w:jc w:val="right"/>
              <w:rPr>
                <w:rFonts w:ascii="Calibri" w:hAnsi="Calibri" w:cs="Calibri"/>
                <w:b/>
                <w:bCs/>
                <w:color w:val="000000"/>
              </w:rPr>
            </w:pPr>
            <w:r>
              <w:rPr>
                <w:rFonts w:ascii="Calibri" w:hAnsi="Calibri" w:cs="Calibri"/>
                <w:b/>
                <w:bCs/>
                <w:color w:val="000000"/>
              </w:rPr>
              <w:t>₺9.375,00</w:t>
            </w:r>
          </w:p>
        </w:tc>
      </w:tr>
      <w:tr w:rsidR="00005338" w:rsidRPr="004A2FA1" w:rsidTr="001532D2">
        <w:trPr>
          <w:gridAfter w:val="1"/>
          <w:wAfter w:w="1478" w:type="dxa"/>
          <w:trHeight w:hRule="exact" w:val="420"/>
        </w:trPr>
        <w:tc>
          <w:tcPr>
            <w:tcW w:w="79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005338" w:rsidRPr="00697FCC" w:rsidRDefault="00005338" w:rsidP="000E1EEA">
            <w:pPr>
              <w:autoSpaceDE w:val="0"/>
              <w:autoSpaceDN w:val="0"/>
              <w:adjustRightInd w:val="0"/>
              <w:spacing w:after="0" w:line="240" w:lineRule="auto"/>
              <w:rPr>
                <w:rFonts w:ascii="Calibri" w:hAnsi="Calibri" w:cs="Times New Roman"/>
                <w:sz w:val="24"/>
                <w:szCs w:val="24"/>
              </w:rPr>
            </w:pPr>
          </w:p>
        </w:tc>
        <w:tc>
          <w:tcPr>
            <w:tcW w:w="2776" w:type="dxa"/>
            <w:gridSpan w:val="3"/>
            <w:vMerge w:val="restart"/>
            <w:tcBorders>
              <w:top w:val="single" w:sz="6" w:space="0" w:color="000000"/>
              <w:left w:val="single" w:sz="6" w:space="0" w:color="000000"/>
              <w:right w:val="single" w:sz="6" w:space="0" w:color="000000"/>
            </w:tcBorders>
            <w:tcMar>
              <w:top w:w="0" w:type="dxa"/>
              <w:left w:w="108" w:type="dxa"/>
              <w:bottom w:w="0" w:type="dxa"/>
              <w:right w:w="108" w:type="dxa"/>
            </w:tcMar>
          </w:tcPr>
          <w:p w:rsidR="00005338" w:rsidRPr="007A1BBA" w:rsidRDefault="00005338" w:rsidP="000E1EEA">
            <w:pPr>
              <w:rPr>
                <w:rFonts w:ascii="Calibri" w:hAnsi="Calibri" w:cs="Calibri"/>
                <w:color w:val="000000"/>
              </w:rPr>
            </w:pPr>
            <w:r w:rsidRPr="007A1BBA">
              <w:rPr>
                <w:rFonts w:ascii="Calibri" w:hAnsi="Calibri" w:cs="Calibri"/>
                <w:color w:val="000000"/>
              </w:rPr>
              <w:t>Enerji Yönetim Sistemi Sertifikasyon Programı</w:t>
            </w:r>
          </w:p>
          <w:p w:rsidR="00005338" w:rsidRPr="007A1BBA" w:rsidRDefault="00005338" w:rsidP="000E1EEA">
            <w:pPr>
              <w:rPr>
                <w:rFonts w:ascii="Calibri" w:hAnsi="Calibri" w:cs="Calibri"/>
                <w:color w:val="000000"/>
              </w:rPr>
            </w:pPr>
          </w:p>
        </w:tc>
        <w:tc>
          <w:tcPr>
            <w:tcW w:w="2551" w:type="dxa"/>
            <w:gridSpan w:val="2"/>
            <w:tcBorders>
              <w:top w:val="single" w:sz="6" w:space="0" w:color="000000"/>
              <w:left w:val="single" w:sz="6" w:space="0" w:color="000000"/>
              <w:bottom w:val="single" w:sz="4" w:space="0" w:color="auto"/>
              <w:right w:val="single" w:sz="6" w:space="0" w:color="000000"/>
            </w:tcBorders>
            <w:vAlign w:val="center"/>
          </w:tcPr>
          <w:p w:rsidR="00005338" w:rsidRPr="007A1BBA" w:rsidRDefault="00005338" w:rsidP="000E1EEA">
            <w:pPr>
              <w:rPr>
                <w:rFonts w:ascii="Calibri" w:hAnsi="Calibri" w:cs="Calibri"/>
                <w:color w:val="000000"/>
              </w:rPr>
            </w:pPr>
            <w:r w:rsidRPr="007A1BBA">
              <w:rPr>
                <w:rFonts w:ascii="Calibri" w:hAnsi="Calibri" w:cs="Calibri"/>
                <w:color w:val="000000"/>
              </w:rPr>
              <w:t>Üyeler İçin</w:t>
            </w:r>
          </w:p>
        </w:tc>
        <w:tc>
          <w:tcPr>
            <w:tcW w:w="1485" w:type="dxa"/>
            <w:gridSpan w:val="2"/>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005338" w:rsidRDefault="00005338" w:rsidP="00005338">
            <w:pPr>
              <w:spacing w:line="240" w:lineRule="auto"/>
              <w:jc w:val="right"/>
              <w:rPr>
                <w:rFonts w:ascii="Calibri" w:hAnsi="Calibri" w:cs="Calibri"/>
                <w:b/>
                <w:bCs/>
                <w:color w:val="000000"/>
              </w:rPr>
            </w:pPr>
            <w:r>
              <w:rPr>
                <w:rFonts w:ascii="Calibri" w:hAnsi="Calibri" w:cs="Calibri"/>
                <w:b/>
                <w:bCs/>
                <w:color w:val="000000"/>
              </w:rPr>
              <w:t>₺2.550,00</w:t>
            </w:r>
          </w:p>
        </w:tc>
        <w:tc>
          <w:tcPr>
            <w:tcW w:w="1492" w:type="dxa"/>
            <w:tcBorders>
              <w:top w:val="single" w:sz="6" w:space="0" w:color="000000"/>
              <w:left w:val="single" w:sz="6" w:space="0" w:color="000000"/>
              <w:bottom w:val="single" w:sz="4" w:space="0" w:color="auto"/>
              <w:right w:val="single" w:sz="6" w:space="0" w:color="000000"/>
            </w:tcBorders>
            <w:vAlign w:val="bottom"/>
          </w:tcPr>
          <w:p w:rsidR="00005338" w:rsidRDefault="00005338" w:rsidP="00005338">
            <w:pPr>
              <w:spacing w:line="240" w:lineRule="auto"/>
              <w:jc w:val="right"/>
              <w:rPr>
                <w:rFonts w:ascii="Calibri" w:hAnsi="Calibri" w:cs="Calibri"/>
                <w:b/>
                <w:bCs/>
                <w:color w:val="000000"/>
              </w:rPr>
            </w:pPr>
            <w:r>
              <w:rPr>
                <w:rFonts w:ascii="Calibri" w:hAnsi="Calibri" w:cs="Calibri"/>
                <w:b/>
                <w:bCs/>
                <w:color w:val="000000"/>
              </w:rPr>
              <w:t>₺2.775,00</w:t>
            </w:r>
          </w:p>
        </w:tc>
      </w:tr>
      <w:tr w:rsidR="00005338" w:rsidRPr="004A2FA1" w:rsidTr="001532D2">
        <w:trPr>
          <w:gridAfter w:val="1"/>
          <w:wAfter w:w="1478" w:type="dxa"/>
          <w:trHeight w:hRule="exact" w:val="409"/>
        </w:trPr>
        <w:tc>
          <w:tcPr>
            <w:tcW w:w="79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05338" w:rsidRPr="00697FCC" w:rsidRDefault="00005338" w:rsidP="000E1EEA">
            <w:pPr>
              <w:autoSpaceDE w:val="0"/>
              <w:autoSpaceDN w:val="0"/>
              <w:adjustRightInd w:val="0"/>
              <w:spacing w:after="0" w:line="240" w:lineRule="auto"/>
              <w:rPr>
                <w:rFonts w:ascii="Calibri" w:hAnsi="Calibri" w:cs="Times New Roman"/>
                <w:sz w:val="24"/>
                <w:szCs w:val="24"/>
              </w:rPr>
            </w:pPr>
          </w:p>
        </w:tc>
        <w:tc>
          <w:tcPr>
            <w:tcW w:w="2776" w:type="dxa"/>
            <w:gridSpan w:val="3"/>
            <w:vMerge/>
            <w:tcBorders>
              <w:left w:val="single" w:sz="6" w:space="0" w:color="000000"/>
              <w:bottom w:val="single" w:sz="6" w:space="0" w:color="000000"/>
              <w:right w:val="single" w:sz="6" w:space="0" w:color="000000"/>
            </w:tcBorders>
            <w:tcMar>
              <w:top w:w="0" w:type="dxa"/>
              <w:left w:w="108" w:type="dxa"/>
              <w:bottom w:w="0" w:type="dxa"/>
              <w:right w:w="108" w:type="dxa"/>
            </w:tcMar>
          </w:tcPr>
          <w:p w:rsidR="00005338" w:rsidRPr="007A1BBA" w:rsidRDefault="00005338" w:rsidP="000E1EEA">
            <w:pPr>
              <w:rPr>
                <w:rFonts w:ascii="Calibri" w:hAnsi="Calibri" w:cs="Calibri"/>
                <w:color w:val="000000"/>
              </w:rPr>
            </w:pPr>
          </w:p>
        </w:tc>
        <w:tc>
          <w:tcPr>
            <w:tcW w:w="2551" w:type="dxa"/>
            <w:gridSpan w:val="2"/>
            <w:tcBorders>
              <w:top w:val="single" w:sz="4" w:space="0" w:color="auto"/>
              <w:left w:val="single" w:sz="6" w:space="0" w:color="000000"/>
              <w:bottom w:val="single" w:sz="6" w:space="0" w:color="000000"/>
              <w:right w:val="single" w:sz="6" w:space="0" w:color="000000"/>
            </w:tcBorders>
            <w:vAlign w:val="center"/>
          </w:tcPr>
          <w:p w:rsidR="00005338" w:rsidRPr="007A1BBA" w:rsidRDefault="00005338" w:rsidP="000E1EEA">
            <w:pPr>
              <w:rPr>
                <w:rFonts w:ascii="Calibri" w:hAnsi="Calibri" w:cs="Calibri"/>
                <w:color w:val="000000"/>
              </w:rPr>
            </w:pPr>
            <w:r w:rsidRPr="007A1BBA">
              <w:rPr>
                <w:rFonts w:ascii="Calibri" w:hAnsi="Calibri" w:cs="Calibri"/>
                <w:color w:val="000000"/>
              </w:rPr>
              <w:t>Üye Olmayanlar İçin</w:t>
            </w:r>
          </w:p>
        </w:tc>
        <w:tc>
          <w:tcPr>
            <w:tcW w:w="1485" w:type="dxa"/>
            <w:gridSpan w:val="2"/>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005338" w:rsidRDefault="00005338" w:rsidP="00005338">
            <w:pPr>
              <w:spacing w:line="240" w:lineRule="auto"/>
              <w:jc w:val="right"/>
              <w:rPr>
                <w:rFonts w:ascii="Calibri" w:hAnsi="Calibri" w:cs="Calibri"/>
                <w:b/>
                <w:bCs/>
                <w:color w:val="000000"/>
              </w:rPr>
            </w:pPr>
            <w:r>
              <w:rPr>
                <w:rFonts w:ascii="Calibri" w:hAnsi="Calibri" w:cs="Calibri"/>
                <w:b/>
                <w:bCs/>
                <w:color w:val="000000"/>
              </w:rPr>
              <w:t>₺3.150,00</w:t>
            </w:r>
          </w:p>
        </w:tc>
        <w:tc>
          <w:tcPr>
            <w:tcW w:w="1492" w:type="dxa"/>
            <w:tcBorders>
              <w:top w:val="single" w:sz="4" w:space="0" w:color="auto"/>
              <w:left w:val="single" w:sz="6" w:space="0" w:color="000000"/>
              <w:bottom w:val="single" w:sz="6" w:space="0" w:color="000000"/>
              <w:right w:val="single" w:sz="6" w:space="0" w:color="000000"/>
            </w:tcBorders>
            <w:vAlign w:val="bottom"/>
          </w:tcPr>
          <w:p w:rsidR="00005338" w:rsidRDefault="00005338" w:rsidP="00005338">
            <w:pPr>
              <w:spacing w:line="240" w:lineRule="auto"/>
              <w:jc w:val="right"/>
              <w:rPr>
                <w:rFonts w:ascii="Calibri" w:hAnsi="Calibri" w:cs="Calibri"/>
                <w:b/>
                <w:bCs/>
                <w:color w:val="000000"/>
              </w:rPr>
            </w:pPr>
            <w:r>
              <w:rPr>
                <w:rFonts w:ascii="Calibri" w:hAnsi="Calibri" w:cs="Calibri"/>
                <w:b/>
                <w:bCs/>
                <w:color w:val="000000"/>
              </w:rPr>
              <w:t>₺3.525,00</w:t>
            </w:r>
          </w:p>
        </w:tc>
      </w:tr>
      <w:tr w:rsidR="00005338" w:rsidRPr="004A2FA1" w:rsidTr="001532D2">
        <w:trPr>
          <w:gridAfter w:val="1"/>
          <w:wAfter w:w="1478" w:type="dxa"/>
          <w:trHeight w:hRule="exact" w:val="677"/>
        </w:trPr>
        <w:tc>
          <w:tcPr>
            <w:tcW w:w="794"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005338" w:rsidRPr="00697FCC" w:rsidRDefault="00005338"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right w:val="single" w:sz="6" w:space="0" w:color="000000"/>
            </w:tcBorders>
            <w:tcMar>
              <w:top w:w="0" w:type="dxa"/>
              <w:left w:w="108" w:type="dxa"/>
              <w:bottom w:w="0" w:type="dxa"/>
              <w:right w:w="108" w:type="dxa"/>
            </w:tcMar>
          </w:tcPr>
          <w:p w:rsidR="00005338" w:rsidRPr="007A1BBA" w:rsidRDefault="00005338" w:rsidP="000E1EEA">
            <w:pPr>
              <w:rPr>
                <w:rFonts w:ascii="Calibri" w:hAnsi="Calibri" w:cs="Calibri"/>
                <w:color w:val="000000"/>
              </w:rPr>
            </w:pPr>
            <w:r w:rsidRPr="007A1BBA">
              <w:rPr>
                <w:rFonts w:ascii="Calibri" w:hAnsi="Calibri" w:cs="Calibri"/>
                <w:color w:val="000000"/>
              </w:rPr>
              <w:t>Mühendisler İçin Temel Mali ve Finans Yönetimi Sertifikasyon Programı</w:t>
            </w:r>
          </w:p>
        </w:tc>
        <w:tc>
          <w:tcPr>
            <w:tcW w:w="1485" w:type="dxa"/>
            <w:gridSpan w:val="2"/>
            <w:tcBorders>
              <w:top w:val="single" w:sz="6" w:space="0" w:color="000000"/>
              <w:left w:val="single" w:sz="6" w:space="0" w:color="000000"/>
              <w:right w:val="single" w:sz="6" w:space="0" w:color="000000"/>
            </w:tcBorders>
          </w:tcPr>
          <w:p w:rsidR="00005338" w:rsidRDefault="00005338" w:rsidP="00005338">
            <w:pPr>
              <w:jc w:val="right"/>
              <w:rPr>
                <w:rFonts w:ascii="Calibri" w:hAnsi="Calibri" w:cs="Calibri"/>
                <w:b/>
                <w:bCs/>
                <w:color w:val="000000"/>
              </w:rPr>
            </w:pPr>
            <w:r>
              <w:rPr>
                <w:rFonts w:ascii="Calibri" w:hAnsi="Calibri" w:cs="Calibri"/>
                <w:b/>
                <w:bCs/>
                <w:color w:val="000000"/>
              </w:rPr>
              <w:t>₺2.175,00</w:t>
            </w:r>
          </w:p>
          <w:p w:rsidR="00005338" w:rsidRPr="007A1BBA" w:rsidRDefault="00005338" w:rsidP="00005338">
            <w:pPr>
              <w:suppressAutoHyphens/>
              <w:autoSpaceDE w:val="0"/>
              <w:autoSpaceDN w:val="0"/>
              <w:adjustRightInd w:val="0"/>
              <w:spacing w:after="0" w:line="240" w:lineRule="auto"/>
              <w:jc w:val="right"/>
              <w:textAlignment w:val="center"/>
              <w:rPr>
                <w:rFonts w:ascii="Calibri" w:hAnsi="Calibri" w:cs="Calibri"/>
                <w:b/>
                <w:bCs/>
                <w:color w:val="000000"/>
              </w:rPr>
            </w:pPr>
          </w:p>
        </w:tc>
        <w:tc>
          <w:tcPr>
            <w:tcW w:w="1492" w:type="dxa"/>
            <w:tcBorders>
              <w:top w:val="single" w:sz="6" w:space="0" w:color="000000"/>
              <w:left w:val="single" w:sz="6" w:space="0" w:color="000000"/>
              <w:right w:val="single" w:sz="6" w:space="0" w:color="000000"/>
            </w:tcBorders>
            <w:vAlign w:val="bottom"/>
          </w:tcPr>
          <w:p w:rsidR="00005338" w:rsidRDefault="00005338" w:rsidP="00005338">
            <w:pPr>
              <w:jc w:val="right"/>
              <w:rPr>
                <w:rFonts w:ascii="Calibri" w:hAnsi="Calibri" w:cs="Calibri"/>
                <w:b/>
                <w:bCs/>
                <w:color w:val="000000"/>
              </w:rPr>
            </w:pPr>
            <w:r>
              <w:rPr>
                <w:rFonts w:ascii="Calibri" w:hAnsi="Calibri" w:cs="Calibri"/>
                <w:b/>
                <w:bCs/>
                <w:color w:val="000000"/>
              </w:rPr>
              <w:t>₺2.400,00</w:t>
            </w:r>
          </w:p>
          <w:p w:rsidR="00005338" w:rsidRDefault="00005338" w:rsidP="00005338">
            <w:pPr>
              <w:spacing w:line="240" w:lineRule="auto"/>
              <w:jc w:val="right"/>
              <w:rPr>
                <w:rFonts w:ascii="Calibri" w:hAnsi="Calibri" w:cs="Calibri"/>
                <w:b/>
                <w:bCs/>
                <w:color w:val="000000"/>
              </w:rPr>
            </w:pPr>
          </w:p>
        </w:tc>
      </w:tr>
      <w:tr w:rsidR="00005338" w:rsidRPr="004A2FA1" w:rsidTr="001532D2">
        <w:trPr>
          <w:gridAfter w:val="1"/>
          <w:wAfter w:w="1478" w:type="dxa"/>
          <w:trHeight w:hRule="exact" w:val="620"/>
        </w:trPr>
        <w:tc>
          <w:tcPr>
            <w:tcW w:w="79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005338" w:rsidRPr="00697FCC" w:rsidRDefault="00005338" w:rsidP="000E1EEA">
            <w:pPr>
              <w:autoSpaceDE w:val="0"/>
              <w:autoSpaceDN w:val="0"/>
              <w:adjustRightInd w:val="0"/>
              <w:spacing w:after="0" w:line="240" w:lineRule="auto"/>
              <w:rPr>
                <w:rFonts w:ascii="Calibri" w:hAnsi="Calibri" w:cs="Times New Roman"/>
                <w:sz w:val="24"/>
                <w:szCs w:val="24"/>
              </w:rPr>
            </w:pPr>
          </w:p>
        </w:tc>
        <w:tc>
          <w:tcPr>
            <w:tcW w:w="2776" w:type="dxa"/>
            <w:gridSpan w:val="3"/>
            <w:vMerge w:val="restart"/>
            <w:tcBorders>
              <w:top w:val="single" w:sz="6" w:space="0" w:color="000000"/>
              <w:left w:val="single" w:sz="6" w:space="0" w:color="000000"/>
              <w:right w:val="single" w:sz="6" w:space="0" w:color="000000"/>
            </w:tcBorders>
            <w:tcMar>
              <w:top w:w="0" w:type="dxa"/>
              <w:left w:w="108" w:type="dxa"/>
              <w:bottom w:w="0" w:type="dxa"/>
              <w:right w:w="108" w:type="dxa"/>
            </w:tcMar>
          </w:tcPr>
          <w:p w:rsidR="00005338" w:rsidRPr="007A1BBA" w:rsidRDefault="00005338" w:rsidP="000E1EEA">
            <w:pPr>
              <w:rPr>
                <w:rFonts w:ascii="Calibri" w:hAnsi="Calibri" w:cs="Calibri"/>
                <w:color w:val="000000"/>
              </w:rPr>
            </w:pPr>
            <w:r w:rsidRPr="007A1BBA">
              <w:rPr>
                <w:rFonts w:ascii="Calibri" w:hAnsi="Calibri" w:cs="Calibri"/>
                <w:color w:val="000000"/>
              </w:rPr>
              <w:t>Tedarikçi İlişkilerinin Yönetimi Sertifikasyon Programı</w:t>
            </w:r>
          </w:p>
          <w:p w:rsidR="00005338" w:rsidRPr="007A1BBA" w:rsidRDefault="00005338" w:rsidP="000E1EEA">
            <w:pPr>
              <w:rPr>
                <w:rFonts w:ascii="Calibri" w:hAnsi="Calibri" w:cs="Calibri"/>
                <w:color w:val="000000"/>
              </w:rPr>
            </w:pPr>
          </w:p>
        </w:tc>
        <w:tc>
          <w:tcPr>
            <w:tcW w:w="2551" w:type="dxa"/>
            <w:gridSpan w:val="2"/>
            <w:tcBorders>
              <w:top w:val="single" w:sz="6" w:space="0" w:color="000000"/>
              <w:left w:val="single" w:sz="6" w:space="0" w:color="000000"/>
              <w:bottom w:val="single" w:sz="4" w:space="0" w:color="auto"/>
              <w:right w:val="single" w:sz="6" w:space="0" w:color="000000"/>
            </w:tcBorders>
            <w:vAlign w:val="center"/>
          </w:tcPr>
          <w:p w:rsidR="00005338" w:rsidRPr="007A1BBA" w:rsidRDefault="00005338" w:rsidP="000E1EEA">
            <w:pPr>
              <w:rPr>
                <w:rFonts w:ascii="Calibri" w:hAnsi="Calibri" w:cs="Calibri"/>
                <w:color w:val="000000"/>
              </w:rPr>
            </w:pPr>
            <w:r w:rsidRPr="007A1BBA">
              <w:rPr>
                <w:rFonts w:ascii="Calibri" w:hAnsi="Calibri" w:cs="Calibri"/>
                <w:color w:val="000000"/>
              </w:rPr>
              <w:t>Üyeler İçin</w:t>
            </w:r>
          </w:p>
        </w:tc>
        <w:tc>
          <w:tcPr>
            <w:tcW w:w="1485" w:type="dxa"/>
            <w:gridSpan w:val="2"/>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005338" w:rsidRDefault="00005338" w:rsidP="00005338">
            <w:pPr>
              <w:spacing w:line="240" w:lineRule="auto"/>
              <w:jc w:val="right"/>
              <w:rPr>
                <w:rFonts w:ascii="Calibri" w:hAnsi="Calibri" w:cs="Calibri"/>
                <w:b/>
                <w:bCs/>
                <w:color w:val="000000"/>
              </w:rPr>
            </w:pPr>
            <w:r>
              <w:rPr>
                <w:rFonts w:ascii="Calibri" w:hAnsi="Calibri" w:cs="Calibri"/>
                <w:b/>
                <w:bCs/>
                <w:color w:val="000000"/>
              </w:rPr>
              <w:t>₺1.200,00</w:t>
            </w:r>
          </w:p>
        </w:tc>
        <w:tc>
          <w:tcPr>
            <w:tcW w:w="1492" w:type="dxa"/>
            <w:tcBorders>
              <w:top w:val="single" w:sz="6" w:space="0" w:color="000000"/>
              <w:left w:val="single" w:sz="6" w:space="0" w:color="000000"/>
              <w:bottom w:val="single" w:sz="4" w:space="0" w:color="auto"/>
              <w:right w:val="single" w:sz="6" w:space="0" w:color="000000"/>
            </w:tcBorders>
            <w:vAlign w:val="bottom"/>
          </w:tcPr>
          <w:p w:rsidR="00005338" w:rsidRDefault="00005338" w:rsidP="00005338">
            <w:pPr>
              <w:spacing w:line="240" w:lineRule="auto"/>
              <w:jc w:val="right"/>
              <w:rPr>
                <w:rFonts w:ascii="Calibri" w:hAnsi="Calibri" w:cs="Calibri"/>
                <w:b/>
                <w:bCs/>
                <w:color w:val="000000"/>
              </w:rPr>
            </w:pPr>
            <w:r>
              <w:rPr>
                <w:rFonts w:ascii="Calibri" w:hAnsi="Calibri" w:cs="Calibri"/>
                <w:b/>
                <w:bCs/>
                <w:color w:val="000000"/>
              </w:rPr>
              <w:t>₺1.350,00</w:t>
            </w:r>
          </w:p>
        </w:tc>
      </w:tr>
      <w:tr w:rsidR="00005338" w:rsidRPr="004A2FA1" w:rsidTr="001532D2">
        <w:trPr>
          <w:gridAfter w:val="1"/>
          <w:wAfter w:w="1478" w:type="dxa"/>
          <w:trHeight w:hRule="exact" w:val="553"/>
        </w:trPr>
        <w:tc>
          <w:tcPr>
            <w:tcW w:w="79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05338" w:rsidRPr="00697FCC" w:rsidRDefault="00005338" w:rsidP="000E1EEA">
            <w:pPr>
              <w:autoSpaceDE w:val="0"/>
              <w:autoSpaceDN w:val="0"/>
              <w:adjustRightInd w:val="0"/>
              <w:spacing w:after="0" w:line="240" w:lineRule="auto"/>
              <w:rPr>
                <w:rFonts w:ascii="Calibri" w:hAnsi="Calibri" w:cs="Times New Roman"/>
                <w:sz w:val="24"/>
                <w:szCs w:val="24"/>
              </w:rPr>
            </w:pPr>
          </w:p>
        </w:tc>
        <w:tc>
          <w:tcPr>
            <w:tcW w:w="2776" w:type="dxa"/>
            <w:gridSpan w:val="3"/>
            <w:vMerge/>
            <w:tcBorders>
              <w:left w:val="single" w:sz="6" w:space="0" w:color="000000"/>
              <w:bottom w:val="single" w:sz="6" w:space="0" w:color="000000"/>
              <w:right w:val="single" w:sz="6" w:space="0" w:color="000000"/>
            </w:tcBorders>
            <w:tcMar>
              <w:top w:w="0" w:type="dxa"/>
              <w:left w:w="108" w:type="dxa"/>
              <w:bottom w:w="0" w:type="dxa"/>
              <w:right w:w="108" w:type="dxa"/>
            </w:tcMar>
          </w:tcPr>
          <w:p w:rsidR="00005338" w:rsidRPr="007A1BBA" w:rsidRDefault="00005338" w:rsidP="000E1EEA">
            <w:pPr>
              <w:rPr>
                <w:rFonts w:ascii="Calibri" w:hAnsi="Calibri" w:cs="Calibri"/>
                <w:color w:val="000000"/>
              </w:rPr>
            </w:pPr>
          </w:p>
        </w:tc>
        <w:tc>
          <w:tcPr>
            <w:tcW w:w="2551" w:type="dxa"/>
            <w:gridSpan w:val="2"/>
            <w:tcBorders>
              <w:top w:val="single" w:sz="4" w:space="0" w:color="auto"/>
              <w:left w:val="single" w:sz="6" w:space="0" w:color="000000"/>
              <w:bottom w:val="single" w:sz="6" w:space="0" w:color="000000"/>
              <w:right w:val="single" w:sz="6" w:space="0" w:color="000000"/>
            </w:tcBorders>
            <w:vAlign w:val="center"/>
          </w:tcPr>
          <w:p w:rsidR="00005338" w:rsidRPr="007A1BBA" w:rsidRDefault="00005338" w:rsidP="000E1EEA">
            <w:pPr>
              <w:rPr>
                <w:rFonts w:ascii="Calibri" w:hAnsi="Calibri" w:cs="Calibri"/>
                <w:color w:val="000000"/>
              </w:rPr>
            </w:pPr>
            <w:r w:rsidRPr="007A1BBA">
              <w:rPr>
                <w:rFonts w:ascii="Calibri" w:hAnsi="Calibri" w:cs="Calibri"/>
                <w:color w:val="000000"/>
              </w:rPr>
              <w:t>Üye Olmayanlar İçin</w:t>
            </w:r>
          </w:p>
        </w:tc>
        <w:tc>
          <w:tcPr>
            <w:tcW w:w="1485" w:type="dxa"/>
            <w:gridSpan w:val="2"/>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005338" w:rsidRDefault="00005338" w:rsidP="00005338">
            <w:pPr>
              <w:spacing w:line="240" w:lineRule="auto"/>
              <w:jc w:val="right"/>
              <w:rPr>
                <w:rFonts w:ascii="Calibri" w:hAnsi="Calibri" w:cs="Calibri"/>
                <w:b/>
                <w:bCs/>
                <w:color w:val="000000"/>
              </w:rPr>
            </w:pPr>
            <w:r>
              <w:rPr>
                <w:rFonts w:ascii="Calibri" w:hAnsi="Calibri" w:cs="Calibri"/>
                <w:b/>
                <w:bCs/>
                <w:color w:val="000000"/>
              </w:rPr>
              <w:t>₺1.500,00</w:t>
            </w:r>
          </w:p>
        </w:tc>
        <w:tc>
          <w:tcPr>
            <w:tcW w:w="1492" w:type="dxa"/>
            <w:tcBorders>
              <w:top w:val="single" w:sz="4" w:space="0" w:color="auto"/>
              <w:left w:val="single" w:sz="6" w:space="0" w:color="000000"/>
              <w:bottom w:val="single" w:sz="6" w:space="0" w:color="000000"/>
              <w:right w:val="single" w:sz="6" w:space="0" w:color="000000"/>
            </w:tcBorders>
            <w:vAlign w:val="bottom"/>
          </w:tcPr>
          <w:p w:rsidR="00005338" w:rsidRDefault="00005338" w:rsidP="00005338">
            <w:pPr>
              <w:spacing w:line="240" w:lineRule="auto"/>
              <w:jc w:val="right"/>
              <w:rPr>
                <w:rFonts w:ascii="Calibri" w:hAnsi="Calibri" w:cs="Calibri"/>
                <w:b/>
                <w:bCs/>
                <w:color w:val="000000"/>
              </w:rPr>
            </w:pPr>
            <w:r>
              <w:rPr>
                <w:rFonts w:ascii="Calibri" w:hAnsi="Calibri" w:cs="Calibri"/>
                <w:b/>
                <w:bCs/>
                <w:color w:val="000000"/>
              </w:rPr>
              <w:t>₺1.650,00</w:t>
            </w:r>
          </w:p>
        </w:tc>
      </w:tr>
      <w:tr w:rsidR="00005338" w:rsidRPr="004A2FA1" w:rsidTr="001532D2">
        <w:trPr>
          <w:gridAfter w:val="1"/>
          <w:wAfter w:w="1478" w:type="dxa"/>
          <w:trHeight w:hRule="exact" w:val="375"/>
        </w:trPr>
        <w:tc>
          <w:tcPr>
            <w:tcW w:w="79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005338" w:rsidRPr="00697FCC" w:rsidRDefault="00005338" w:rsidP="000E1EEA">
            <w:pPr>
              <w:autoSpaceDE w:val="0"/>
              <w:autoSpaceDN w:val="0"/>
              <w:adjustRightInd w:val="0"/>
              <w:spacing w:after="0" w:line="240" w:lineRule="auto"/>
              <w:rPr>
                <w:rFonts w:ascii="Calibri" w:hAnsi="Calibri" w:cs="Times New Roman"/>
                <w:sz w:val="24"/>
                <w:szCs w:val="24"/>
              </w:rPr>
            </w:pPr>
          </w:p>
        </w:tc>
        <w:tc>
          <w:tcPr>
            <w:tcW w:w="2776" w:type="dxa"/>
            <w:gridSpan w:val="3"/>
            <w:vMerge w:val="restart"/>
            <w:tcBorders>
              <w:top w:val="single" w:sz="6" w:space="0" w:color="000000"/>
              <w:left w:val="single" w:sz="6" w:space="0" w:color="000000"/>
              <w:right w:val="single" w:sz="6" w:space="0" w:color="000000"/>
            </w:tcBorders>
            <w:tcMar>
              <w:top w:w="0" w:type="dxa"/>
              <w:left w:w="108" w:type="dxa"/>
              <w:bottom w:w="0" w:type="dxa"/>
              <w:right w:w="108" w:type="dxa"/>
            </w:tcMar>
          </w:tcPr>
          <w:p w:rsidR="00005338" w:rsidRPr="007A1BBA" w:rsidRDefault="00005338" w:rsidP="000E1EEA">
            <w:pPr>
              <w:rPr>
                <w:rFonts w:ascii="Calibri" w:hAnsi="Calibri" w:cs="Calibri"/>
                <w:color w:val="000000"/>
              </w:rPr>
            </w:pPr>
            <w:r w:rsidRPr="007A1BBA">
              <w:rPr>
                <w:rFonts w:ascii="Calibri" w:hAnsi="Calibri" w:cs="Calibri"/>
                <w:color w:val="000000"/>
              </w:rPr>
              <w:t>Yalın Üretim ve Yönetim Sertifikasyon Programı</w:t>
            </w:r>
          </w:p>
          <w:p w:rsidR="00005338" w:rsidRPr="007A1BBA" w:rsidRDefault="00005338" w:rsidP="000E1EEA">
            <w:pPr>
              <w:rPr>
                <w:rFonts w:ascii="Calibri" w:hAnsi="Calibri" w:cs="Calibri"/>
                <w:color w:val="000000"/>
              </w:rPr>
            </w:pPr>
          </w:p>
        </w:tc>
        <w:tc>
          <w:tcPr>
            <w:tcW w:w="2551" w:type="dxa"/>
            <w:gridSpan w:val="2"/>
            <w:tcBorders>
              <w:top w:val="single" w:sz="6" w:space="0" w:color="000000"/>
              <w:left w:val="single" w:sz="6" w:space="0" w:color="000000"/>
              <w:bottom w:val="single" w:sz="4" w:space="0" w:color="auto"/>
              <w:right w:val="single" w:sz="6" w:space="0" w:color="000000"/>
            </w:tcBorders>
            <w:vAlign w:val="center"/>
          </w:tcPr>
          <w:p w:rsidR="00005338" w:rsidRPr="007A1BBA" w:rsidRDefault="00005338" w:rsidP="000E1EEA">
            <w:pPr>
              <w:rPr>
                <w:rFonts w:ascii="Calibri" w:hAnsi="Calibri" w:cs="Calibri"/>
                <w:color w:val="000000"/>
              </w:rPr>
            </w:pPr>
            <w:r w:rsidRPr="007A1BBA">
              <w:rPr>
                <w:rFonts w:ascii="Calibri" w:hAnsi="Calibri" w:cs="Calibri"/>
                <w:color w:val="000000"/>
              </w:rPr>
              <w:t>Üyeler İçin</w:t>
            </w:r>
          </w:p>
        </w:tc>
        <w:tc>
          <w:tcPr>
            <w:tcW w:w="1485" w:type="dxa"/>
            <w:gridSpan w:val="2"/>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005338" w:rsidRDefault="00005338" w:rsidP="00005338">
            <w:pPr>
              <w:spacing w:line="240" w:lineRule="auto"/>
              <w:jc w:val="right"/>
              <w:rPr>
                <w:rFonts w:ascii="Calibri" w:hAnsi="Calibri" w:cs="Calibri"/>
                <w:b/>
                <w:bCs/>
                <w:color w:val="000000"/>
              </w:rPr>
            </w:pPr>
            <w:r>
              <w:rPr>
                <w:rFonts w:ascii="Calibri" w:hAnsi="Calibri" w:cs="Calibri"/>
                <w:b/>
                <w:bCs/>
                <w:color w:val="000000"/>
              </w:rPr>
              <w:t>₺2.175,00</w:t>
            </w:r>
          </w:p>
        </w:tc>
        <w:tc>
          <w:tcPr>
            <w:tcW w:w="1492" w:type="dxa"/>
            <w:tcBorders>
              <w:top w:val="single" w:sz="6" w:space="0" w:color="000000"/>
              <w:left w:val="single" w:sz="6" w:space="0" w:color="000000"/>
              <w:bottom w:val="single" w:sz="4" w:space="0" w:color="auto"/>
              <w:right w:val="single" w:sz="6" w:space="0" w:color="000000"/>
            </w:tcBorders>
            <w:vAlign w:val="bottom"/>
          </w:tcPr>
          <w:p w:rsidR="00005338" w:rsidRDefault="00005338" w:rsidP="00005338">
            <w:pPr>
              <w:spacing w:line="240" w:lineRule="auto"/>
              <w:jc w:val="right"/>
              <w:rPr>
                <w:rFonts w:ascii="Calibri" w:hAnsi="Calibri" w:cs="Calibri"/>
                <w:b/>
                <w:bCs/>
                <w:color w:val="000000"/>
              </w:rPr>
            </w:pPr>
            <w:r>
              <w:rPr>
                <w:rFonts w:ascii="Calibri" w:hAnsi="Calibri" w:cs="Calibri"/>
                <w:b/>
                <w:bCs/>
                <w:color w:val="000000"/>
              </w:rPr>
              <w:t>₺2.400,00</w:t>
            </w:r>
          </w:p>
        </w:tc>
      </w:tr>
      <w:tr w:rsidR="00005338" w:rsidRPr="004A2FA1" w:rsidTr="001532D2">
        <w:trPr>
          <w:gridAfter w:val="1"/>
          <w:wAfter w:w="1478" w:type="dxa"/>
          <w:trHeight w:hRule="exact" w:val="333"/>
        </w:trPr>
        <w:tc>
          <w:tcPr>
            <w:tcW w:w="79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05338" w:rsidRPr="00697FCC" w:rsidRDefault="00005338" w:rsidP="000E1EEA">
            <w:pPr>
              <w:autoSpaceDE w:val="0"/>
              <w:autoSpaceDN w:val="0"/>
              <w:adjustRightInd w:val="0"/>
              <w:spacing w:after="0" w:line="240" w:lineRule="auto"/>
              <w:rPr>
                <w:rFonts w:ascii="Calibri" w:hAnsi="Calibri" w:cs="Times New Roman"/>
                <w:sz w:val="24"/>
                <w:szCs w:val="24"/>
              </w:rPr>
            </w:pPr>
          </w:p>
        </w:tc>
        <w:tc>
          <w:tcPr>
            <w:tcW w:w="2776" w:type="dxa"/>
            <w:gridSpan w:val="3"/>
            <w:vMerge/>
            <w:tcBorders>
              <w:left w:val="single" w:sz="6" w:space="0" w:color="000000"/>
              <w:bottom w:val="single" w:sz="6" w:space="0" w:color="000000"/>
              <w:right w:val="single" w:sz="6" w:space="0" w:color="000000"/>
            </w:tcBorders>
            <w:tcMar>
              <w:top w:w="0" w:type="dxa"/>
              <w:left w:w="108" w:type="dxa"/>
              <w:bottom w:w="0" w:type="dxa"/>
              <w:right w:w="108" w:type="dxa"/>
            </w:tcMar>
          </w:tcPr>
          <w:p w:rsidR="00005338" w:rsidRPr="007A1BBA" w:rsidRDefault="00005338" w:rsidP="000E1EEA">
            <w:pPr>
              <w:rPr>
                <w:rFonts w:ascii="Calibri" w:hAnsi="Calibri" w:cs="Calibri"/>
                <w:color w:val="000000"/>
              </w:rPr>
            </w:pPr>
          </w:p>
        </w:tc>
        <w:tc>
          <w:tcPr>
            <w:tcW w:w="2551" w:type="dxa"/>
            <w:gridSpan w:val="2"/>
            <w:tcBorders>
              <w:top w:val="single" w:sz="4" w:space="0" w:color="auto"/>
              <w:left w:val="single" w:sz="6" w:space="0" w:color="000000"/>
              <w:bottom w:val="single" w:sz="6" w:space="0" w:color="000000"/>
              <w:right w:val="single" w:sz="6" w:space="0" w:color="000000"/>
            </w:tcBorders>
            <w:vAlign w:val="center"/>
          </w:tcPr>
          <w:p w:rsidR="00005338" w:rsidRPr="007A1BBA" w:rsidRDefault="00005338" w:rsidP="000E1EEA">
            <w:pPr>
              <w:rPr>
                <w:rFonts w:ascii="Calibri" w:hAnsi="Calibri" w:cs="Calibri"/>
                <w:color w:val="000000"/>
              </w:rPr>
            </w:pPr>
            <w:r w:rsidRPr="007A1BBA">
              <w:rPr>
                <w:rFonts w:ascii="Calibri" w:hAnsi="Calibri" w:cs="Calibri"/>
                <w:color w:val="000000"/>
              </w:rPr>
              <w:t>Üye Olmayanlar İçin</w:t>
            </w:r>
          </w:p>
        </w:tc>
        <w:tc>
          <w:tcPr>
            <w:tcW w:w="1485" w:type="dxa"/>
            <w:gridSpan w:val="2"/>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005338" w:rsidRDefault="00005338" w:rsidP="00005338">
            <w:pPr>
              <w:spacing w:line="240" w:lineRule="auto"/>
              <w:jc w:val="right"/>
              <w:rPr>
                <w:rFonts w:ascii="Calibri" w:hAnsi="Calibri" w:cs="Calibri"/>
                <w:b/>
                <w:bCs/>
                <w:color w:val="000000"/>
              </w:rPr>
            </w:pPr>
            <w:r>
              <w:rPr>
                <w:rFonts w:ascii="Calibri" w:hAnsi="Calibri" w:cs="Calibri"/>
                <w:b/>
                <w:bCs/>
                <w:color w:val="000000"/>
              </w:rPr>
              <w:t>₺2.700,00</w:t>
            </w:r>
          </w:p>
        </w:tc>
        <w:tc>
          <w:tcPr>
            <w:tcW w:w="1492" w:type="dxa"/>
            <w:tcBorders>
              <w:top w:val="single" w:sz="4" w:space="0" w:color="auto"/>
              <w:left w:val="single" w:sz="6" w:space="0" w:color="000000"/>
              <w:bottom w:val="single" w:sz="6" w:space="0" w:color="000000"/>
              <w:right w:val="single" w:sz="6" w:space="0" w:color="000000"/>
            </w:tcBorders>
            <w:vAlign w:val="bottom"/>
          </w:tcPr>
          <w:p w:rsidR="00005338" w:rsidRDefault="00005338" w:rsidP="00005338">
            <w:pPr>
              <w:spacing w:line="240" w:lineRule="auto"/>
              <w:jc w:val="right"/>
              <w:rPr>
                <w:rFonts w:ascii="Calibri" w:hAnsi="Calibri" w:cs="Calibri"/>
                <w:b/>
                <w:bCs/>
                <w:color w:val="000000"/>
              </w:rPr>
            </w:pPr>
            <w:r>
              <w:rPr>
                <w:rFonts w:ascii="Calibri" w:hAnsi="Calibri" w:cs="Calibri"/>
                <w:b/>
                <w:bCs/>
                <w:color w:val="000000"/>
              </w:rPr>
              <w:t>₺3.000,00</w:t>
            </w:r>
          </w:p>
        </w:tc>
      </w:tr>
      <w:tr w:rsidR="00005338" w:rsidRPr="004A2FA1" w:rsidTr="001532D2">
        <w:trPr>
          <w:gridAfter w:val="1"/>
          <w:wAfter w:w="1478" w:type="dxa"/>
          <w:trHeight w:hRule="exact" w:val="360"/>
        </w:trPr>
        <w:tc>
          <w:tcPr>
            <w:tcW w:w="79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005338" w:rsidRPr="00697FCC" w:rsidRDefault="00005338" w:rsidP="000E1EEA">
            <w:pPr>
              <w:autoSpaceDE w:val="0"/>
              <w:autoSpaceDN w:val="0"/>
              <w:adjustRightInd w:val="0"/>
              <w:spacing w:after="0" w:line="240" w:lineRule="auto"/>
              <w:rPr>
                <w:rFonts w:ascii="Calibri" w:hAnsi="Calibri" w:cs="Times New Roman"/>
                <w:sz w:val="24"/>
                <w:szCs w:val="24"/>
              </w:rPr>
            </w:pPr>
          </w:p>
        </w:tc>
        <w:tc>
          <w:tcPr>
            <w:tcW w:w="2776" w:type="dxa"/>
            <w:gridSpan w:val="3"/>
            <w:vMerge w:val="restart"/>
            <w:tcBorders>
              <w:top w:val="single" w:sz="6" w:space="0" w:color="000000"/>
              <w:left w:val="single" w:sz="6" w:space="0" w:color="000000"/>
              <w:right w:val="single" w:sz="6" w:space="0" w:color="000000"/>
            </w:tcBorders>
            <w:tcMar>
              <w:top w:w="0" w:type="dxa"/>
              <w:left w:w="108" w:type="dxa"/>
              <w:bottom w:w="0" w:type="dxa"/>
              <w:right w:w="108" w:type="dxa"/>
            </w:tcMar>
          </w:tcPr>
          <w:p w:rsidR="00005338" w:rsidRPr="007A1BBA" w:rsidRDefault="00005338" w:rsidP="000E1EEA">
            <w:pPr>
              <w:rPr>
                <w:rFonts w:ascii="Calibri" w:hAnsi="Calibri" w:cs="Calibri"/>
                <w:color w:val="000000"/>
              </w:rPr>
            </w:pPr>
            <w:r w:rsidRPr="007A1BBA">
              <w:rPr>
                <w:rFonts w:ascii="Calibri" w:hAnsi="Calibri" w:cs="Calibri"/>
                <w:color w:val="000000"/>
              </w:rPr>
              <w:t>Üretim Planlama Sertifikasyon Programı</w:t>
            </w:r>
          </w:p>
          <w:p w:rsidR="00005338" w:rsidRPr="007A1BBA" w:rsidRDefault="00005338" w:rsidP="000E1EEA">
            <w:pPr>
              <w:rPr>
                <w:rFonts w:ascii="Calibri" w:hAnsi="Calibri" w:cs="Calibri"/>
                <w:color w:val="000000"/>
              </w:rPr>
            </w:pPr>
          </w:p>
        </w:tc>
        <w:tc>
          <w:tcPr>
            <w:tcW w:w="2551" w:type="dxa"/>
            <w:gridSpan w:val="2"/>
            <w:tcBorders>
              <w:top w:val="single" w:sz="6" w:space="0" w:color="000000"/>
              <w:left w:val="single" w:sz="6" w:space="0" w:color="000000"/>
              <w:bottom w:val="single" w:sz="4" w:space="0" w:color="auto"/>
              <w:right w:val="single" w:sz="6" w:space="0" w:color="000000"/>
            </w:tcBorders>
            <w:vAlign w:val="center"/>
          </w:tcPr>
          <w:p w:rsidR="00005338" w:rsidRPr="007A1BBA" w:rsidRDefault="00005338" w:rsidP="000E1EEA">
            <w:pPr>
              <w:rPr>
                <w:rFonts w:ascii="Calibri" w:hAnsi="Calibri" w:cs="Calibri"/>
                <w:color w:val="000000"/>
              </w:rPr>
            </w:pPr>
            <w:r w:rsidRPr="007A1BBA">
              <w:rPr>
                <w:rFonts w:ascii="Calibri" w:hAnsi="Calibri" w:cs="Calibri"/>
                <w:color w:val="000000"/>
              </w:rPr>
              <w:t>Üyeler İçin</w:t>
            </w:r>
          </w:p>
        </w:tc>
        <w:tc>
          <w:tcPr>
            <w:tcW w:w="1485" w:type="dxa"/>
            <w:gridSpan w:val="2"/>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005338" w:rsidRDefault="00005338" w:rsidP="00005338">
            <w:pPr>
              <w:spacing w:line="240" w:lineRule="auto"/>
              <w:jc w:val="right"/>
              <w:rPr>
                <w:rFonts w:ascii="Calibri" w:hAnsi="Calibri" w:cs="Calibri"/>
                <w:b/>
                <w:bCs/>
                <w:color w:val="000000"/>
              </w:rPr>
            </w:pPr>
            <w:r>
              <w:rPr>
                <w:rFonts w:ascii="Calibri" w:hAnsi="Calibri" w:cs="Calibri"/>
                <w:b/>
                <w:bCs/>
                <w:color w:val="000000"/>
              </w:rPr>
              <w:t>₺2.175,00</w:t>
            </w:r>
          </w:p>
        </w:tc>
        <w:tc>
          <w:tcPr>
            <w:tcW w:w="1492" w:type="dxa"/>
            <w:tcBorders>
              <w:top w:val="single" w:sz="6" w:space="0" w:color="000000"/>
              <w:left w:val="single" w:sz="6" w:space="0" w:color="000000"/>
              <w:bottom w:val="single" w:sz="4" w:space="0" w:color="auto"/>
              <w:right w:val="single" w:sz="6" w:space="0" w:color="000000"/>
            </w:tcBorders>
            <w:vAlign w:val="bottom"/>
          </w:tcPr>
          <w:p w:rsidR="00005338" w:rsidRDefault="00005338" w:rsidP="00005338">
            <w:pPr>
              <w:spacing w:line="240" w:lineRule="auto"/>
              <w:jc w:val="right"/>
              <w:rPr>
                <w:rFonts w:ascii="Calibri" w:hAnsi="Calibri" w:cs="Calibri"/>
                <w:b/>
                <w:bCs/>
                <w:color w:val="000000"/>
              </w:rPr>
            </w:pPr>
            <w:r>
              <w:rPr>
                <w:rFonts w:ascii="Calibri" w:hAnsi="Calibri" w:cs="Calibri"/>
                <w:b/>
                <w:bCs/>
                <w:color w:val="000000"/>
              </w:rPr>
              <w:t>₺2.400,00</w:t>
            </w:r>
          </w:p>
        </w:tc>
      </w:tr>
      <w:tr w:rsidR="00005338" w:rsidRPr="004A2FA1" w:rsidTr="001532D2">
        <w:trPr>
          <w:gridAfter w:val="1"/>
          <w:wAfter w:w="1478" w:type="dxa"/>
          <w:trHeight w:hRule="exact" w:val="360"/>
        </w:trPr>
        <w:tc>
          <w:tcPr>
            <w:tcW w:w="79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05338" w:rsidRPr="00697FCC" w:rsidRDefault="00005338" w:rsidP="000E1EEA">
            <w:pPr>
              <w:autoSpaceDE w:val="0"/>
              <w:autoSpaceDN w:val="0"/>
              <w:adjustRightInd w:val="0"/>
              <w:spacing w:after="0" w:line="240" w:lineRule="auto"/>
              <w:rPr>
                <w:rFonts w:ascii="Calibri" w:hAnsi="Calibri" w:cs="Times New Roman"/>
                <w:sz w:val="24"/>
                <w:szCs w:val="24"/>
              </w:rPr>
            </w:pPr>
          </w:p>
        </w:tc>
        <w:tc>
          <w:tcPr>
            <w:tcW w:w="2776" w:type="dxa"/>
            <w:gridSpan w:val="3"/>
            <w:vMerge/>
            <w:tcBorders>
              <w:left w:val="single" w:sz="6" w:space="0" w:color="000000"/>
              <w:bottom w:val="single" w:sz="6" w:space="0" w:color="000000"/>
              <w:right w:val="single" w:sz="6" w:space="0" w:color="000000"/>
            </w:tcBorders>
            <w:tcMar>
              <w:top w:w="0" w:type="dxa"/>
              <w:left w:w="108" w:type="dxa"/>
              <w:bottom w:w="0" w:type="dxa"/>
              <w:right w:w="108" w:type="dxa"/>
            </w:tcMar>
          </w:tcPr>
          <w:p w:rsidR="00005338" w:rsidRPr="007A1BBA" w:rsidRDefault="00005338" w:rsidP="000E1EEA">
            <w:pPr>
              <w:rPr>
                <w:rFonts w:ascii="Calibri" w:hAnsi="Calibri" w:cs="Calibri"/>
                <w:color w:val="000000"/>
              </w:rPr>
            </w:pPr>
          </w:p>
        </w:tc>
        <w:tc>
          <w:tcPr>
            <w:tcW w:w="2551" w:type="dxa"/>
            <w:gridSpan w:val="2"/>
            <w:tcBorders>
              <w:top w:val="single" w:sz="4" w:space="0" w:color="auto"/>
              <w:left w:val="single" w:sz="6" w:space="0" w:color="000000"/>
              <w:bottom w:val="single" w:sz="6" w:space="0" w:color="000000"/>
              <w:right w:val="single" w:sz="6" w:space="0" w:color="000000"/>
            </w:tcBorders>
            <w:vAlign w:val="center"/>
          </w:tcPr>
          <w:p w:rsidR="00005338" w:rsidRPr="007A1BBA" w:rsidRDefault="00005338" w:rsidP="000E1EEA">
            <w:pPr>
              <w:rPr>
                <w:rFonts w:ascii="Calibri" w:hAnsi="Calibri" w:cs="Calibri"/>
                <w:color w:val="000000"/>
              </w:rPr>
            </w:pPr>
            <w:r w:rsidRPr="007A1BBA">
              <w:rPr>
                <w:rFonts w:ascii="Calibri" w:hAnsi="Calibri" w:cs="Calibri"/>
                <w:color w:val="000000"/>
              </w:rPr>
              <w:t>Üye Olmayanlar İçin</w:t>
            </w:r>
          </w:p>
        </w:tc>
        <w:tc>
          <w:tcPr>
            <w:tcW w:w="1485" w:type="dxa"/>
            <w:gridSpan w:val="2"/>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005338" w:rsidRDefault="00005338" w:rsidP="00005338">
            <w:pPr>
              <w:spacing w:line="240" w:lineRule="auto"/>
              <w:jc w:val="right"/>
              <w:rPr>
                <w:rFonts w:ascii="Calibri" w:hAnsi="Calibri" w:cs="Calibri"/>
                <w:b/>
                <w:bCs/>
                <w:color w:val="000000"/>
              </w:rPr>
            </w:pPr>
            <w:r>
              <w:rPr>
                <w:rFonts w:ascii="Calibri" w:hAnsi="Calibri" w:cs="Calibri"/>
                <w:b/>
                <w:bCs/>
                <w:color w:val="000000"/>
              </w:rPr>
              <w:t>₺2.700,00</w:t>
            </w:r>
          </w:p>
        </w:tc>
        <w:tc>
          <w:tcPr>
            <w:tcW w:w="1492" w:type="dxa"/>
            <w:tcBorders>
              <w:top w:val="single" w:sz="4" w:space="0" w:color="auto"/>
              <w:left w:val="single" w:sz="6" w:space="0" w:color="000000"/>
              <w:bottom w:val="single" w:sz="6" w:space="0" w:color="000000"/>
              <w:right w:val="single" w:sz="6" w:space="0" w:color="000000"/>
            </w:tcBorders>
            <w:vAlign w:val="bottom"/>
          </w:tcPr>
          <w:p w:rsidR="00005338" w:rsidRDefault="00005338" w:rsidP="00005338">
            <w:pPr>
              <w:spacing w:line="240" w:lineRule="auto"/>
              <w:jc w:val="right"/>
              <w:rPr>
                <w:rFonts w:ascii="Calibri" w:hAnsi="Calibri" w:cs="Calibri"/>
                <w:b/>
                <w:bCs/>
                <w:color w:val="000000"/>
              </w:rPr>
            </w:pPr>
            <w:r>
              <w:rPr>
                <w:rFonts w:ascii="Calibri" w:hAnsi="Calibri" w:cs="Calibri"/>
                <w:b/>
                <w:bCs/>
                <w:color w:val="000000"/>
              </w:rPr>
              <w:t>₺3.000,00</w:t>
            </w:r>
          </w:p>
        </w:tc>
      </w:tr>
      <w:tr w:rsidR="00005338" w:rsidRPr="004A2FA1" w:rsidTr="000E1EEA">
        <w:trPr>
          <w:gridAfter w:val="1"/>
          <w:wAfter w:w="1478" w:type="dxa"/>
          <w:trHeight w:hRule="exact" w:val="645"/>
        </w:trPr>
        <w:tc>
          <w:tcPr>
            <w:tcW w:w="79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005338" w:rsidRPr="00697FCC" w:rsidRDefault="00005338" w:rsidP="000E1EEA">
            <w:pPr>
              <w:autoSpaceDE w:val="0"/>
              <w:autoSpaceDN w:val="0"/>
              <w:adjustRightInd w:val="0"/>
              <w:spacing w:after="0" w:line="240" w:lineRule="auto"/>
              <w:rPr>
                <w:rFonts w:ascii="Calibri" w:hAnsi="Calibri" w:cs="Times New Roman"/>
                <w:sz w:val="24"/>
                <w:szCs w:val="24"/>
              </w:rPr>
            </w:pPr>
          </w:p>
        </w:tc>
        <w:tc>
          <w:tcPr>
            <w:tcW w:w="2776" w:type="dxa"/>
            <w:gridSpan w:val="3"/>
            <w:vMerge w:val="restart"/>
            <w:tcBorders>
              <w:top w:val="single" w:sz="6" w:space="0" w:color="000000"/>
              <w:left w:val="single" w:sz="6" w:space="0" w:color="000000"/>
              <w:right w:val="single" w:sz="6" w:space="0" w:color="000000"/>
            </w:tcBorders>
            <w:tcMar>
              <w:top w:w="0" w:type="dxa"/>
              <w:left w:w="108" w:type="dxa"/>
              <w:bottom w:w="0" w:type="dxa"/>
              <w:right w:w="108" w:type="dxa"/>
            </w:tcMar>
          </w:tcPr>
          <w:p w:rsidR="00005338" w:rsidRPr="007A1BBA" w:rsidRDefault="00005338" w:rsidP="000E1EEA">
            <w:pPr>
              <w:rPr>
                <w:rFonts w:ascii="Calibri" w:hAnsi="Calibri" w:cs="Calibri"/>
                <w:color w:val="000000"/>
              </w:rPr>
            </w:pPr>
            <w:r w:rsidRPr="007A1BBA">
              <w:rPr>
                <w:rFonts w:ascii="Calibri" w:hAnsi="Calibri" w:cs="Calibri"/>
                <w:color w:val="000000"/>
              </w:rPr>
              <w:t>Kurumsal Satın alma Süreçlerinin Tasarımı ve Yönetimi Sertifikasyon Programı</w:t>
            </w:r>
          </w:p>
          <w:p w:rsidR="00005338" w:rsidRPr="007A1BBA" w:rsidRDefault="00005338" w:rsidP="000E1EEA">
            <w:pPr>
              <w:rPr>
                <w:rFonts w:ascii="Calibri" w:hAnsi="Calibri" w:cs="Calibri"/>
                <w:color w:val="000000"/>
              </w:rPr>
            </w:pPr>
          </w:p>
        </w:tc>
        <w:tc>
          <w:tcPr>
            <w:tcW w:w="2551" w:type="dxa"/>
            <w:gridSpan w:val="2"/>
            <w:tcBorders>
              <w:top w:val="single" w:sz="6" w:space="0" w:color="000000"/>
              <w:left w:val="single" w:sz="6" w:space="0" w:color="000000"/>
              <w:bottom w:val="single" w:sz="4" w:space="0" w:color="auto"/>
              <w:right w:val="single" w:sz="6" w:space="0" w:color="000000"/>
            </w:tcBorders>
            <w:vAlign w:val="center"/>
          </w:tcPr>
          <w:p w:rsidR="00005338" w:rsidRPr="007A1BBA" w:rsidRDefault="00005338" w:rsidP="000E1EEA">
            <w:pPr>
              <w:rPr>
                <w:rFonts w:ascii="Calibri" w:hAnsi="Calibri" w:cs="Calibri"/>
                <w:color w:val="000000"/>
              </w:rPr>
            </w:pPr>
            <w:r w:rsidRPr="007A1BBA">
              <w:rPr>
                <w:rFonts w:ascii="Calibri" w:hAnsi="Calibri" w:cs="Calibri"/>
                <w:color w:val="000000"/>
              </w:rPr>
              <w:t>Üyeler İçin</w:t>
            </w:r>
          </w:p>
        </w:tc>
        <w:tc>
          <w:tcPr>
            <w:tcW w:w="1485" w:type="dxa"/>
            <w:gridSpan w:val="2"/>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005338" w:rsidRPr="00005338" w:rsidRDefault="00005338" w:rsidP="00005338">
            <w:pPr>
              <w:jc w:val="right"/>
              <w:rPr>
                <w:rFonts w:ascii="Calibri" w:hAnsi="Calibri" w:cs="Calibri"/>
                <w:b/>
                <w:color w:val="000000"/>
              </w:rPr>
            </w:pPr>
            <w:r w:rsidRPr="00005338">
              <w:rPr>
                <w:rFonts w:ascii="Calibri" w:hAnsi="Calibri" w:cs="Calibri"/>
                <w:b/>
                <w:color w:val="000000"/>
              </w:rPr>
              <w:t>₺1.200,00</w:t>
            </w:r>
          </w:p>
        </w:tc>
        <w:tc>
          <w:tcPr>
            <w:tcW w:w="1492" w:type="dxa"/>
            <w:tcBorders>
              <w:top w:val="single" w:sz="6" w:space="0" w:color="000000"/>
              <w:left w:val="single" w:sz="6" w:space="0" w:color="000000"/>
              <w:bottom w:val="single" w:sz="4" w:space="0" w:color="auto"/>
              <w:right w:val="single" w:sz="6" w:space="0" w:color="000000"/>
            </w:tcBorders>
          </w:tcPr>
          <w:p w:rsidR="00005338" w:rsidRPr="00005338" w:rsidRDefault="00005338" w:rsidP="00005338">
            <w:pPr>
              <w:jc w:val="right"/>
              <w:rPr>
                <w:rFonts w:ascii="Calibri" w:hAnsi="Calibri" w:cs="Calibri"/>
                <w:b/>
                <w:color w:val="000000"/>
              </w:rPr>
            </w:pPr>
            <w:r w:rsidRPr="00005338">
              <w:rPr>
                <w:rFonts w:ascii="Calibri" w:hAnsi="Calibri" w:cs="Calibri"/>
                <w:b/>
                <w:color w:val="000000"/>
              </w:rPr>
              <w:t>₺1.350,00</w:t>
            </w:r>
          </w:p>
        </w:tc>
      </w:tr>
      <w:tr w:rsidR="00005338" w:rsidRPr="004A2FA1" w:rsidTr="000E1EEA">
        <w:trPr>
          <w:gridAfter w:val="1"/>
          <w:wAfter w:w="1478" w:type="dxa"/>
          <w:trHeight w:hRule="exact" w:val="608"/>
        </w:trPr>
        <w:tc>
          <w:tcPr>
            <w:tcW w:w="79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05338" w:rsidRPr="00697FCC" w:rsidRDefault="00005338" w:rsidP="000E1EEA">
            <w:pPr>
              <w:autoSpaceDE w:val="0"/>
              <w:autoSpaceDN w:val="0"/>
              <w:adjustRightInd w:val="0"/>
              <w:spacing w:after="0" w:line="240" w:lineRule="auto"/>
              <w:rPr>
                <w:rFonts w:ascii="Calibri" w:hAnsi="Calibri" w:cs="Times New Roman"/>
                <w:sz w:val="24"/>
                <w:szCs w:val="24"/>
              </w:rPr>
            </w:pPr>
          </w:p>
        </w:tc>
        <w:tc>
          <w:tcPr>
            <w:tcW w:w="2776" w:type="dxa"/>
            <w:gridSpan w:val="3"/>
            <w:vMerge/>
            <w:tcBorders>
              <w:left w:val="single" w:sz="6" w:space="0" w:color="000000"/>
              <w:bottom w:val="single" w:sz="6" w:space="0" w:color="000000"/>
              <w:right w:val="single" w:sz="6" w:space="0" w:color="000000"/>
            </w:tcBorders>
            <w:tcMar>
              <w:top w:w="0" w:type="dxa"/>
              <w:left w:w="108" w:type="dxa"/>
              <w:bottom w:w="0" w:type="dxa"/>
              <w:right w:w="108" w:type="dxa"/>
            </w:tcMar>
          </w:tcPr>
          <w:p w:rsidR="00005338" w:rsidRPr="007A1BBA" w:rsidRDefault="00005338" w:rsidP="000E1EEA">
            <w:pPr>
              <w:jc w:val="center"/>
              <w:rPr>
                <w:rFonts w:ascii="Calibri" w:hAnsi="Calibri" w:cs="Calibri"/>
                <w:color w:val="000000"/>
              </w:rPr>
            </w:pPr>
          </w:p>
        </w:tc>
        <w:tc>
          <w:tcPr>
            <w:tcW w:w="2551" w:type="dxa"/>
            <w:gridSpan w:val="2"/>
            <w:tcBorders>
              <w:top w:val="single" w:sz="4" w:space="0" w:color="auto"/>
              <w:left w:val="single" w:sz="6" w:space="0" w:color="000000"/>
              <w:bottom w:val="single" w:sz="6" w:space="0" w:color="000000"/>
              <w:right w:val="single" w:sz="6" w:space="0" w:color="000000"/>
            </w:tcBorders>
            <w:vAlign w:val="center"/>
          </w:tcPr>
          <w:p w:rsidR="00005338" w:rsidRPr="007A1BBA" w:rsidRDefault="00005338" w:rsidP="000E1EEA">
            <w:pPr>
              <w:rPr>
                <w:rFonts w:ascii="Calibri" w:hAnsi="Calibri" w:cs="Calibri"/>
                <w:color w:val="000000"/>
              </w:rPr>
            </w:pPr>
            <w:r w:rsidRPr="007A1BBA">
              <w:rPr>
                <w:rFonts w:ascii="Calibri" w:hAnsi="Calibri" w:cs="Calibri"/>
                <w:color w:val="000000"/>
              </w:rPr>
              <w:t>Üye Olmayanlar İçin</w:t>
            </w:r>
          </w:p>
        </w:tc>
        <w:tc>
          <w:tcPr>
            <w:tcW w:w="1485" w:type="dxa"/>
            <w:gridSpan w:val="2"/>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tcPr>
          <w:p w:rsidR="00005338" w:rsidRPr="00005338" w:rsidRDefault="00005338" w:rsidP="00005338">
            <w:pPr>
              <w:jc w:val="right"/>
              <w:rPr>
                <w:rFonts w:ascii="Calibri" w:hAnsi="Calibri" w:cs="Calibri"/>
                <w:b/>
                <w:color w:val="000000"/>
              </w:rPr>
            </w:pPr>
            <w:r w:rsidRPr="00005338">
              <w:rPr>
                <w:rFonts w:ascii="Calibri" w:hAnsi="Calibri" w:cs="Calibri"/>
                <w:b/>
                <w:color w:val="000000"/>
              </w:rPr>
              <w:t>₺1.500,00</w:t>
            </w:r>
          </w:p>
        </w:tc>
        <w:tc>
          <w:tcPr>
            <w:tcW w:w="1492" w:type="dxa"/>
            <w:tcBorders>
              <w:top w:val="single" w:sz="4" w:space="0" w:color="auto"/>
              <w:left w:val="single" w:sz="6" w:space="0" w:color="000000"/>
              <w:bottom w:val="single" w:sz="6" w:space="0" w:color="000000"/>
              <w:right w:val="single" w:sz="6" w:space="0" w:color="000000"/>
            </w:tcBorders>
          </w:tcPr>
          <w:p w:rsidR="00005338" w:rsidRPr="00005338" w:rsidRDefault="00005338" w:rsidP="00005338">
            <w:pPr>
              <w:jc w:val="right"/>
              <w:rPr>
                <w:rFonts w:ascii="Calibri" w:hAnsi="Calibri" w:cs="Calibri"/>
                <w:b/>
                <w:color w:val="000000"/>
              </w:rPr>
            </w:pPr>
            <w:r w:rsidRPr="00005338">
              <w:rPr>
                <w:rFonts w:ascii="Calibri" w:hAnsi="Calibri" w:cs="Calibri"/>
                <w:b/>
                <w:color w:val="000000"/>
              </w:rPr>
              <w:t>₺1.650,00</w:t>
            </w:r>
          </w:p>
        </w:tc>
      </w:tr>
      <w:tr w:rsidR="00005338" w:rsidRPr="004A2FA1" w:rsidTr="000E1EEA">
        <w:trPr>
          <w:gridAfter w:val="1"/>
          <w:wAfter w:w="1478" w:type="dxa"/>
          <w:trHeight w:hRule="exact" w:val="360"/>
        </w:trPr>
        <w:tc>
          <w:tcPr>
            <w:tcW w:w="79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005338" w:rsidRPr="00697FCC" w:rsidRDefault="00005338" w:rsidP="000E1EEA">
            <w:pPr>
              <w:autoSpaceDE w:val="0"/>
              <w:autoSpaceDN w:val="0"/>
              <w:adjustRightInd w:val="0"/>
              <w:spacing w:after="0" w:line="240" w:lineRule="auto"/>
              <w:rPr>
                <w:rFonts w:ascii="Calibri" w:hAnsi="Calibri" w:cs="Times New Roman"/>
                <w:sz w:val="24"/>
                <w:szCs w:val="24"/>
              </w:rPr>
            </w:pPr>
          </w:p>
        </w:tc>
        <w:tc>
          <w:tcPr>
            <w:tcW w:w="2776" w:type="dxa"/>
            <w:gridSpan w:val="3"/>
            <w:vMerge w:val="restart"/>
            <w:tcBorders>
              <w:top w:val="single" w:sz="6" w:space="0" w:color="000000"/>
              <w:left w:val="single" w:sz="6" w:space="0" w:color="000000"/>
              <w:right w:val="single" w:sz="6" w:space="0" w:color="000000"/>
            </w:tcBorders>
            <w:tcMar>
              <w:top w:w="0" w:type="dxa"/>
              <w:left w:w="108" w:type="dxa"/>
              <w:bottom w:w="0" w:type="dxa"/>
              <w:right w:w="108" w:type="dxa"/>
            </w:tcMar>
          </w:tcPr>
          <w:p w:rsidR="00005338" w:rsidRPr="007A1BBA" w:rsidRDefault="00005338" w:rsidP="000E1EEA">
            <w:pPr>
              <w:rPr>
                <w:rFonts w:ascii="Calibri" w:hAnsi="Calibri" w:cs="Calibri"/>
                <w:color w:val="000000"/>
              </w:rPr>
            </w:pPr>
            <w:r w:rsidRPr="007A1BBA">
              <w:rPr>
                <w:rFonts w:ascii="Calibri" w:hAnsi="Calibri" w:cs="Calibri"/>
                <w:color w:val="000000"/>
              </w:rPr>
              <w:t>Geometrik Boyutlandırma ve Toleranslandırma Eğitimi</w:t>
            </w:r>
          </w:p>
          <w:p w:rsidR="00005338" w:rsidRPr="007A1BBA" w:rsidRDefault="00005338" w:rsidP="000E1EEA">
            <w:pPr>
              <w:jc w:val="center"/>
              <w:rPr>
                <w:rFonts w:ascii="Calibri" w:hAnsi="Calibri" w:cs="Calibri"/>
                <w:color w:val="000000"/>
              </w:rPr>
            </w:pPr>
          </w:p>
        </w:tc>
        <w:tc>
          <w:tcPr>
            <w:tcW w:w="2551" w:type="dxa"/>
            <w:gridSpan w:val="2"/>
            <w:tcBorders>
              <w:top w:val="single" w:sz="6" w:space="0" w:color="000000"/>
              <w:left w:val="single" w:sz="6" w:space="0" w:color="000000"/>
              <w:bottom w:val="single" w:sz="4" w:space="0" w:color="auto"/>
              <w:right w:val="single" w:sz="6" w:space="0" w:color="000000"/>
            </w:tcBorders>
            <w:vAlign w:val="center"/>
          </w:tcPr>
          <w:p w:rsidR="00005338" w:rsidRPr="007A1BBA" w:rsidRDefault="00005338" w:rsidP="000E1EEA">
            <w:pPr>
              <w:rPr>
                <w:rFonts w:ascii="Calibri" w:hAnsi="Calibri" w:cs="Calibri"/>
                <w:color w:val="000000"/>
              </w:rPr>
            </w:pPr>
            <w:r w:rsidRPr="007A1BBA">
              <w:rPr>
                <w:rFonts w:ascii="Calibri" w:hAnsi="Calibri" w:cs="Calibri"/>
                <w:color w:val="000000"/>
              </w:rPr>
              <w:t>Üyeler İçin</w:t>
            </w:r>
          </w:p>
        </w:tc>
        <w:tc>
          <w:tcPr>
            <w:tcW w:w="1485" w:type="dxa"/>
            <w:gridSpan w:val="2"/>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005338" w:rsidRPr="00005338" w:rsidRDefault="00005338" w:rsidP="00005338">
            <w:pPr>
              <w:jc w:val="right"/>
              <w:rPr>
                <w:rFonts w:ascii="Calibri" w:hAnsi="Calibri" w:cs="Calibri"/>
                <w:b/>
                <w:color w:val="000000"/>
              </w:rPr>
            </w:pPr>
            <w:r w:rsidRPr="00005338">
              <w:rPr>
                <w:rFonts w:ascii="Calibri" w:hAnsi="Calibri" w:cs="Calibri"/>
                <w:b/>
                <w:color w:val="000000"/>
              </w:rPr>
              <w:t>₺825,00</w:t>
            </w:r>
          </w:p>
        </w:tc>
        <w:tc>
          <w:tcPr>
            <w:tcW w:w="1492" w:type="dxa"/>
            <w:tcBorders>
              <w:top w:val="single" w:sz="6" w:space="0" w:color="000000"/>
              <w:left w:val="single" w:sz="6" w:space="0" w:color="000000"/>
              <w:bottom w:val="single" w:sz="4" w:space="0" w:color="auto"/>
              <w:right w:val="single" w:sz="6" w:space="0" w:color="000000"/>
            </w:tcBorders>
          </w:tcPr>
          <w:p w:rsidR="00005338" w:rsidRPr="00005338" w:rsidRDefault="00005338" w:rsidP="00005338">
            <w:pPr>
              <w:jc w:val="right"/>
              <w:rPr>
                <w:rFonts w:ascii="Calibri" w:hAnsi="Calibri" w:cs="Calibri"/>
                <w:b/>
                <w:color w:val="000000"/>
              </w:rPr>
            </w:pPr>
            <w:r w:rsidRPr="00005338">
              <w:rPr>
                <w:rFonts w:ascii="Calibri" w:hAnsi="Calibri" w:cs="Calibri"/>
                <w:b/>
                <w:color w:val="000000"/>
              </w:rPr>
              <w:t>₺900,00</w:t>
            </w:r>
          </w:p>
          <w:p w:rsidR="00005338" w:rsidRPr="00005338" w:rsidRDefault="00005338" w:rsidP="00005338">
            <w:pPr>
              <w:suppressAutoHyphens/>
              <w:autoSpaceDE w:val="0"/>
              <w:autoSpaceDN w:val="0"/>
              <w:adjustRightInd w:val="0"/>
              <w:spacing w:after="0" w:line="288" w:lineRule="auto"/>
              <w:jc w:val="right"/>
              <w:textAlignment w:val="center"/>
              <w:rPr>
                <w:rFonts w:ascii="Calibri" w:hAnsi="Calibri" w:cs="Calibri"/>
                <w:b/>
                <w:bCs/>
                <w:color w:val="000000"/>
              </w:rPr>
            </w:pPr>
          </w:p>
        </w:tc>
      </w:tr>
      <w:tr w:rsidR="00005338" w:rsidRPr="004A2FA1" w:rsidTr="000E1EEA">
        <w:trPr>
          <w:gridAfter w:val="1"/>
          <w:wAfter w:w="1478" w:type="dxa"/>
          <w:trHeight w:hRule="exact" w:val="350"/>
        </w:trPr>
        <w:tc>
          <w:tcPr>
            <w:tcW w:w="79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05338" w:rsidRPr="00697FCC" w:rsidRDefault="00005338" w:rsidP="000E1EEA">
            <w:pPr>
              <w:autoSpaceDE w:val="0"/>
              <w:autoSpaceDN w:val="0"/>
              <w:adjustRightInd w:val="0"/>
              <w:spacing w:after="0" w:line="240" w:lineRule="auto"/>
              <w:rPr>
                <w:rFonts w:ascii="Calibri" w:hAnsi="Calibri" w:cs="Times New Roman"/>
                <w:sz w:val="24"/>
                <w:szCs w:val="24"/>
              </w:rPr>
            </w:pPr>
          </w:p>
        </w:tc>
        <w:tc>
          <w:tcPr>
            <w:tcW w:w="2776" w:type="dxa"/>
            <w:gridSpan w:val="3"/>
            <w:vMerge/>
            <w:tcBorders>
              <w:left w:val="single" w:sz="6" w:space="0" w:color="000000"/>
              <w:bottom w:val="single" w:sz="6" w:space="0" w:color="000000"/>
              <w:right w:val="single" w:sz="6" w:space="0" w:color="000000"/>
            </w:tcBorders>
            <w:tcMar>
              <w:top w:w="0" w:type="dxa"/>
              <w:left w:w="108" w:type="dxa"/>
              <w:bottom w:w="0" w:type="dxa"/>
              <w:right w:w="108" w:type="dxa"/>
            </w:tcMar>
          </w:tcPr>
          <w:p w:rsidR="00005338" w:rsidRPr="007A1BBA" w:rsidRDefault="00005338" w:rsidP="000E1EEA">
            <w:pPr>
              <w:rPr>
                <w:rFonts w:ascii="Calibri" w:hAnsi="Calibri" w:cs="Calibri"/>
                <w:color w:val="000000"/>
              </w:rPr>
            </w:pPr>
          </w:p>
        </w:tc>
        <w:tc>
          <w:tcPr>
            <w:tcW w:w="2551" w:type="dxa"/>
            <w:gridSpan w:val="2"/>
            <w:tcBorders>
              <w:top w:val="single" w:sz="4" w:space="0" w:color="auto"/>
              <w:left w:val="single" w:sz="6" w:space="0" w:color="000000"/>
              <w:bottom w:val="single" w:sz="6" w:space="0" w:color="000000"/>
              <w:right w:val="single" w:sz="6" w:space="0" w:color="000000"/>
            </w:tcBorders>
            <w:vAlign w:val="center"/>
          </w:tcPr>
          <w:p w:rsidR="00005338" w:rsidRPr="007A1BBA" w:rsidRDefault="00005338" w:rsidP="000E1EEA">
            <w:pPr>
              <w:rPr>
                <w:rFonts w:ascii="Calibri" w:hAnsi="Calibri" w:cs="Calibri"/>
                <w:color w:val="000000"/>
              </w:rPr>
            </w:pPr>
            <w:r w:rsidRPr="007A1BBA">
              <w:rPr>
                <w:rFonts w:ascii="Calibri" w:hAnsi="Calibri" w:cs="Calibri"/>
                <w:color w:val="000000"/>
              </w:rPr>
              <w:t>Üye Olmayanlar İçin</w:t>
            </w:r>
          </w:p>
        </w:tc>
        <w:tc>
          <w:tcPr>
            <w:tcW w:w="1485" w:type="dxa"/>
            <w:gridSpan w:val="2"/>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tcPr>
          <w:p w:rsidR="00005338" w:rsidRPr="00005338" w:rsidRDefault="00005338" w:rsidP="00005338">
            <w:pPr>
              <w:jc w:val="right"/>
              <w:rPr>
                <w:rFonts w:ascii="Calibri" w:hAnsi="Calibri" w:cs="Calibri"/>
                <w:b/>
                <w:color w:val="000000"/>
              </w:rPr>
            </w:pPr>
            <w:r w:rsidRPr="00005338">
              <w:rPr>
                <w:rFonts w:ascii="Calibri" w:hAnsi="Calibri" w:cs="Calibri"/>
                <w:b/>
                <w:color w:val="000000"/>
              </w:rPr>
              <w:t>₺1.125,00</w:t>
            </w:r>
          </w:p>
        </w:tc>
        <w:tc>
          <w:tcPr>
            <w:tcW w:w="1492" w:type="dxa"/>
            <w:tcBorders>
              <w:top w:val="single" w:sz="4" w:space="0" w:color="auto"/>
              <w:left w:val="single" w:sz="6" w:space="0" w:color="000000"/>
              <w:bottom w:val="single" w:sz="6" w:space="0" w:color="000000"/>
              <w:right w:val="single" w:sz="6" w:space="0" w:color="000000"/>
            </w:tcBorders>
          </w:tcPr>
          <w:p w:rsidR="00005338" w:rsidRPr="00005338" w:rsidRDefault="00005338" w:rsidP="00005338">
            <w:pPr>
              <w:jc w:val="right"/>
              <w:rPr>
                <w:rFonts w:ascii="Calibri" w:hAnsi="Calibri" w:cs="Calibri"/>
                <w:b/>
                <w:color w:val="000000"/>
              </w:rPr>
            </w:pPr>
            <w:r w:rsidRPr="00005338">
              <w:rPr>
                <w:rFonts w:ascii="Calibri" w:hAnsi="Calibri" w:cs="Calibri"/>
                <w:b/>
                <w:color w:val="000000"/>
              </w:rPr>
              <w:t>₺1.200,00</w:t>
            </w:r>
          </w:p>
          <w:p w:rsidR="00005338" w:rsidRPr="00005338" w:rsidRDefault="00005338" w:rsidP="00005338">
            <w:pPr>
              <w:suppressAutoHyphens/>
              <w:autoSpaceDE w:val="0"/>
              <w:autoSpaceDN w:val="0"/>
              <w:adjustRightInd w:val="0"/>
              <w:spacing w:after="0" w:line="288" w:lineRule="auto"/>
              <w:jc w:val="right"/>
              <w:textAlignment w:val="center"/>
              <w:rPr>
                <w:rFonts w:ascii="Calibri" w:hAnsi="Calibri" w:cs="Calibri"/>
                <w:b/>
                <w:bCs/>
                <w:color w:val="000000"/>
              </w:rPr>
            </w:pPr>
          </w:p>
        </w:tc>
      </w:tr>
      <w:tr w:rsidR="00005338" w:rsidRPr="00697FCC" w:rsidTr="000E1EEA">
        <w:trPr>
          <w:trHeight w:hRule="exact" w:val="435"/>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5338" w:rsidRPr="00697FCC" w:rsidRDefault="00005338"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5338" w:rsidRPr="007A1BBA" w:rsidRDefault="00005338" w:rsidP="000E1EEA">
            <w:pPr>
              <w:rPr>
                <w:rFonts w:ascii="Calibri" w:hAnsi="Calibri" w:cs="Calibri"/>
                <w:color w:val="000000"/>
              </w:rPr>
            </w:pPr>
            <w:r w:rsidRPr="007A1BBA">
              <w:rPr>
                <w:rFonts w:ascii="Calibri" w:hAnsi="Calibri" w:cs="Calibri"/>
                <w:color w:val="000000"/>
              </w:rPr>
              <w:t>Bakım Mühendisi Yetkilendirme Eğitimi</w:t>
            </w:r>
          </w:p>
          <w:p w:rsidR="00005338" w:rsidRPr="007A1BBA" w:rsidRDefault="00005338" w:rsidP="000E1EEA">
            <w:pPr>
              <w:rPr>
                <w:rFonts w:ascii="Calibri" w:hAnsi="Calibri" w:cs="Calibri"/>
                <w:color w:val="000000"/>
              </w:rPr>
            </w:pP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5338" w:rsidRPr="00005338" w:rsidRDefault="00005338" w:rsidP="00005338">
            <w:pPr>
              <w:suppressAutoHyphens/>
              <w:autoSpaceDE w:val="0"/>
              <w:autoSpaceDN w:val="0"/>
              <w:adjustRightInd w:val="0"/>
              <w:spacing w:after="0" w:line="288" w:lineRule="auto"/>
              <w:jc w:val="right"/>
              <w:textAlignment w:val="center"/>
              <w:rPr>
                <w:rFonts w:ascii="Calibri" w:hAnsi="Calibri" w:cs="Calibri"/>
                <w:b/>
                <w:bCs/>
                <w:color w:val="000000"/>
              </w:rPr>
            </w:pPr>
            <w:r w:rsidRPr="00005338">
              <w:rPr>
                <w:rFonts w:ascii="Calibri" w:hAnsi="Calibri" w:cs="Calibri"/>
                <w:b/>
                <w:color w:val="000000"/>
              </w:rPr>
              <w:t>₺2.887,00</w:t>
            </w:r>
          </w:p>
        </w:tc>
        <w:tc>
          <w:tcPr>
            <w:tcW w:w="1492" w:type="dxa"/>
            <w:tcBorders>
              <w:top w:val="single" w:sz="6" w:space="0" w:color="000000"/>
              <w:left w:val="single" w:sz="6" w:space="0" w:color="000000"/>
              <w:bottom w:val="single" w:sz="6" w:space="0" w:color="000000"/>
              <w:right w:val="single" w:sz="6" w:space="0" w:color="000000"/>
            </w:tcBorders>
          </w:tcPr>
          <w:p w:rsidR="00005338" w:rsidRPr="00005338" w:rsidRDefault="00005338" w:rsidP="00005338">
            <w:pPr>
              <w:jc w:val="right"/>
              <w:rPr>
                <w:rFonts w:ascii="Calibri" w:hAnsi="Calibri" w:cs="Calibri"/>
                <w:b/>
                <w:color w:val="000000"/>
              </w:rPr>
            </w:pPr>
            <w:r w:rsidRPr="00005338">
              <w:rPr>
                <w:rFonts w:ascii="Calibri" w:hAnsi="Calibri" w:cs="Calibri"/>
                <w:b/>
                <w:color w:val="000000"/>
              </w:rPr>
              <w:t>₺3.150,00</w:t>
            </w:r>
          </w:p>
        </w:tc>
        <w:tc>
          <w:tcPr>
            <w:tcW w:w="1478" w:type="dxa"/>
          </w:tcPr>
          <w:p w:rsidR="00005338" w:rsidRPr="004A2FA1" w:rsidRDefault="00005338" w:rsidP="000E1EEA"/>
        </w:tc>
      </w:tr>
      <w:tr w:rsidR="00005338" w:rsidRPr="00697FCC" w:rsidTr="000E1EEA">
        <w:trPr>
          <w:trHeight w:hRule="exact" w:val="435"/>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5338" w:rsidRPr="00697FCC" w:rsidRDefault="00005338"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5338" w:rsidRPr="007A1BBA" w:rsidRDefault="00005338" w:rsidP="000E1EEA">
            <w:pPr>
              <w:rPr>
                <w:rFonts w:ascii="Calibri" w:hAnsi="Calibri" w:cs="Calibri"/>
                <w:color w:val="000000"/>
              </w:rPr>
            </w:pPr>
            <w:r w:rsidRPr="007A1BBA">
              <w:rPr>
                <w:rFonts w:ascii="Calibri" w:hAnsi="Calibri" w:cs="Calibri"/>
                <w:color w:val="000000"/>
              </w:rPr>
              <w:t>Mühendislik Ekibi Yönetimi Eğitimi</w:t>
            </w:r>
          </w:p>
          <w:p w:rsidR="00005338" w:rsidRPr="007A1BBA" w:rsidRDefault="00005338" w:rsidP="000E1EEA">
            <w:pPr>
              <w:rPr>
                <w:rFonts w:ascii="Calibri" w:hAnsi="Calibri" w:cs="Calibri"/>
                <w:color w:val="000000"/>
              </w:rPr>
            </w:pP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5338" w:rsidRPr="00005338" w:rsidRDefault="00005338" w:rsidP="00005338">
            <w:pPr>
              <w:jc w:val="right"/>
              <w:rPr>
                <w:rFonts w:ascii="Calibri" w:hAnsi="Calibri" w:cs="Calibri"/>
                <w:b/>
                <w:color w:val="000000"/>
              </w:rPr>
            </w:pPr>
            <w:r w:rsidRPr="00005338">
              <w:rPr>
                <w:rFonts w:ascii="Calibri" w:hAnsi="Calibri" w:cs="Calibri"/>
                <w:b/>
                <w:color w:val="000000"/>
              </w:rPr>
              <w:t>₺2.025,00</w:t>
            </w:r>
          </w:p>
        </w:tc>
        <w:tc>
          <w:tcPr>
            <w:tcW w:w="1492" w:type="dxa"/>
            <w:tcBorders>
              <w:top w:val="single" w:sz="6" w:space="0" w:color="000000"/>
              <w:left w:val="single" w:sz="6" w:space="0" w:color="000000"/>
              <w:bottom w:val="single" w:sz="6" w:space="0" w:color="000000"/>
              <w:right w:val="single" w:sz="6" w:space="0" w:color="000000"/>
            </w:tcBorders>
          </w:tcPr>
          <w:p w:rsidR="00005338" w:rsidRPr="00005338" w:rsidRDefault="00005338" w:rsidP="00005338">
            <w:pPr>
              <w:jc w:val="right"/>
              <w:rPr>
                <w:rFonts w:ascii="Calibri" w:hAnsi="Calibri" w:cs="Calibri"/>
                <w:b/>
                <w:color w:val="000000"/>
              </w:rPr>
            </w:pPr>
            <w:r w:rsidRPr="00005338">
              <w:rPr>
                <w:rFonts w:ascii="Calibri" w:hAnsi="Calibri" w:cs="Calibri"/>
                <w:b/>
                <w:color w:val="000000"/>
              </w:rPr>
              <w:t>₺2.250,00</w:t>
            </w:r>
          </w:p>
        </w:tc>
        <w:tc>
          <w:tcPr>
            <w:tcW w:w="1478" w:type="dxa"/>
          </w:tcPr>
          <w:p w:rsidR="00005338" w:rsidRPr="004A2FA1" w:rsidRDefault="00005338" w:rsidP="000E1EEA"/>
        </w:tc>
      </w:tr>
      <w:tr w:rsidR="00005338" w:rsidRPr="00697FCC" w:rsidTr="000E1EEA">
        <w:trPr>
          <w:trHeight w:hRule="exact" w:val="427"/>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5338" w:rsidRPr="00697FCC" w:rsidRDefault="00005338"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5338" w:rsidRPr="007A1BBA" w:rsidRDefault="00005338" w:rsidP="000E1EEA">
            <w:pPr>
              <w:rPr>
                <w:rFonts w:ascii="Calibri" w:hAnsi="Calibri" w:cs="Calibri"/>
                <w:color w:val="000000"/>
              </w:rPr>
            </w:pPr>
            <w:r w:rsidRPr="007A1BBA">
              <w:rPr>
                <w:rFonts w:ascii="Calibri" w:hAnsi="Calibri" w:cs="Calibri"/>
                <w:color w:val="000000"/>
              </w:rPr>
              <w:t>Proje Yönetimi Eğitimi</w:t>
            </w:r>
          </w:p>
          <w:p w:rsidR="00005338" w:rsidRPr="007A1BBA" w:rsidRDefault="00005338" w:rsidP="000E1EEA">
            <w:pPr>
              <w:rPr>
                <w:rFonts w:ascii="Calibri" w:hAnsi="Calibri" w:cs="Calibri"/>
                <w:color w:val="000000"/>
              </w:rPr>
            </w:pP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5338" w:rsidRPr="00005338" w:rsidRDefault="00005338" w:rsidP="00005338">
            <w:pPr>
              <w:jc w:val="right"/>
              <w:rPr>
                <w:rFonts w:ascii="Calibri" w:hAnsi="Calibri" w:cs="Calibri"/>
                <w:b/>
                <w:color w:val="000000"/>
              </w:rPr>
            </w:pPr>
            <w:r w:rsidRPr="00005338">
              <w:rPr>
                <w:rFonts w:ascii="Calibri" w:hAnsi="Calibri" w:cs="Calibri"/>
                <w:b/>
                <w:color w:val="000000"/>
              </w:rPr>
              <w:t>₺3.450,00</w:t>
            </w:r>
          </w:p>
        </w:tc>
        <w:tc>
          <w:tcPr>
            <w:tcW w:w="1492" w:type="dxa"/>
            <w:tcBorders>
              <w:top w:val="single" w:sz="6" w:space="0" w:color="000000"/>
              <w:left w:val="single" w:sz="6" w:space="0" w:color="000000"/>
              <w:bottom w:val="single" w:sz="6" w:space="0" w:color="000000"/>
              <w:right w:val="single" w:sz="6" w:space="0" w:color="000000"/>
            </w:tcBorders>
          </w:tcPr>
          <w:p w:rsidR="00005338" w:rsidRPr="00005338" w:rsidRDefault="00005338" w:rsidP="00005338">
            <w:pPr>
              <w:jc w:val="right"/>
              <w:rPr>
                <w:rFonts w:ascii="Calibri" w:hAnsi="Calibri" w:cs="Calibri"/>
                <w:b/>
                <w:color w:val="000000"/>
              </w:rPr>
            </w:pPr>
            <w:r w:rsidRPr="00005338">
              <w:rPr>
                <w:rFonts w:ascii="Calibri" w:hAnsi="Calibri" w:cs="Calibri"/>
                <w:b/>
                <w:color w:val="000000"/>
              </w:rPr>
              <w:t>₺3.750,00</w:t>
            </w:r>
          </w:p>
        </w:tc>
        <w:tc>
          <w:tcPr>
            <w:tcW w:w="1478" w:type="dxa"/>
          </w:tcPr>
          <w:p w:rsidR="00005338" w:rsidRPr="004A2FA1" w:rsidRDefault="00005338" w:rsidP="000E1EEA"/>
        </w:tc>
      </w:tr>
      <w:tr w:rsidR="00005338" w:rsidRPr="00697FCC" w:rsidTr="000E1EEA">
        <w:trPr>
          <w:trHeight w:val="340"/>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5338" w:rsidRPr="00697FCC" w:rsidRDefault="00005338"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5338" w:rsidRPr="007A1BBA" w:rsidRDefault="00005338" w:rsidP="000E1EEA">
            <w:pPr>
              <w:suppressAutoHyphens/>
              <w:autoSpaceDE w:val="0"/>
              <w:autoSpaceDN w:val="0"/>
              <w:adjustRightInd w:val="0"/>
              <w:spacing w:after="0" w:line="288" w:lineRule="auto"/>
              <w:textAlignment w:val="center"/>
              <w:rPr>
                <w:rFonts w:ascii="Minion Pro" w:hAnsi="Minion Pro" w:cs="Minion Pro"/>
                <w:color w:val="000000"/>
                <w:sz w:val="20"/>
                <w:szCs w:val="20"/>
              </w:rPr>
            </w:pPr>
            <w:r w:rsidRPr="007A1BBA">
              <w:rPr>
                <w:rFonts w:ascii="Calibri" w:hAnsi="Calibri" w:cs="Calibri"/>
                <w:color w:val="000000"/>
              </w:rPr>
              <w:t>Soğutma Tesisatı</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5338" w:rsidRPr="00005338" w:rsidRDefault="00005338" w:rsidP="00005338">
            <w:pPr>
              <w:jc w:val="right"/>
              <w:rPr>
                <w:rFonts w:ascii="Calibri" w:hAnsi="Calibri" w:cs="Calibri"/>
                <w:b/>
                <w:color w:val="000000"/>
              </w:rPr>
            </w:pPr>
            <w:r w:rsidRPr="00005338">
              <w:rPr>
                <w:rFonts w:ascii="Calibri" w:hAnsi="Calibri" w:cs="Calibri"/>
                <w:b/>
                <w:color w:val="000000"/>
              </w:rPr>
              <w:t>₺825,00</w:t>
            </w:r>
          </w:p>
        </w:tc>
        <w:tc>
          <w:tcPr>
            <w:tcW w:w="1492" w:type="dxa"/>
            <w:tcBorders>
              <w:top w:val="single" w:sz="6" w:space="0" w:color="000000"/>
              <w:left w:val="single" w:sz="6" w:space="0" w:color="000000"/>
              <w:bottom w:val="single" w:sz="6" w:space="0" w:color="000000"/>
              <w:right w:val="single" w:sz="6" w:space="0" w:color="000000"/>
            </w:tcBorders>
          </w:tcPr>
          <w:p w:rsidR="00005338" w:rsidRPr="00005338" w:rsidRDefault="00005338" w:rsidP="00005338">
            <w:pPr>
              <w:jc w:val="right"/>
              <w:rPr>
                <w:rFonts w:ascii="Calibri" w:hAnsi="Calibri" w:cs="Calibri"/>
                <w:b/>
                <w:color w:val="000000"/>
              </w:rPr>
            </w:pPr>
            <w:r w:rsidRPr="00005338">
              <w:rPr>
                <w:rFonts w:ascii="Calibri" w:hAnsi="Calibri" w:cs="Calibri"/>
                <w:b/>
                <w:color w:val="000000"/>
              </w:rPr>
              <w:t>₺900,00</w:t>
            </w:r>
          </w:p>
        </w:tc>
        <w:tc>
          <w:tcPr>
            <w:tcW w:w="1478" w:type="dxa"/>
          </w:tcPr>
          <w:p w:rsidR="00005338" w:rsidRPr="004A2FA1" w:rsidRDefault="00005338" w:rsidP="000E1EEA"/>
        </w:tc>
      </w:tr>
      <w:tr w:rsidR="00005338" w:rsidRPr="00697FCC" w:rsidTr="000E1EEA">
        <w:trPr>
          <w:trHeight w:val="340"/>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5338" w:rsidRPr="00626654" w:rsidRDefault="00005338" w:rsidP="000E1EEA">
            <w:pPr>
              <w:autoSpaceDE w:val="0"/>
              <w:autoSpaceDN w:val="0"/>
              <w:adjustRightInd w:val="0"/>
              <w:spacing w:after="0" w:line="240" w:lineRule="auto"/>
              <w:rPr>
                <w:rFonts w:ascii="Calibri" w:hAnsi="Calibri" w:cs="Times New Roman"/>
                <w:sz w:val="24"/>
                <w:szCs w:val="24"/>
                <w:highlight w:val="yellow"/>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5338" w:rsidRPr="007A1BBA" w:rsidRDefault="00005338" w:rsidP="000E1EEA">
            <w:pPr>
              <w:suppressAutoHyphens/>
              <w:autoSpaceDE w:val="0"/>
              <w:autoSpaceDN w:val="0"/>
              <w:adjustRightInd w:val="0"/>
              <w:spacing w:after="0" w:line="288" w:lineRule="auto"/>
              <w:textAlignment w:val="center"/>
              <w:rPr>
                <w:rFonts w:ascii="Minion Pro" w:hAnsi="Minion Pro" w:cs="Minion Pro"/>
                <w:color w:val="000000"/>
                <w:sz w:val="20"/>
                <w:szCs w:val="20"/>
              </w:rPr>
            </w:pPr>
            <w:r w:rsidRPr="007A1BBA">
              <w:rPr>
                <w:rFonts w:ascii="Calibri" w:hAnsi="Calibri" w:cs="Calibri"/>
                <w:color w:val="000000"/>
              </w:rPr>
              <w:t xml:space="preserve">Havalandırma Tesisatı </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5338" w:rsidRPr="00005338" w:rsidRDefault="00005338" w:rsidP="00005338">
            <w:pPr>
              <w:jc w:val="right"/>
              <w:rPr>
                <w:rFonts w:ascii="Calibri" w:hAnsi="Calibri" w:cs="Calibri"/>
                <w:b/>
                <w:color w:val="000000"/>
              </w:rPr>
            </w:pPr>
            <w:r w:rsidRPr="00005338">
              <w:rPr>
                <w:rFonts w:ascii="Calibri" w:hAnsi="Calibri" w:cs="Calibri"/>
                <w:b/>
                <w:color w:val="000000"/>
              </w:rPr>
              <w:t>₺825,00</w:t>
            </w:r>
          </w:p>
        </w:tc>
        <w:tc>
          <w:tcPr>
            <w:tcW w:w="1492" w:type="dxa"/>
            <w:tcBorders>
              <w:top w:val="single" w:sz="6" w:space="0" w:color="000000"/>
              <w:left w:val="single" w:sz="6" w:space="0" w:color="000000"/>
              <w:bottom w:val="single" w:sz="6" w:space="0" w:color="000000"/>
              <w:right w:val="single" w:sz="6" w:space="0" w:color="000000"/>
            </w:tcBorders>
          </w:tcPr>
          <w:p w:rsidR="00005338" w:rsidRPr="00005338" w:rsidRDefault="00005338" w:rsidP="00005338">
            <w:pPr>
              <w:jc w:val="right"/>
              <w:rPr>
                <w:rFonts w:ascii="Calibri" w:hAnsi="Calibri" w:cs="Calibri"/>
                <w:b/>
                <w:color w:val="000000"/>
              </w:rPr>
            </w:pPr>
            <w:r w:rsidRPr="00005338">
              <w:rPr>
                <w:rFonts w:ascii="Calibri" w:hAnsi="Calibri" w:cs="Calibri"/>
                <w:b/>
                <w:color w:val="000000"/>
              </w:rPr>
              <w:t>₺900,00</w:t>
            </w:r>
          </w:p>
        </w:tc>
        <w:tc>
          <w:tcPr>
            <w:tcW w:w="1478" w:type="dxa"/>
          </w:tcPr>
          <w:p w:rsidR="00005338" w:rsidRPr="004A2FA1" w:rsidRDefault="00005338" w:rsidP="000E1EEA"/>
        </w:tc>
      </w:tr>
      <w:tr w:rsidR="00005338" w:rsidRPr="00697FCC" w:rsidTr="000E1EEA">
        <w:trPr>
          <w:trHeight w:val="340"/>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5338" w:rsidRPr="00697FCC" w:rsidRDefault="00005338"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05338" w:rsidRPr="007A1BBA" w:rsidRDefault="00005338" w:rsidP="000E1EEA">
            <w:pPr>
              <w:suppressAutoHyphens/>
              <w:autoSpaceDE w:val="0"/>
              <w:autoSpaceDN w:val="0"/>
              <w:adjustRightInd w:val="0"/>
              <w:spacing w:after="0" w:line="288" w:lineRule="auto"/>
              <w:textAlignment w:val="center"/>
              <w:rPr>
                <w:rFonts w:ascii="Minion Pro" w:hAnsi="Minion Pro" w:cs="Minion Pro"/>
                <w:color w:val="000000"/>
                <w:sz w:val="20"/>
                <w:szCs w:val="20"/>
              </w:rPr>
            </w:pPr>
            <w:r w:rsidRPr="007A1BBA">
              <w:rPr>
                <w:rFonts w:ascii="Calibri" w:hAnsi="Calibri" w:cs="Calibri"/>
                <w:color w:val="000000"/>
              </w:rPr>
              <w:t>Yatırım Hizmetleri</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5338" w:rsidRPr="00005338" w:rsidRDefault="00005338" w:rsidP="00005338">
            <w:pPr>
              <w:jc w:val="right"/>
              <w:rPr>
                <w:rFonts w:ascii="Calibri" w:hAnsi="Calibri" w:cs="Calibri"/>
                <w:b/>
                <w:color w:val="000000"/>
              </w:rPr>
            </w:pPr>
            <w:r w:rsidRPr="00005338">
              <w:rPr>
                <w:rFonts w:ascii="Calibri" w:hAnsi="Calibri" w:cs="Calibri"/>
                <w:b/>
                <w:color w:val="000000"/>
              </w:rPr>
              <w:t>₺825,00</w:t>
            </w:r>
          </w:p>
        </w:tc>
        <w:tc>
          <w:tcPr>
            <w:tcW w:w="1492" w:type="dxa"/>
            <w:tcBorders>
              <w:top w:val="single" w:sz="6" w:space="0" w:color="000000"/>
              <w:left w:val="single" w:sz="6" w:space="0" w:color="000000"/>
              <w:bottom w:val="single" w:sz="6" w:space="0" w:color="000000"/>
              <w:right w:val="single" w:sz="6" w:space="0" w:color="000000"/>
            </w:tcBorders>
          </w:tcPr>
          <w:p w:rsidR="00005338" w:rsidRPr="00005338" w:rsidRDefault="00005338" w:rsidP="00005338">
            <w:pPr>
              <w:jc w:val="right"/>
              <w:rPr>
                <w:rFonts w:ascii="Calibri" w:hAnsi="Calibri" w:cs="Calibri"/>
                <w:b/>
                <w:color w:val="000000"/>
              </w:rPr>
            </w:pPr>
            <w:r w:rsidRPr="00005338">
              <w:rPr>
                <w:rFonts w:ascii="Calibri" w:hAnsi="Calibri" w:cs="Calibri"/>
                <w:b/>
                <w:color w:val="000000"/>
              </w:rPr>
              <w:t>₺900,00</w:t>
            </w:r>
          </w:p>
        </w:tc>
        <w:tc>
          <w:tcPr>
            <w:tcW w:w="1478" w:type="dxa"/>
          </w:tcPr>
          <w:p w:rsidR="00005338" w:rsidRPr="004A2FA1" w:rsidRDefault="00005338" w:rsidP="000E1EEA"/>
        </w:tc>
      </w:tr>
      <w:tr w:rsidR="00FC348B" w:rsidRPr="004A2FA1" w:rsidTr="001532D2">
        <w:trPr>
          <w:gridAfter w:val="1"/>
          <w:wAfter w:w="1478" w:type="dxa"/>
          <w:trHeight w:val="497"/>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C348B" w:rsidRPr="00697FCC" w:rsidRDefault="00FC348B" w:rsidP="000E1EEA">
            <w:pPr>
              <w:autoSpaceDE w:val="0"/>
              <w:autoSpaceDN w:val="0"/>
              <w:adjustRightInd w:val="0"/>
              <w:spacing w:after="0" w:line="240" w:lineRule="auto"/>
              <w:rPr>
                <w:rFonts w:ascii="Calibri" w:hAnsi="Calibri" w:cs="Times New Roman"/>
                <w:sz w:val="24"/>
                <w:szCs w:val="24"/>
              </w:rPr>
            </w:pPr>
          </w:p>
        </w:tc>
        <w:tc>
          <w:tcPr>
            <w:tcW w:w="2351"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FC348B" w:rsidRPr="00677EE0" w:rsidRDefault="00FC348B" w:rsidP="000E1EEA">
            <w:pPr>
              <w:suppressAutoHyphens/>
              <w:autoSpaceDE w:val="0"/>
              <w:autoSpaceDN w:val="0"/>
              <w:adjustRightInd w:val="0"/>
              <w:spacing w:after="0" w:line="288" w:lineRule="auto"/>
              <w:textAlignment w:val="center"/>
              <w:rPr>
                <w:rFonts w:ascii="Calibri" w:hAnsi="Calibri" w:cs="Calibri"/>
                <w:color w:val="000000"/>
              </w:rPr>
            </w:pPr>
            <w:r w:rsidRPr="00677EE0">
              <w:rPr>
                <w:rFonts w:ascii="Calibri" w:hAnsi="Calibri" w:cs="Calibri"/>
                <w:color w:val="000000"/>
              </w:rPr>
              <w:t>Temel Bilirkişilik</w:t>
            </w:r>
            <w:r w:rsidRPr="00677EE0">
              <w:rPr>
                <w:rFonts w:ascii="Calibri" w:hAnsi="Calibri" w:cs="Calibri"/>
                <w:b/>
                <w:bCs/>
                <w:color w:val="000000"/>
                <w:vertAlign w:val="superscript"/>
              </w:rPr>
              <w:t>4</w:t>
            </w:r>
          </w:p>
        </w:tc>
        <w:tc>
          <w:tcPr>
            <w:tcW w:w="2976" w:type="dxa"/>
            <w:gridSpan w:val="4"/>
            <w:tcBorders>
              <w:top w:val="single" w:sz="6" w:space="0" w:color="000000"/>
              <w:left w:val="single" w:sz="6" w:space="0" w:color="000000"/>
              <w:bottom w:val="single" w:sz="6" w:space="0" w:color="000000"/>
              <w:right w:val="single" w:sz="6" w:space="0" w:color="000000"/>
            </w:tcBorders>
            <w:vAlign w:val="center"/>
          </w:tcPr>
          <w:p w:rsidR="00FC348B" w:rsidRPr="007A1BBA" w:rsidRDefault="00FC348B" w:rsidP="000E1EEA">
            <w:pPr>
              <w:suppressAutoHyphens/>
              <w:autoSpaceDE w:val="0"/>
              <w:autoSpaceDN w:val="0"/>
              <w:adjustRightInd w:val="0"/>
              <w:spacing w:after="0" w:line="288" w:lineRule="auto"/>
              <w:ind w:left="142"/>
              <w:textAlignment w:val="center"/>
              <w:rPr>
                <w:rFonts w:ascii="Calibri" w:hAnsi="Calibri" w:cs="Calibri"/>
                <w:color w:val="000000"/>
              </w:rPr>
            </w:pPr>
            <w:r w:rsidRPr="007A1BBA">
              <w:rPr>
                <w:rFonts w:ascii="Calibri" w:hAnsi="Calibri" w:cs="Calibri"/>
                <w:color w:val="000000"/>
              </w:rPr>
              <w:t>Üyeler İçin</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C348B" w:rsidRPr="007A1BBA" w:rsidRDefault="00FC348B" w:rsidP="000E1EEA">
            <w:pPr>
              <w:suppressAutoHyphens/>
              <w:autoSpaceDE w:val="0"/>
              <w:autoSpaceDN w:val="0"/>
              <w:adjustRightInd w:val="0"/>
              <w:spacing w:after="0" w:line="288" w:lineRule="auto"/>
              <w:jc w:val="right"/>
              <w:textAlignment w:val="center"/>
              <w:rPr>
                <w:rFonts w:ascii="Calibri" w:hAnsi="Calibri" w:cs="Calibri"/>
                <w:b/>
                <w:bCs/>
              </w:rPr>
            </w:pPr>
          </w:p>
        </w:tc>
        <w:tc>
          <w:tcPr>
            <w:tcW w:w="1492" w:type="dxa"/>
            <w:tcBorders>
              <w:top w:val="single" w:sz="6" w:space="0" w:color="000000"/>
              <w:left w:val="single" w:sz="6" w:space="0" w:color="000000"/>
              <w:bottom w:val="single" w:sz="6" w:space="0" w:color="000000"/>
              <w:right w:val="single" w:sz="6" w:space="0" w:color="000000"/>
            </w:tcBorders>
            <w:vAlign w:val="center"/>
          </w:tcPr>
          <w:p w:rsidR="00FC348B" w:rsidRDefault="00FC348B">
            <w:pPr>
              <w:jc w:val="right"/>
              <w:rPr>
                <w:rFonts w:ascii="Calibri" w:hAnsi="Calibri" w:cs="Calibri"/>
                <w:b/>
                <w:bCs/>
                <w:color w:val="000000"/>
              </w:rPr>
            </w:pPr>
            <w:r>
              <w:rPr>
                <w:rFonts w:ascii="Calibri" w:hAnsi="Calibri" w:cs="Calibri"/>
                <w:b/>
                <w:bCs/>
                <w:color w:val="000000"/>
              </w:rPr>
              <w:t>₺850,00</w:t>
            </w:r>
          </w:p>
        </w:tc>
      </w:tr>
      <w:tr w:rsidR="00FC348B" w:rsidRPr="004A2FA1" w:rsidTr="001532D2">
        <w:trPr>
          <w:gridAfter w:val="1"/>
          <w:wAfter w:w="1478" w:type="dxa"/>
          <w:trHeight w:val="419"/>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C348B" w:rsidRPr="00697FCC" w:rsidRDefault="00FC348B" w:rsidP="000E1EEA">
            <w:pPr>
              <w:autoSpaceDE w:val="0"/>
              <w:autoSpaceDN w:val="0"/>
              <w:adjustRightInd w:val="0"/>
              <w:spacing w:after="0" w:line="240" w:lineRule="auto"/>
              <w:rPr>
                <w:rFonts w:ascii="Calibri" w:hAnsi="Calibri" w:cs="Times New Roman"/>
                <w:sz w:val="24"/>
                <w:szCs w:val="24"/>
              </w:rPr>
            </w:pPr>
          </w:p>
        </w:tc>
        <w:tc>
          <w:tcPr>
            <w:tcW w:w="2351"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FC348B" w:rsidRPr="00677EE0" w:rsidRDefault="00FC348B" w:rsidP="000E1EEA">
            <w:pPr>
              <w:suppressAutoHyphens/>
              <w:autoSpaceDE w:val="0"/>
              <w:autoSpaceDN w:val="0"/>
              <w:adjustRightInd w:val="0"/>
              <w:spacing w:after="0" w:line="288" w:lineRule="auto"/>
              <w:textAlignment w:val="center"/>
              <w:rPr>
                <w:rFonts w:ascii="Minion Pro" w:hAnsi="Minion Pro" w:cs="Minion Pro"/>
                <w:color w:val="000000"/>
                <w:sz w:val="20"/>
                <w:szCs w:val="20"/>
              </w:rPr>
            </w:pPr>
          </w:p>
        </w:tc>
        <w:tc>
          <w:tcPr>
            <w:tcW w:w="2976" w:type="dxa"/>
            <w:gridSpan w:val="4"/>
            <w:tcBorders>
              <w:top w:val="single" w:sz="6" w:space="0" w:color="000000"/>
              <w:left w:val="single" w:sz="6" w:space="0" w:color="000000"/>
              <w:bottom w:val="single" w:sz="6" w:space="0" w:color="000000"/>
              <w:right w:val="single" w:sz="6" w:space="0" w:color="000000"/>
            </w:tcBorders>
            <w:vAlign w:val="center"/>
          </w:tcPr>
          <w:p w:rsidR="00FC348B" w:rsidRPr="007A1BBA" w:rsidRDefault="00FC348B" w:rsidP="000E1EEA">
            <w:pPr>
              <w:suppressAutoHyphens/>
              <w:autoSpaceDE w:val="0"/>
              <w:autoSpaceDN w:val="0"/>
              <w:adjustRightInd w:val="0"/>
              <w:spacing w:after="0" w:line="288" w:lineRule="auto"/>
              <w:ind w:left="142"/>
              <w:textAlignment w:val="center"/>
              <w:rPr>
                <w:rFonts w:ascii="Minion Pro" w:hAnsi="Minion Pro" w:cs="Minion Pro"/>
                <w:color w:val="000000"/>
                <w:sz w:val="20"/>
                <w:szCs w:val="20"/>
              </w:rPr>
            </w:pPr>
            <w:r w:rsidRPr="007A1BBA">
              <w:rPr>
                <w:rFonts w:ascii="Calibri" w:hAnsi="Calibri" w:cs="Calibri"/>
                <w:color w:val="000000"/>
              </w:rPr>
              <w:t>Üye Olmayanlar İçin</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C348B" w:rsidRPr="007A1BBA" w:rsidRDefault="00FC348B" w:rsidP="000E1EEA">
            <w:pPr>
              <w:suppressAutoHyphens/>
              <w:autoSpaceDE w:val="0"/>
              <w:autoSpaceDN w:val="0"/>
              <w:adjustRightInd w:val="0"/>
              <w:spacing w:after="0" w:line="288" w:lineRule="auto"/>
              <w:jc w:val="right"/>
              <w:textAlignment w:val="center"/>
              <w:rPr>
                <w:rFonts w:ascii="Minion Pro" w:hAnsi="Minion Pro" w:cs="Minion Pro"/>
                <w:sz w:val="20"/>
                <w:szCs w:val="20"/>
              </w:rPr>
            </w:pPr>
          </w:p>
        </w:tc>
        <w:tc>
          <w:tcPr>
            <w:tcW w:w="1492" w:type="dxa"/>
            <w:tcBorders>
              <w:top w:val="single" w:sz="6" w:space="0" w:color="000000"/>
              <w:left w:val="single" w:sz="6" w:space="0" w:color="000000"/>
              <w:bottom w:val="single" w:sz="6" w:space="0" w:color="000000"/>
              <w:right w:val="single" w:sz="6" w:space="0" w:color="000000"/>
            </w:tcBorders>
            <w:vAlign w:val="center"/>
          </w:tcPr>
          <w:p w:rsidR="00FC348B" w:rsidRDefault="00FC348B">
            <w:pPr>
              <w:jc w:val="right"/>
              <w:rPr>
                <w:rFonts w:ascii="Calibri" w:hAnsi="Calibri" w:cs="Calibri"/>
                <w:b/>
                <w:bCs/>
                <w:color w:val="000000"/>
              </w:rPr>
            </w:pPr>
            <w:r>
              <w:rPr>
                <w:rFonts w:ascii="Calibri" w:hAnsi="Calibri" w:cs="Calibri"/>
                <w:b/>
                <w:bCs/>
                <w:color w:val="000000"/>
              </w:rPr>
              <w:t>₺1.000,00</w:t>
            </w:r>
          </w:p>
        </w:tc>
      </w:tr>
      <w:tr w:rsidR="00FC348B" w:rsidRPr="00697FCC" w:rsidTr="001532D2">
        <w:trPr>
          <w:trHeight w:val="366"/>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C348B" w:rsidRPr="00697FCC" w:rsidRDefault="00FC348B" w:rsidP="000E1EEA">
            <w:pPr>
              <w:autoSpaceDE w:val="0"/>
              <w:autoSpaceDN w:val="0"/>
              <w:adjustRightInd w:val="0"/>
              <w:spacing w:after="0" w:line="240" w:lineRule="auto"/>
              <w:rPr>
                <w:rFonts w:ascii="Calibri" w:hAnsi="Calibri" w:cs="Times New Roman"/>
                <w:sz w:val="24"/>
                <w:szCs w:val="24"/>
              </w:rPr>
            </w:pPr>
          </w:p>
        </w:tc>
        <w:tc>
          <w:tcPr>
            <w:tcW w:w="2351" w:type="dxa"/>
            <w:vMerge w:val="restart"/>
            <w:tcBorders>
              <w:left w:val="single" w:sz="6" w:space="0" w:color="000000"/>
              <w:right w:val="single" w:sz="6" w:space="0" w:color="000000"/>
            </w:tcBorders>
            <w:tcMar>
              <w:top w:w="0" w:type="dxa"/>
              <w:left w:w="108" w:type="dxa"/>
              <w:bottom w:w="0" w:type="dxa"/>
              <w:right w:w="108" w:type="dxa"/>
            </w:tcMar>
            <w:vAlign w:val="center"/>
          </w:tcPr>
          <w:p w:rsidR="00FC348B" w:rsidRPr="00677EE0" w:rsidRDefault="00FC348B" w:rsidP="000E1EEA">
            <w:pPr>
              <w:suppressAutoHyphens/>
              <w:autoSpaceDE w:val="0"/>
              <w:autoSpaceDN w:val="0"/>
              <w:adjustRightInd w:val="0"/>
              <w:spacing w:after="0" w:line="288" w:lineRule="auto"/>
              <w:textAlignment w:val="center"/>
              <w:rPr>
                <w:rFonts w:ascii="Calibri" w:hAnsi="Calibri" w:cs="Calibri"/>
                <w:color w:val="000000"/>
              </w:rPr>
            </w:pPr>
            <w:r w:rsidRPr="00677EE0">
              <w:rPr>
                <w:rFonts w:ascii="Calibri" w:hAnsi="Calibri" w:cs="Calibri"/>
                <w:color w:val="000000"/>
              </w:rPr>
              <w:t>Temel Bilirkişilik Yenileme Eğitimleri</w:t>
            </w:r>
            <w:r w:rsidRPr="00677EE0">
              <w:rPr>
                <w:rFonts w:ascii="Calibri" w:hAnsi="Calibri" w:cs="Calibri"/>
                <w:b/>
                <w:bCs/>
                <w:color w:val="000000"/>
                <w:vertAlign w:val="superscript"/>
              </w:rPr>
              <w:t>4</w:t>
            </w:r>
          </w:p>
        </w:tc>
        <w:tc>
          <w:tcPr>
            <w:tcW w:w="2976" w:type="dxa"/>
            <w:gridSpan w:val="4"/>
            <w:tcBorders>
              <w:left w:val="single" w:sz="6" w:space="0" w:color="000000"/>
              <w:bottom w:val="single" w:sz="6" w:space="0" w:color="000000"/>
              <w:right w:val="single" w:sz="6" w:space="0" w:color="000000"/>
            </w:tcBorders>
            <w:vAlign w:val="center"/>
          </w:tcPr>
          <w:p w:rsidR="00FC348B" w:rsidRPr="007A1BBA" w:rsidRDefault="00FC348B" w:rsidP="000E1EEA">
            <w:pPr>
              <w:suppressAutoHyphens/>
              <w:autoSpaceDE w:val="0"/>
              <w:autoSpaceDN w:val="0"/>
              <w:adjustRightInd w:val="0"/>
              <w:spacing w:after="0" w:line="288" w:lineRule="auto"/>
              <w:ind w:left="141"/>
              <w:textAlignment w:val="center"/>
              <w:rPr>
                <w:rFonts w:ascii="Calibri" w:hAnsi="Calibri" w:cs="Calibri"/>
                <w:color w:val="000000"/>
              </w:rPr>
            </w:pPr>
            <w:r w:rsidRPr="007A1BBA">
              <w:rPr>
                <w:rFonts w:ascii="Calibri" w:hAnsi="Calibri" w:cs="Calibri"/>
                <w:color w:val="000000"/>
              </w:rPr>
              <w:t>Üyeler İçin</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C348B" w:rsidRPr="007A1BBA" w:rsidRDefault="00FC348B" w:rsidP="000E1EEA">
            <w:pPr>
              <w:suppressAutoHyphens/>
              <w:autoSpaceDE w:val="0"/>
              <w:autoSpaceDN w:val="0"/>
              <w:adjustRightInd w:val="0"/>
              <w:spacing w:after="0" w:line="288" w:lineRule="auto"/>
              <w:jc w:val="right"/>
              <w:textAlignment w:val="center"/>
              <w:rPr>
                <w:rFonts w:ascii="Calibri" w:hAnsi="Calibri" w:cs="Calibri"/>
                <w:b/>
                <w:bCs/>
                <w:color w:val="000000"/>
              </w:rPr>
            </w:pPr>
          </w:p>
        </w:tc>
        <w:tc>
          <w:tcPr>
            <w:tcW w:w="1492" w:type="dxa"/>
            <w:tcBorders>
              <w:top w:val="single" w:sz="6" w:space="0" w:color="000000"/>
              <w:left w:val="single" w:sz="6" w:space="0" w:color="000000"/>
              <w:bottom w:val="single" w:sz="6" w:space="0" w:color="000000"/>
              <w:right w:val="single" w:sz="6" w:space="0" w:color="000000"/>
            </w:tcBorders>
            <w:vAlign w:val="center"/>
          </w:tcPr>
          <w:p w:rsidR="00FC348B" w:rsidRDefault="00FC348B">
            <w:pPr>
              <w:jc w:val="right"/>
              <w:rPr>
                <w:rFonts w:ascii="Calibri" w:hAnsi="Calibri" w:cs="Calibri"/>
                <w:b/>
                <w:bCs/>
                <w:color w:val="000000"/>
              </w:rPr>
            </w:pPr>
            <w:r>
              <w:rPr>
                <w:rFonts w:ascii="Calibri" w:hAnsi="Calibri" w:cs="Calibri"/>
                <w:b/>
                <w:bCs/>
                <w:color w:val="000000"/>
              </w:rPr>
              <w:t>₺250,00</w:t>
            </w:r>
          </w:p>
        </w:tc>
        <w:tc>
          <w:tcPr>
            <w:tcW w:w="1478" w:type="dxa"/>
          </w:tcPr>
          <w:p w:rsidR="00FC348B" w:rsidRPr="004A2FA1" w:rsidRDefault="00FC348B" w:rsidP="000E1EEA"/>
        </w:tc>
      </w:tr>
      <w:tr w:rsidR="00FC348B" w:rsidRPr="00697FCC" w:rsidTr="001532D2">
        <w:trPr>
          <w:trHeight w:val="402"/>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C348B" w:rsidRPr="00697FCC" w:rsidRDefault="00FC348B" w:rsidP="000E1EEA">
            <w:pPr>
              <w:autoSpaceDE w:val="0"/>
              <w:autoSpaceDN w:val="0"/>
              <w:adjustRightInd w:val="0"/>
              <w:spacing w:after="0" w:line="240" w:lineRule="auto"/>
              <w:rPr>
                <w:rFonts w:ascii="Calibri" w:hAnsi="Calibri" w:cs="Times New Roman"/>
                <w:sz w:val="24"/>
                <w:szCs w:val="24"/>
              </w:rPr>
            </w:pPr>
          </w:p>
        </w:tc>
        <w:tc>
          <w:tcPr>
            <w:tcW w:w="2351"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FC348B" w:rsidRPr="007A1BBA" w:rsidRDefault="00FC348B" w:rsidP="000E1EEA">
            <w:pPr>
              <w:suppressAutoHyphens/>
              <w:autoSpaceDE w:val="0"/>
              <w:autoSpaceDN w:val="0"/>
              <w:adjustRightInd w:val="0"/>
              <w:spacing w:after="0" w:line="288" w:lineRule="auto"/>
              <w:textAlignment w:val="center"/>
              <w:rPr>
                <w:rFonts w:ascii="Calibri" w:hAnsi="Calibri" w:cs="Calibri"/>
                <w:color w:val="000000"/>
              </w:rPr>
            </w:pPr>
          </w:p>
        </w:tc>
        <w:tc>
          <w:tcPr>
            <w:tcW w:w="2976" w:type="dxa"/>
            <w:gridSpan w:val="4"/>
            <w:tcBorders>
              <w:left w:val="single" w:sz="6" w:space="0" w:color="000000"/>
              <w:bottom w:val="single" w:sz="6" w:space="0" w:color="000000"/>
              <w:right w:val="single" w:sz="6" w:space="0" w:color="000000"/>
            </w:tcBorders>
            <w:vAlign w:val="center"/>
          </w:tcPr>
          <w:p w:rsidR="00FC348B" w:rsidRPr="007A1BBA" w:rsidRDefault="00FC348B" w:rsidP="000E1EEA">
            <w:pPr>
              <w:suppressAutoHyphens/>
              <w:autoSpaceDE w:val="0"/>
              <w:autoSpaceDN w:val="0"/>
              <w:adjustRightInd w:val="0"/>
              <w:spacing w:after="0" w:line="288" w:lineRule="auto"/>
              <w:ind w:left="141"/>
              <w:textAlignment w:val="center"/>
              <w:rPr>
                <w:rFonts w:ascii="Calibri" w:hAnsi="Calibri" w:cs="Calibri"/>
                <w:color w:val="000000"/>
              </w:rPr>
            </w:pPr>
            <w:r w:rsidRPr="007A1BBA">
              <w:rPr>
                <w:rFonts w:ascii="Calibri" w:hAnsi="Calibri" w:cs="Calibri"/>
                <w:color w:val="000000"/>
              </w:rPr>
              <w:t>Üye Olmayanlar İçin</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C348B" w:rsidRPr="007A1BBA" w:rsidRDefault="00FC348B" w:rsidP="000E1EEA">
            <w:pPr>
              <w:suppressAutoHyphens/>
              <w:autoSpaceDE w:val="0"/>
              <w:autoSpaceDN w:val="0"/>
              <w:adjustRightInd w:val="0"/>
              <w:spacing w:after="0" w:line="288" w:lineRule="auto"/>
              <w:jc w:val="right"/>
              <w:textAlignment w:val="center"/>
              <w:rPr>
                <w:rFonts w:ascii="Calibri" w:hAnsi="Calibri" w:cs="Calibri"/>
                <w:b/>
                <w:bCs/>
                <w:color w:val="000000"/>
              </w:rPr>
            </w:pPr>
          </w:p>
        </w:tc>
        <w:tc>
          <w:tcPr>
            <w:tcW w:w="1492" w:type="dxa"/>
            <w:tcBorders>
              <w:top w:val="single" w:sz="6" w:space="0" w:color="000000"/>
              <w:left w:val="single" w:sz="6" w:space="0" w:color="000000"/>
              <w:bottom w:val="single" w:sz="6" w:space="0" w:color="000000"/>
              <w:right w:val="single" w:sz="6" w:space="0" w:color="000000"/>
            </w:tcBorders>
            <w:vAlign w:val="center"/>
          </w:tcPr>
          <w:p w:rsidR="00FC348B" w:rsidRDefault="00FC348B">
            <w:pPr>
              <w:jc w:val="right"/>
              <w:rPr>
                <w:rFonts w:ascii="Calibri" w:hAnsi="Calibri" w:cs="Calibri"/>
                <w:b/>
                <w:bCs/>
                <w:color w:val="000000"/>
              </w:rPr>
            </w:pPr>
            <w:r>
              <w:rPr>
                <w:rFonts w:ascii="Calibri" w:hAnsi="Calibri" w:cs="Calibri"/>
                <w:b/>
                <w:bCs/>
                <w:color w:val="000000"/>
              </w:rPr>
              <w:t>₺300,00</w:t>
            </w:r>
          </w:p>
        </w:tc>
        <w:tc>
          <w:tcPr>
            <w:tcW w:w="1478" w:type="dxa"/>
          </w:tcPr>
          <w:p w:rsidR="00FC348B" w:rsidRPr="004A2FA1" w:rsidRDefault="00FC348B" w:rsidP="000E1EEA"/>
        </w:tc>
      </w:tr>
      <w:tr w:rsidR="00FC348B" w:rsidRPr="00697FCC" w:rsidTr="001532D2">
        <w:trPr>
          <w:trHeight w:val="340"/>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C348B" w:rsidRPr="00697FCC" w:rsidRDefault="00FC348B"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FC348B" w:rsidRPr="007A1BBA" w:rsidRDefault="00FC348B" w:rsidP="000E1EEA">
            <w:pPr>
              <w:suppressAutoHyphens/>
              <w:autoSpaceDE w:val="0"/>
              <w:autoSpaceDN w:val="0"/>
              <w:adjustRightInd w:val="0"/>
              <w:spacing w:after="0" w:line="288" w:lineRule="auto"/>
              <w:ind w:left="-25"/>
              <w:textAlignment w:val="center"/>
              <w:rPr>
                <w:rFonts w:ascii="Calibri" w:hAnsi="Calibri" w:cs="Calibri"/>
                <w:color w:val="000000"/>
              </w:rPr>
            </w:pPr>
            <w:r w:rsidRPr="007A1BBA">
              <w:rPr>
                <w:rFonts w:ascii="Calibri" w:hAnsi="Calibri" w:cs="Calibri"/>
                <w:color w:val="000000"/>
              </w:rPr>
              <w:t>Adli Trafik Kazaları Bilirkişilik Eğitimi</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348B" w:rsidRPr="00FC348B" w:rsidRDefault="00FC348B" w:rsidP="00FC348B">
            <w:pPr>
              <w:jc w:val="right"/>
              <w:rPr>
                <w:rFonts w:ascii="Calibri" w:hAnsi="Calibri" w:cs="Calibri"/>
                <w:b/>
                <w:color w:val="000000"/>
              </w:rPr>
            </w:pPr>
            <w:r w:rsidRPr="00FC348B">
              <w:rPr>
                <w:rFonts w:ascii="Calibri" w:hAnsi="Calibri" w:cs="Calibri"/>
                <w:b/>
                <w:color w:val="000000"/>
              </w:rPr>
              <w:t>₺2.025,00</w:t>
            </w:r>
          </w:p>
        </w:tc>
        <w:tc>
          <w:tcPr>
            <w:tcW w:w="1492" w:type="dxa"/>
            <w:tcBorders>
              <w:top w:val="single" w:sz="6" w:space="0" w:color="000000"/>
              <w:left w:val="single" w:sz="6" w:space="0" w:color="000000"/>
              <w:bottom w:val="single" w:sz="6" w:space="0" w:color="000000"/>
              <w:right w:val="single" w:sz="6" w:space="0" w:color="000000"/>
            </w:tcBorders>
            <w:vAlign w:val="bottom"/>
          </w:tcPr>
          <w:p w:rsidR="00FC348B" w:rsidRPr="00FC348B" w:rsidRDefault="00FC348B" w:rsidP="00FC348B">
            <w:pPr>
              <w:jc w:val="right"/>
              <w:rPr>
                <w:rFonts w:ascii="Calibri" w:hAnsi="Calibri" w:cs="Calibri"/>
                <w:b/>
                <w:color w:val="000000"/>
              </w:rPr>
            </w:pPr>
            <w:r w:rsidRPr="00FC348B">
              <w:rPr>
                <w:rFonts w:ascii="Calibri" w:hAnsi="Calibri" w:cs="Calibri"/>
                <w:b/>
                <w:color w:val="000000"/>
              </w:rPr>
              <w:t>₺2.250,00</w:t>
            </w:r>
          </w:p>
        </w:tc>
        <w:tc>
          <w:tcPr>
            <w:tcW w:w="1478" w:type="dxa"/>
          </w:tcPr>
          <w:p w:rsidR="00FC348B" w:rsidRPr="004A2FA1" w:rsidRDefault="00FC348B" w:rsidP="000E1EEA"/>
        </w:tc>
      </w:tr>
      <w:tr w:rsidR="00FC348B" w:rsidRPr="00697FCC" w:rsidTr="001532D2">
        <w:trPr>
          <w:trHeight w:val="340"/>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C348B" w:rsidRPr="00697FCC" w:rsidRDefault="00FC348B"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FC348B" w:rsidRPr="007A1BBA" w:rsidRDefault="00FC348B" w:rsidP="000E1EEA">
            <w:pPr>
              <w:suppressAutoHyphens/>
              <w:autoSpaceDE w:val="0"/>
              <w:autoSpaceDN w:val="0"/>
              <w:adjustRightInd w:val="0"/>
              <w:spacing w:after="0" w:line="288" w:lineRule="auto"/>
              <w:ind w:left="-25"/>
              <w:textAlignment w:val="center"/>
              <w:rPr>
                <w:rFonts w:ascii="Calibri" w:hAnsi="Calibri" w:cs="Calibri"/>
                <w:color w:val="000000"/>
              </w:rPr>
            </w:pPr>
            <w:r w:rsidRPr="007A1BBA">
              <w:rPr>
                <w:rFonts w:ascii="Calibri" w:hAnsi="Calibri" w:cs="Calibri"/>
                <w:color w:val="000000"/>
              </w:rPr>
              <w:t>İş Kazaları Bilirkişilik Eğitimi</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348B" w:rsidRPr="00FC348B" w:rsidRDefault="00FC348B" w:rsidP="00FC348B">
            <w:pPr>
              <w:jc w:val="right"/>
              <w:rPr>
                <w:rFonts w:ascii="Calibri" w:hAnsi="Calibri" w:cs="Calibri"/>
                <w:b/>
                <w:color w:val="000000"/>
              </w:rPr>
            </w:pPr>
            <w:r w:rsidRPr="00FC348B">
              <w:rPr>
                <w:rFonts w:ascii="Calibri" w:hAnsi="Calibri" w:cs="Calibri"/>
                <w:b/>
                <w:color w:val="000000"/>
              </w:rPr>
              <w:t>₺1.500,00</w:t>
            </w:r>
          </w:p>
        </w:tc>
        <w:tc>
          <w:tcPr>
            <w:tcW w:w="1492" w:type="dxa"/>
            <w:tcBorders>
              <w:top w:val="single" w:sz="6" w:space="0" w:color="000000"/>
              <w:left w:val="single" w:sz="6" w:space="0" w:color="000000"/>
              <w:bottom w:val="single" w:sz="6" w:space="0" w:color="000000"/>
              <w:right w:val="single" w:sz="6" w:space="0" w:color="000000"/>
            </w:tcBorders>
            <w:vAlign w:val="bottom"/>
          </w:tcPr>
          <w:p w:rsidR="00FC348B" w:rsidRPr="00FC348B" w:rsidRDefault="00FC348B" w:rsidP="00FC348B">
            <w:pPr>
              <w:jc w:val="right"/>
              <w:rPr>
                <w:rFonts w:ascii="Calibri" w:hAnsi="Calibri" w:cs="Calibri"/>
                <w:b/>
                <w:color w:val="000000"/>
              </w:rPr>
            </w:pPr>
            <w:r w:rsidRPr="00FC348B">
              <w:rPr>
                <w:rFonts w:ascii="Calibri" w:hAnsi="Calibri" w:cs="Calibri"/>
                <w:b/>
                <w:color w:val="000000"/>
              </w:rPr>
              <w:t>₺1.650,00</w:t>
            </w:r>
          </w:p>
        </w:tc>
        <w:tc>
          <w:tcPr>
            <w:tcW w:w="1478" w:type="dxa"/>
          </w:tcPr>
          <w:p w:rsidR="00FC348B" w:rsidRPr="004A2FA1" w:rsidRDefault="00FC348B" w:rsidP="000E1EEA"/>
        </w:tc>
      </w:tr>
      <w:tr w:rsidR="00FC348B" w:rsidRPr="00697FCC" w:rsidTr="001532D2">
        <w:trPr>
          <w:trHeight w:val="340"/>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C348B" w:rsidRPr="00697FCC" w:rsidRDefault="00FC348B"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FC348B" w:rsidRPr="007A1BBA" w:rsidRDefault="00FC348B" w:rsidP="000E1EEA">
            <w:pPr>
              <w:suppressAutoHyphens/>
              <w:autoSpaceDE w:val="0"/>
              <w:autoSpaceDN w:val="0"/>
              <w:adjustRightInd w:val="0"/>
              <w:spacing w:after="0" w:line="288" w:lineRule="auto"/>
              <w:ind w:left="-25"/>
              <w:textAlignment w:val="center"/>
              <w:rPr>
                <w:rFonts w:ascii="Calibri" w:hAnsi="Calibri" w:cs="Calibri"/>
                <w:color w:val="000000"/>
              </w:rPr>
            </w:pPr>
            <w:r w:rsidRPr="007A1BBA">
              <w:rPr>
                <w:rFonts w:ascii="Calibri" w:hAnsi="Calibri" w:cs="Calibri"/>
                <w:color w:val="000000"/>
              </w:rPr>
              <w:t>Makina Değerleme Bilirkişilik Eğitimi</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348B" w:rsidRPr="00FC348B" w:rsidRDefault="00FC348B" w:rsidP="00FC348B">
            <w:pPr>
              <w:jc w:val="right"/>
              <w:rPr>
                <w:rFonts w:ascii="Calibri" w:hAnsi="Calibri" w:cs="Calibri"/>
                <w:b/>
                <w:color w:val="000000"/>
              </w:rPr>
            </w:pPr>
            <w:r w:rsidRPr="00FC348B">
              <w:rPr>
                <w:rFonts w:ascii="Calibri" w:hAnsi="Calibri" w:cs="Calibri"/>
                <w:b/>
                <w:color w:val="000000"/>
              </w:rPr>
              <w:t>₺1.500,00</w:t>
            </w:r>
          </w:p>
        </w:tc>
        <w:tc>
          <w:tcPr>
            <w:tcW w:w="1492" w:type="dxa"/>
            <w:tcBorders>
              <w:top w:val="single" w:sz="6" w:space="0" w:color="000000"/>
              <w:left w:val="single" w:sz="6" w:space="0" w:color="000000"/>
              <w:bottom w:val="single" w:sz="6" w:space="0" w:color="000000"/>
              <w:right w:val="single" w:sz="6" w:space="0" w:color="000000"/>
            </w:tcBorders>
            <w:vAlign w:val="bottom"/>
          </w:tcPr>
          <w:p w:rsidR="00FC348B" w:rsidRPr="00FC348B" w:rsidRDefault="00FC348B" w:rsidP="00FC348B">
            <w:pPr>
              <w:jc w:val="right"/>
              <w:rPr>
                <w:rFonts w:ascii="Calibri" w:hAnsi="Calibri" w:cs="Calibri"/>
                <w:b/>
                <w:color w:val="000000"/>
              </w:rPr>
            </w:pPr>
            <w:r w:rsidRPr="00FC348B">
              <w:rPr>
                <w:rFonts w:ascii="Calibri" w:hAnsi="Calibri" w:cs="Calibri"/>
                <w:b/>
                <w:color w:val="000000"/>
              </w:rPr>
              <w:t>₺1.650,00</w:t>
            </w:r>
          </w:p>
        </w:tc>
        <w:tc>
          <w:tcPr>
            <w:tcW w:w="1478" w:type="dxa"/>
          </w:tcPr>
          <w:p w:rsidR="00FC348B" w:rsidRPr="004A2FA1" w:rsidRDefault="00FC348B" w:rsidP="000E1EEA"/>
        </w:tc>
      </w:tr>
      <w:tr w:rsidR="00FC348B" w:rsidRPr="00697FCC" w:rsidTr="001532D2">
        <w:trPr>
          <w:trHeight w:val="340"/>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C348B" w:rsidRPr="00697FCC" w:rsidRDefault="00FC348B"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FC348B" w:rsidRPr="007A1BBA" w:rsidRDefault="00FC348B" w:rsidP="000E1EEA">
            <w:pPr>
              <w:suppressAutoHyphens/>
              <w:autoSpaceDE w:val="0"/>
              <w:autoSpaceDN w:val="0"/>
              <w:adjustRightInd w:val="0"/>
              <w:spacing w:after="0" w:line="288" w:lineRule="auto"/>
              <w:ind w:left="-25"/>
              <w:textAlignment w:val="center"/>
              <w:rPr>
                <w:rFonts w:ascii="Calibri" w:hAnsi="Calibri" w:cs="Calibri"/>
                <w:color w:val="000000"/>
              </w:rPr>
            </w:pPr>
            <w:r w:rsidRPr="007A1BBA">
              <w:rPr>
                <w:rFonts w:ascii="Calibri" w:hAnsi="Calibri" w:cs="Calibri"/>
                <w:color w:val="000000"/>
              </w:rPr>
              <w:t>Yangın Bilirkişilik Eğitimi</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348B" w:rsidRPr="00FC348B" w:rsidRDefault="00FC348B" w:rsidP="00FC348B">
            <w:pPr>
              <w:jc w:val="right"/>
              <w:rPr>
                <w:rFonts w:ascii="Calibri" w:hAnsi="Calibri" w:cs="Calibri"/>
                <w:b/>
                <w:color w:val="000000"/>
              </w:rPr>
            </w:pPr>
            <w:r w:rsidRPr="00FC348B">
              <w:rPr>
                <w:rFonts w:ascii="Calibri" w:hAnsi="Calibri" w:cs="Calibri"/>
                <w:b/>
                <w:color w:val="000000"/>
              </w:rPr>
              <w:t>₺1.500,00</w:t>
            </w:r>
          </w:p>
        </w:tc>
        <w:tc>
          <w:tcPr>
            <w:tcW w:w="1492" w:type="dxa"/>
            <w:tcBorders>
              <w:top w:val="single" w:sz="6" w:space="0" w:color="000000"/>
              <w:left w:val="single" w:sz="6" w:space="0" w:color="000000"/>
              <w:bottom w:val="single" w:sz="6" w:space="0" w:color="000000"/>
              <w:right w:val="single" w:sz="6" w:space="0" w:color="000000"/>
            </w:tcBorders>
            <w:vAlign w:val="bottom"/>
          </w:tcPr>
          <w:p w:rsidR="00FC348B" w:rsidRPr="00FC348B" w:rsidRDefault="00FC348B" w:rsidP="00FC348B">
            <w:pPr>
              <w:jc w:val="right"/>
              <w:rPr>
                <w:rFonts w:ascii="Calibri" w:hAnsi="Calibri" w:cs="Calibri"/>
                <w:b/>
                <w:color w:val="000000"/>
              </w:rPr>
            </w:pPr>
            <w:r w:rsidRPr="00FC348B">
              <w:rPr>
                <w:rFonts w:ascii="Calibri" w:hAnsi="Calibri" w:cs="Calibri"/>
                <w:b/>
                <w:color w:val="000000"/>
              </w:rPr>
              <w:t>₺1.650,00</w:t>
            </w:r>
          </w:p>
        </w:tc>
        <w:tc>
          <w:tcPr>
            <w:tcW w:w="1478" w:type="dxa"/>
          </w:tcPr>
          <w:p w:rsidR="00FC348B" w:rsidRPr="00697FCC" w:rsidRDefault="00FC348B" w:rsidP="000E1EEA"/>
        </w:tc>
      </w:tr>
      <w:tr w:rsidR="00FC348B" w:rsidRPr="00697FCC" w:rsidTr="001532D2">
        <w:trPr>
          <w:trHeight w:val="340"/>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C348B" w:rsidRPr="00697FCC" w:rsidRDefault="00FC348B"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FC348B" w:rsidRPr="007A1BBA" w:rsidRDefault="00FC348B" w:rsidP="000E1EEA">
            <w:pPr>
              <w:suppressAutoHyphens/>
              <w:autoSpaceDE w:val="0"/>
              <w:autoSpaceDN w:val="0"/>
              <w:adjustRightInd w:val="0"/>
              <w:spacing w:after="0" w:line="288" w:lineRule="auto"/>
              <w:ind w:left="-25"/>
              <w:textAlignment w:val="center"/>
              <w:rPr>
                <w:rFonts w:ascii="Calibri" w:hAnsi="Calibri" w:cs="Calibri"/>
                <w:color w:val="000000"/>
              </w:rPr>
            </w:pP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348B" w:rsidRPr="00FC348B" w:rsidRDefault="00FC348B" w:rsidP="00FC348B">
            <w:pPr>
              <w:jc w:val="right"/>
              <w:rPr>
                <w:rFonts w:ascii="Calibri" w:hAnsi="Calibri" w:cs="Calibri"/>
                <w:b/>
                <w:color w:val="000000"/>
              </w:rPr>
            </w:pPr>
          </w:p>
        </w:tc>
        <w:tc>
          <w:tcPr>
            <w:tcW w:w="1492" w:type="dxa"/>
            <w:tcBorders>
              <w:top w:val="single" w:sz="6" w:space="0" w:color="000000"/>
              <w:left w:val="single" w:sz="6" w:space="0" w:color="000000"/>
              <w:bottom w:val="single" w:sz="6" w:space="0" w:color="000000"/>
              <w:right w:val="single" w:sz="6" w:space="0" w:color="000000"/>
            </w:tcBorders>
            <w:vAlign w:val="bottom"/>
          </w:tcPr>
          <w:p w:rsidR="00FC348B" w:rsidRPr="00FC348B" w:rsidRDefault="00FC348B" w:rsidP="00FC348B">
            <w:pPr>
              <w:jc w:val="right"/>
              <w:rPr>
                <w:rFonts w:ascii="Calibri" w:hAnsi="Calibri" w:cs="Calibri"/>
                <w:b/>
                <w:color w:val="000000"/>
              </w:rPr>
            </w:pPr>
            <w:r w:rsidRPr="00FC348B">
              <w:rPr>
                <w:rFonts w:ascii="Calibri" w:hAnsi="Calibri" w:cs="Calibri"/>
                <w:b/>
                <w:color w:val="000000"/>
              </w:rPr>
              <w:t>₺2.250,00</w:t>
            </w:r>
          </w:p>
        </w:tc>
        <w:tc>
          <w:tcPr>
            <w:tcW w:w="1478" w:type="dxa"/>
          </w:tcPr>
          <w:p w:rsidR="00FC348B" w:rsidRPr="00697FCC" w:rsidRDefault="00FC348B" w:rsidP="000E1EEA"/>
        </w:tc>
      </w:tr>
      <w:tr w:rsidR="00FC348B" w:rsidRPr="00697FCC" w:rsidTr="001532D2">
        <w:trPr>
          <w:trHeight w:val="340"/>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C348B" w:rsidRPr="00697FCC" w:rsidRDefault="00FC348B"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FC348B" w:rsidRPr="007A1BBA" w:rsidRDefault="00FC348B" w:rsidP="000E1EEA">
            <w:pPr>
              <w:suppressAutoHyphens/>
              <w:autoSpaceDE w:val="0"/>
              <w:autoSpaceDN w:val="0"/>
              <w:adjustRightInd w:val="0"/>
              <w:spacing w:after="0" w:line="288" w:lineRule="auto"/>
              <w:ind w:left="-25"/>
              <w:textAlignment w:val="center"/>
              <w:rPr>
                <w:rFonts w:ascii="Calibri" w:hAnsi="Calibri" w:cs="Calibri"/>
                <w:color w:val="000000"/>
              </w:rPr>
            </w:pPr>
            <w:r w:rsidRPr="007A1BBA">
              <w:t>Akışkan Gücü (Pnömatik)</w:t>
            </w:r>
          </w:p>
        </w:tc>
        <w:tc>
          <w:tcPr>
            <w:tcW w:w="148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FC348B" w:rsidRPr="00FC348B" w:rsidRDefault="00FC348B" w:rsidP="00FC348B">
            <w:pPr>
              <w:jc w:val="right"/>
              <w:rPr>
                <w:rFonts w:ascii="Calibri" w:hAnsi="Calibri" w:cs="Calibri"/>
                <w:b/>
                <w:color w:val="000000"/>
              </w:rPr>
            </w:pPr>
          </w:p>
        </w:tc>
        <w:tc>
          <w:tcPr>
            <w:tcW w:w="1492" w:type="dxa"/>
            <w:tcBorders>
              <w:top w:val="single" w:sz="6" w:space="0" w:color="000000"/>
              <w:left w:val="single" w:sz="6" w:space="0" w:color="000000"/>
              <w:bottom w:val="single" w:sz="6" w:space="0" w:color="000000"/>
              <w:right w:val="single" w:sz="6" w:space="0" w:color="000000"/>
            </w:tcBorders>
            <w:vAlign w:val="bottom"/>
          </w:tcPr>
          <w:p w:rsidR="00FC348B" w:rsidRPr="00FC348B" w:rsidRDefault="00FC348B" w:rsidP="00FC348B">
            <w:pPr>
              <w:jc w:val="right"/>
              <w:rPr>
                <w:rFonts w:ascii="Calibri" w:hAnsi="Calibri" w:cs="Calibri"/>
                <w:b/>
                <w:color w:val="000000"/>
              </w:rPr>
            </w:pPr>
            <w:r w:rsidRPr="00FC348B">
              <w:rPr>
                <w:rFonts w:ascii="Calibri" w:hAnsi="Calibri" w:cs="Calibri"/>
                <w:b/>
                <w:color w:val="000000"/>
              </w:rPr>
              <w:t>₺1.800,00</w:t>
            </w:r>
          </w:p>
        </w:tc>
        <w:tc>
          <w:tcPr>
            <w:tcW w:w="1478" w:type="dxa"/>
          </w:tcPr>
          <w:p w:rsidR="00FC348B" w:rsidRPr="00697FCC" w:rsidRDefault="00FC348B" w:rsidP="000E1EEA"/>
        </w:tc>
      </w:tr>
      <w:tr w:rsidR="000E1EEA" w:rsidRPr="00697FCC" w:rsidTr="000E1EEA">
        <w:trPr>
          <w:gridAfter w:val="1"/>
          <w:wAfter w:w="1478" w:type="dxa"/>
          <w:trHeight w:val="558"/>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1EEA" w:rsidRPr="00697FCC" w:rsidRDefault="000E1EEA" w:rsidP="000E1EEA">
            <w:pPr>
              <w:tabs>
                <w:tab w:val="left" w:pos="5670"/>
              </w:tabs>
              <w:suppressAutoHyphens/>
              <w:autoSpaceDE w:val="0"/>
              <w:autoSpaceDN w:val="0"/>
              <w:adjustRightInd w:val="0"/>
              <w:spacing w:after="0" w:line="288" w:lineRule="auto"/>
              <w:textAlignment w:val="center"/>
              <w:rPr>
                <w:rFonts w:ascii="Minion Pro" w:hAnsi="Minion Pro" w:cs="Minion Pro"/>
                <w:color w:val="000000"/>
                <w:sz w:val="20"/>
                <w:szCs w:val="20"/>
              </w:rPr>
            </w:pPr>
            <w:r w:rsidRPr="00697FCC">
              <w:rPr>
                <w:rFonts w:ascii="Calibri" w:hAnsi="Calibri" w:cs="Calibri"/>
                <w:b/>
                <w:bCs/>
                <w:color w:val="000000"/>
              </w:rPr>
              <w:t>11.</w:t>
            </w: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677EE0" w:rsidRDefault="000E1EEA" w:rsidP="000E1EEA">
            <w:pPr>
              <w:suppressAutoHyphens/>
              <w:autoSpaceDE w:val="0"/>
              <w:autoSpaceDN w:val="0"/>
              <w:adjustRightInd w:val="0"/>
              <w:spacing w:after="0" w:line="288" w:lineRule="auto"/>
              <w:textAlignment w:val="center"/>
              <w:rPr>
                <w:rFonts w:ascii="Minion Pro" w:hAnsi="Minion Pro" w:cs="Minion Pro"/>
                <w:b/>
                <w:bCs/>
                <w:color w:val="000000"/>
                <w:sz w:val="20"/>
                <w:szCs w:val="20"/>
                <w:lang w:val="en-US"/>
              </w:rPr>
            </w:pPr>
            <w:r w:rsidRPr="00677EE0">
              <w:rPr>
                <w:rFonts w:ascii="Calibri" w:hAnsi="Calibri" w:cs="Calibri"/>
                <w:b/>
                <w:bCs/>
                <w:color w:val="000000"/>
              </w:rPr>
              <w:t xml:space="preserve">LPG Dolum Tes. veOtogaz İst. Sorumlu Müdür Eğitimleri </w:t>
            </w:r>
            <w:r w:rsidRPr="00677EE0">
              <w:rPr>
                <w:rStyle w:val="DipnotBavurusu"/>
                <w:rFonts w:ascii="Calibri" w:hAnsi="Calibri" w:cs="Calibri"/>
                <w:b/>
                <w:bCs/>
                <w:color w:val="000000"/>
              </w:rPr>
              <w:footnoteReference w:id="5"/>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A55DB6" w:rsidP="000E1EEA">
            <w:pPr>
              <w:suppressAutoHyphens/>
              <w:autoSpaceDE w:val="0"/>
              <w:autoSpaceDN w:val="0"/>
              <w:adjustRightInd w:val="0"/>
              <w:spacing w:after="0" w:line="288" w:lineRule="auto"/>
              <w:jc w:val="right"/>
              <w:textAlignment w:val="center"/>
              <w:rPr>
                <w:rFonts w:ascii="Minion Pro" w:hAnsi="Minion Pro" w:cs="Minion Pro"/>
                <w:color w:val="000000"/>
                <w:sz w:val="20"/>
                <w:szCs w:val="20"/>
              </w:rPr>
            </w:pPr>
            <w:r>
              <w:rPr>
                <w:b/>
              </w:rPr>
              <w:t>152.54</w:t>
            </w:r>
            <w:r w:rsidR="00E6007B">
              <w:rPr>
                <w:b/>
              </w:rPr>
              <w:t>+%18 KDV = 180</w:t>
            </w:r>
            <w:r w:rsidR="000E1EEA" w:rsidRPr="007A1BBA">
              <w:rPr>
                <w:b/>
              </w:rPr>
              <w:t>.</w:t>
            </w:r>
            <w:r w:rsidR="000E1EEA" w:rsidRPr="007A1BBA">
              <w:rPr>
                <w:rFonts w:ascii="Calibri" w:hAnsi="Calibri" w:cs="Calibri"/>
                <w:b/>
                <w:bCs/>
                <w:color w:val="000000"/>
                <w:u w:val="thick" w:color="000000"/>
                <w:vertAlign w:val="superscript"/>
              </w:rPr>
              <w:t>00</w:t>
            </w:r>
            <w:r w:rsidR="000E1EEA" w:rsidRPr="007A1BBA">
              <w:rPr>
                <w:rFonts w:ascii="Calibri" w:hAnsi="Calibri" w:cs="Calibri"/>
                <w:b/>
                <w:bCs/>
                <w:color w:val="000000"/>
              </w:rPr>
              <w:t xml:space="preserve"> TL /Gün</w:t>
            </w:r>
          </w:p>
        </w:tc>
      </w:tr>
      <w:tr w:rsidR="000E1EEA" w:rsidRPr="00697FCC" w:rsidTr="000E1EEA">
        <w:trPr>
          <w:gridAfter w:val="1"/>
          <w:wAfter w:w="1478" w:type="dxa"/>
          <w:trHeight w:hRule="exact" w:val="639"/>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1EEA" w:rsidRPr="00697FCC" w:rsidRDefault="000E1EEA" w:rsidP="000E1EEA">
            <w:pPr>
              <w:tabs>
                <w:tab w:val="left" w:pos="5670"/>
              </w:tabs>
              <w:suppressAutoHyphens/>
              <w:autoSpaceDE w:val="0"/>
              <w:autoSpaceDN w:val="0"/>
              <w:adjustRightInd w:val="0"/>
              <w:spacing w:after="0" w:line="288" w:lineRule="auto"/>
              <w:textAlignment w:val="center"/>
              <w:rPr>
                <w:rFonts w:ascii="Minion Pro" w:hAnsi="Minion Pro" w:cs="Minion Pro"/>
                <w:color w:val="000000"/>
                <w:sz w:val="20"/>
                <w:szCs w:val="20"/>
              </w:rPr>
            </w:pPr>
            <w:r w:rsidRPr="00697FCC">
              <w:rPr>
                <w:rFonts w:ascii="Calibri" w:hAnsi="Calibri" w:cs="Calibri"/>
                <w:b/>
                <w:bCs/>
                <w:color w:val="000000"/>
              </w:rPr>
              <w:t>12.</w:t>
            </w: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1EEA" w:rsidRPr="00677EE0" w:rsidRDefault="000E1EEA" w:rsidP="000E1EEA">
            <w:pPr>
              <w:suppressAutoHyphens/>
              <w:autoSpaceDE w:val="0"/>
              <w:autoSpaceDN w:val="0"/>
              <w:adjustRightInd w:val="0"/>
              <w:spacing w:after="0" w:line="288" w:lineRule="auto"/>
              <w:textAlignment w:val="center"/>
              <w:rPr>
                <w:rFonts w:ascii="Minion Pro" w:hAnsi="Minion Pro" w:cs="Minion Pro"/>
                <w:color w:val="000000"/>
                <w:sz w:val="20"/>
                <w:szCs w:val="20"/>
              </w:rPr>
            </w:pPr>
            <w:r w:rsidRPr="00677EE0">
              <w:rPr>
                <w:rFonts w:ascii="Calibri" w:hAnsi="Calibri" w:cs="Calibri"/>
                <w:b/>
                <w:bCs/>
                <w:color w:val="000000"/>
              </w:rPr>
              <w:t xml:space="preserve">LPG Yetkili Personel Eğitimleri </w:t>
            </w:r>
            <w:r w:rsidRPr="00677EE0">
              <w:rPr>
                <w:rFonts w:ascii="Calibri" w:hAnsi="Calibri" w:cs="Calibri"/>
                <w:b/>
                <w:bCs/>
                <w:color w:val="000000"/>
                <w:vertAlign w:val="superscript"/>
              </w:rPr>
              <w:t>4</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1EEA" w:rsidRPr="007A1BBA" w:rsidRDefault="00A55DB6" w:rsidP="000E1EEA">
            <w:pPr>
              <w:suppressAutoHyphens/>
              <w:autoSpaceDE w:val="0"/>
              <w:autoSpaceDN w:val="0"/>
              <w:adjustRightInd w:val="0"/>
              <w:spacing w:after="0" w:line="288" w:lineRule="auto"/>
              <w:jc w:val="right"/>
              <w:textAlignment w:val="center"/>
              <w:rPr>
                <w:rFonts w:ascii="Minion Pro" w:hAnsi="Minion Pro" w:cs="Minion Pro"/>
                <w:color w:val="000000"/>
                <w:sz w:val="20"/>
                <w:szCs w:val="20"/>
              </w:rPr>
            </w:pPr>
            <w:r>
              <w:rPr>
                <w:b/>
              </w:rPr>
              <w:t>152.54</w:t>
            </w:r>
            <w:r w:rsidR="00E6007B">
              <w:rPr>
                <w:b/>
              </w:rPr>
              <w:t>+%18 KDV = 180</w:t>
            </w:r>
            <w:r w:rsidR="000E1EEA" w:rsidRPr="007A1BBA">
              <w:rPr>
                <w:b/>
              </w:rPr>
              <w:t>.</w:t>
            </w:r>
            <w:r w:rsidR="000E1EEA" w:rsidRPr="007A1BBA">
              <w:rPr>
                <w:rFonts w:ascii="Calibri" w:hAnsi="Calibri" w:cs="Calibri"/>
                <w:b/>
                <w:bCs/>
                <w:color w:val="000000"/>
                <w:u w:val="thick" w:color="000000"/>
                <w:vertAlign w:val="superscript"/>
              </w:rPr>
              <w:t>00</w:t>
            </w:r>
            <w:r w:rsidR="000E1EEA" w:rsidRPr="007A1BBA">
              <w:rPr>
                <w:rFonts w:ascii="Calibri" w:hAnsi="Calibri" w:cs="Calibri"/>
                <w:b/>
                <w:bCs/>
                <w:color w:val="000000"/>
              </w:rPr>
              <w:t xml:space="preserve"> TL /Gün</w:t>
            </w:r>
          </w:p>
        </w:tc>
      </w:tr>
      <w:tr w:rsidR="000E1EEA" w:rsidRPr="00697FCC" w:rsidTr="000E1EEA">
        <w:trPr>
          <w:gridAfter w:val="1"/>
          <w:wAfter w:w="1478" w:type="dxa"/>
          <w:trHeight w:val="397"/>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1EEA" w:rsidRPr="00B545E3" w:rsidRDefault="000E1EEA" w:rsidP="000E1EEA">
            <w:pPr>
              <w:tabs>
                <w:tab w:val="left" w:pos="5670"/>
              </w:tabs>
              <w:suppressAutoHyphens/>
              <w:autoSpaceDE w:val="0"/>
              <w:autoSpaceDN w:val="0"/>
              <w:adjustRightInd w:val="0"/>
              <w:spacing w:after="0" w:line="288" w:lineRule="auto"/>
              <w:textAlignment w:val="center"/>
              <w:rPr>
                <w:rFonts w:ascii="Minion Pro" w:hAnsi="Minion Pro" w:cs="Minion Pro"/>
                <w:color w:val="000000"/>
                <w:sz w:val="20"/>
                <w:szCs w:val="20"/>
              </w:rPr>
            </w:pPr>
            <w:r w:rsidRPr="00B545E3">
              <w:rPr>
                <w:rFonts w:ascii="Calibri" w:hAnsi="Calibri" w:cs="Calibri"/>
                <w:b/>
                <w:bCs/>
                <w:color w:val="000000"/>
              </w:rPr>
              <w:t>1</w:t>
            </w:r>
            <w:r>
              <w:rPr>
                <w:rFonts w:ascii="Calibri" w:hAnsi="Calibri" w:cs="Calibri"/>
                <w:b/>
                <w:bCs/>
                <w:color w:val="000000"/>
              </w:rPr>
              <w:t>3</w:t>
            </w:r>
            <w:r w:rsidRPr="00B545E3">
              <w:rPr>
                <w:rFonts w:ascii="Calibri" w:hAnsi="Calibri" w:cs="Calibri"/>
                <w:b/>
                <w:bCs/>
                <w:color w:val="000000"/>
              </w:rPr>
              <w:t>.</w:t>
            </w:r>
          </w:p>
        </w:tc>
        <w:tc>
          <w:tcPr>
            <w:tcW w:w="8304"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1EEA" w:rsidRPr="00677EE0" w:rsidRDefault="000E1EEA" w:rsidP="000E1EEA">
            <w:pPr>
              <w:autoSpaceDE w:val="0"/>
              <w:autoSpaceDN w:val="0"/>
              <w:adjustRightInd w:val="0"/>
              <w:spacing w:after="0" w:line="240" w:lineRule="auto"/>
              <w:rPr>
                <w:rFonts w:ascii="Calibri" w:hAnsi="Calibri" w:cs="Times New Roman"/>
                <w:color w:val="000000" w:themeColor="text1"/>
                <w:sz w:val="24"/>
                <w:szCs w:val="24"/>
              </w:rPr>
            </w:pPr>
            <w:r w:rsidRPr="00677EE0">
              <w:rPr>
                <w:rFonts w:ascii="Calibri" w:hAnsi="Calibri" w:cs="Calibri"/>
                <w:b/>
                <w:bCs/>
                <w:color w:val="000000" w:themeColor="text1"/>
              </w:rPr>
              <w:t xml:space="preserve">Enerji Eğitimleri </w:t>
            </w:r>
          </w:p>
        </w:tc>
      </w:tr>
      <w:tr w:rsidR="0057198C" w:rsidRPr="00697FCC" w:rsidTr="000E1EEA">
        <w:trPr>
          <w:gridAfter w:val="1"/>
          <w:wAfter w:w="1478" w:type="dxa"/>
          <w:trHeight w:val="323"/>
        </w:trPr>
        <w:tc>
          <w:tcPr>
            <w:tcW w:w="794" w:type="dxa"/>
            <w:vMerge w:val="restart"/>
            <w:tcBorders>
              <w:top w:val="single" w:sz="6" w:space="0" w:color="000000"/>
              <w:left w:val="single" w:sz="6" w:space="0" w:color="000000"/>
              <w:right w:val="single" w:sz="6" w:space="0" w:color="000000"/>
            </w:tcBorders>
            <w:tcMar>
              <w:top w:w="0" w:type="dxa"/>
              <w:left w:w="108" w:type="dxa"/>
              <w:bottom w:w="0" w:type="dxa"/>
              <w:right w:w="108" w:type="dxa"/>
            </w:tcMar>
          </w:tcPr>
          <w:p w:rsidR="0057198C" w:rsidRPr="00B545E3" w:rsidRDefault="0057198C" w:rsidP="000E1EEA">
            <w:pPr>
              <w:autoSpaceDE w:val="0"/>
              <w:autoSpaceDN w:val="0"/>
              <w:adjustRightInd w:val="0"/>
              <w:spacing w:after="0" w:line="240" w:lineRule="auto"/>
              <w:rPr>
                <w:rFonts w:ascii="Calibri" w:hAnsi="Calibri" w:cs="Times New Roman"/>
                <w:sz w:val="24"/>
                <w:szCs w:val="24"/>
              </w:rPr>
            </w:pPr>
          </w:p>
        </w:tc>
        <w:tc>
          <w:tcPr>
            <w:tcW w:w="2593" w:type="dxa"/>
            <w:gridSpan w:val="2"/>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7198C" w:rsidRPr="007A1BBA" w:rsidRDefault="0057198C" w:rsidP="000E1EEA">
            <w:pPr>
              <w:suppressAutoHyphens/>
              <w:autoSpaceDE w:val="0"/>
              <w:autoSpaceDN w:val="0"/>
              <w:adjustRightInd w:val="0"/>
              <w:spacing w:after="0" w:line="288" w:lineRule="auto"/>
              <w:textAlignment w:val="center"/>
              <w:rPr>
                <w:rFonts w:ascii="Calibri" w:hAnsi="Calibri" w:cs="Calibri"/>
                <w:color w:val="000000"/>
              </w:rPr>
            </w:pPr>
            <w:r w:rsidRPr="007A1BBA">
              <w:rPr>
                <w:rFonts w:ascii="Calibri" w:hAnsi="Calibri" w:cs="Calibri"/>
                <w:color w:val="000000"/>
              </w:rPr>
              <w:t>Jeotermal Enerji Santrali Temel Eğitimi</w:t>
            </w:r>
          </w:p>
        </w:tc>
        <w:tc>
          <w:tcPr>
            <w:tcW w:w="2734" w:type="dxa"/>
            <w:gridSpan w:val="3"/>
            <w:tcBorders>
              <w:top w:val="single" w:sz="6" w:space="0" w:color="000000"/>
              <w:left w:val="single" w:sz="6" w:space="0" w:color="000000"/>
              <w:bottom w:val="single" w:sz="6" w:space="0" w:color="000000"/>
              <w:right w:val="single" w:sz="6" w:space="0" w:color="000000"/>
            </w:tcBorders>
            <w:vAlign w:val="center"/>
          </w:tcPr>
          <w:p w:rsidR="0057198C" w:rsidRPr="007A1BBA" w:rsidRDefault="0057198C" w:rsidP="000E1EEA">
            <w:pPr>
              <w:suppressAutoHyphens/>
              <w:autoSpaceDE w:val="0"/>
              <w:autoSpaceDN w:val="0"/>
              <w:adjustRightInd w:val="0"/>
              <w:spacing w:after="0" w:line="288" w:lineRule="auto"/>
              <w:textAlignment w:val="center"/>
              <w:rPr>
                <w:rFonts w:ascii="Calibri" w:hAnsi="Calibri" w:cs="Calibri"/>
                <w:color w:val="000000"/>
              </w:rPr>
            </w:pPr>
            <w:r w:rsidRPr="007A1BBA">
              <w:rPr>
                <w:rFonts w:ascii="Calibri" w:hAnsi="Calibri" w:cs="Calibri"/>
                <w:color w:val="000000"/>
              </w:rPr>
              <w:t>Üyeler İçin</w:t>
            </w:r>
          </w:p>
        </w:tc>
        <w:tc>
          <w:tcPr>
            <w:tcW w:w="1418" w:type="dxa"/>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108" w:type="dxa"/>
            </w:tcMar>
            <w:vAlign w:val="center"/>
          </w:tcPr>
          <w:p w:rsidR="0057198C" w:rsidRPr="00677EE0" w:rsidRDefault="0057198C" w:rsidP="000A6B6F">
            <w:pPr>
              <w:suppressAutoHyphens/>
              <w:autoSpaceDE w:val="0"/>
              <w:autoSpaceDN w:val="0"/>
              <w:adjustRightInd w:val="0"/>
              <w:spacing w:after="0" w:line="288" w:lineRule="auto"/>
              <w:jc w:val="right"/>
              <w:textAlignment w:val="center"/>
              <w:rPr>
                <w:rFonts w:ascii="Calibri" w:hAnsi="Calibri" w:cs="Calibri"/>
                <w:b/>
                <w:bCs/>
                <w:color w:val="000000" w:themeColor="text1"/>
              </w:rPr>
            </w:pPr>
            <w:r w:rsidRPr="00677EE0">
              <w:rPr>
                <w:rFonts w:ascii="Calibri" w:hAnsi="Calibri" w:cs="Calibri"/>
                <w:b/>
                <w:bCs/>
                <w:color w:val="000000" w:themeColor="text1"/>
              </w:rPr>
              <w:t>2040.</w:t>
            </w:r>
            <w:r w:rsidRPr="00677EE0">
              <w:rPr>
                <w:rFonts w:ascii="Calibri" w:hAnsi="Calibri" w:cs="Calibri"/>
                <w:b/>
                <w:bCs/>
                <w:color w:val="000000" w:themeColor="text1"/>
                <w:u w:val="thick" w:color="000000"/>
                <w:vertAlign w:val="superscript"/>
              </w:rPr>
              <w:t>00</w:t>
            </w:r>
            <w:r w:rsidRPr="00677EE0">
              <w:rPr>
                <w:rFonts w:ascii="Calibri" w:hAnsi="Calibri" w:cs="Calibri"/>
                <w:b/>
                <w:bCs/>
                <w:color w:val="000000" w:themeColor="text1"/>
              </w:rPr>
              <w:t xml:space="preserve"> TL</w:t>
            </w:r>
          </w:p>
        </w:tc>
        <w:tc>
          <w:tcPr>
            <w:tcW w:w="1559" w:type="dxa"/>
            <w:gridSpan w:val="2"/>
            <w:tcBorders>
              <w:top w:val="single" w:sz="6" w:space="0" w:color="000000"/>
              <w:left w:val="single" w:sz="6" w:space="0" w:color="000000"/>
              <w:bottom w:val="single" w:sz="4" w:space="0" w:color="auto"/>
              <w:right w:val="single" w:sz="6" w:space="0" w:color="000000"/>
            </w:tcBorders>
            <w:shd w:val="clear" w:color="auto" w:fill="auto"/>
            <w:vAlign w:val="center"/>
          </w:tcPr>
          <w:p w:rsidR="0057198C" w:rsidRPr="00677EE0" w:rsidRDefault="0057198C" w:rsidP="000A6B6F">
            <w:pPr>
              <w:suppressAutoHyphens/>
              <w:autoSpaceDE w:val="0"/>
              <w:autoSpaceDN w:val="0"/>
              <w:adjustRightInd w:val="0"/>
              <w:spacing w:after="0" w:line="288" w:lineRule="auto"/>
              <w:jc w:val="right"/>
              <w:textAlignment w:val="center"/>
              <w:rPr>
                <w:rFonts w:ascii="Calibri" w:hAnsi="Calibri" w:cs="Calibri"/>
                <w:b/>
                <w:bCs/>
                <w:color w:val="000000" w:themeColor="text1"/>
              </w:rPr>
            </w:pPr>
            <w:r w:rsidRPr="00677EE0">
              <w:rPr>
                <w:rFonts w:ascii="Calibri" w:hAnsi="Calibri" w:cs="Calibri"/>
                <w:b/>
                <w:bCs/>
                <w:color w:val="000000" w:themeColor="text1"/>
              </w:rPr>
              <w:t>2250.</w:t>
            </w:r>
            <w:r w:rsidRPr="00677EE0">
              <w:rPr>
                <w:rFonts w:ascii="Calibri" w:hAnsi="Calibri" w:cs="Calibri"/>
                <w:b/>
                <w:bCs/>
                <w:color w:val="000000" w:themeColor="text1"/>
                <w:u w:val="thick" w:color="000000"/>
                <w:vertAlign w:val="superscript"/>
              </w:rPr>
              <w:t>00</w:t>
            </w:r>
            <w:r w:rsidRPr="00677EE0">
              <w:rPr>
                <w:rFonts w:ascii="Calibri" w:hAnsi="Calibri" w:cs="Calibri"/>
                <w:b/>
                <w:bCs/>
                <w:color w:val="000000" w:themeColor="text1"/>
              </w:rPr>
              <w:t xml:space="preserve"> TL</w:t>
            </w:r>
          </w:p>
        </w:tc>
      </w:tr>
      <w:tr w:rsidR="0057198C" w:rsidRPr="00697FCC" w:rsidTr="000E1EEA">
        <w:trPr>
          <w:gridAfter w:val="1"/>
          <w:wAfter w:w="1478" w:type="dxa"/>
          <w:trHeight w:val="322"/>
        </w:trPr>
        <w:tc>
          <w:tcPr>
            <w:tcW w:w="794" w:type="dxa"/>
            <w:vMerge/>
            <w:tcBorders>
              <w:left w:val="single" w:sz="6" w:space="0" w:color="000000"/>
              <w:bottom w:val="single" w:sz="6" w:space="0" w:color="000000"/>
              <w:right w:val="single" w:sz="6" w:space="0" w:color="000000"/>
            </w:tcBorders>
            <w:tcMar>
              <w:top w:w="0" w:type="dxa"/>
              <w:left w:w="108" w:type="dxa"/>
              <w:bottom w:w="0" w:type="dxa"/>
              <w:right w:w="108" w:type="dxa"/>
            </w:tcMar>
          </w:tcPr>
          <w:p w:rsidR="0057198C" w:rsidRPr="00B545E3" w:rsidRDefault="0057198C" w:rsidP="000E1EEA">
            <w:pPr>
              <w:autoSpaceDE w:val="0"/>
              <w:autoSpaceDN w:val="0"/>
              <w:adjustRightInd w:val="0"/>
              <w:spacing w:after="0" w:line="240" w:lineRule="auto"/>
              <w:rPr>
                <w:rFonts w:ascii="Calibri" w:hAnsi="Calibri" w:cs="Times New Roman"/>
                <w:sz w:val="24"/>
                <w:szCs w:val="24"/>
              </w:rPr>
            </w:pPr>
          </w:p>
        </w:tc>
        <w:tc>
          <w:tcPr>
            <w:tcW w:w="2593" w:type="dxa"/>
            <w:gridSpan w:val="2"/>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57198C" w:rsidRPr="007A1BBA" w:rsidRDefault="0057198C" w:rsidP="000E1EEA">
            <w:pPr>
              <w:suppressAutoHyphens/>
              <w:autoSpaceDE w:val="0"/>
              <w:autoSpaceDN w:val="0"/>
              <w:adjustRightInd w:val="0"/>
              <w:spacing w:after="0" w:line="288" w:lineRule="auto"/>
              <w:textAlignment w:val="center"/>
              <w:rPr>
                <w:rFonts w:ascii="Calibri" w:hAnsi="Calibri" w:cs="Calibri"/>
                <w:color w:val="000000"/>
              </w:rPr>
            </w:pPr>
          </w:p>
        </w:tc>
        <w:tc>
          <w:tcPr>
            <w:tcW w:w="2734" w:type="dxa"/>
            <w:gridSpan w:val="3"/>
            <w:tcBorders>
              <w:top w:val="single" w:sz="6" w:space="0" w:color="000000"/>
              <w:left w:val="single" w:sz="6" w:space="0" w:color="000000"/>
              <w:bottom w:val="single" w:sz="6" w:space="0" w:color="000000"/>
              <w:right w:val="single" w:sz="6" w:space="0" w:color="000000"/>
            </w:tcBorders>
            <w:vAlign w:val="center"/>
          </w:tcPr>
          <w:p w:rsidR="0057198C" w:rsidRPr="007A1BBA" w:rsidRDefault="0057198C" w:rsidP="000E1EEA">
            <w:pPr>
              <w:suppressAutoHyphens/>
              <w:autoSpaceDE w:val="0"/>
              <w:autoSpaceDN w:val="0"/>
              <w:adjustRightInd w:val="0"/>
              <w:spacing w:after="0" w:line="288" w:lineRule="auto"/>
              <w:textAlignment w:val="center"/>
              <w:rPr>
                <w:rFonts w:ascii="Calibri" w:hAnsi="Calibri" w:cs="Calibri"/>
                <w:color w:val="000000"/>
              </w:rPr>
            </w:pPr>
            <w:r w:rsidRPr="007A1BBA">
              <w:rPr>
                <w:rFonts w:ascii="Calibri" w:hAnsi="Calibri" w:cs="Calibri"/>
                <w:color w:val="000000"/>
              </w:rPr>
              <w:t>Üye Olmayanlar İçin</w:t>
            </w:r>
          </w:p>
        </w:tc>
        <w:tc>
          <w:tcPr>
            <w:tcW w:w="1418" w:type="dxa"/>
            <w:tcBorders>
              <w:top w:val="single" w:sz="4" w:space="0" w:color="auto"/>
              <w:left w:val="single" w:sz="6" w:space="0" w:color="000000"/>
              <w:bottom w:val="single" w:sz="6" w:space="0" w:color="000000"/>
              <w:right w:val="single" w:sz="6" w:space="0" w:color="000000"/>
            </w:tcBorders>
            <w:shd w:val="clear" w:color="auto" w:fill="auto"/>
            <w:tcMar>
              <w:top w:w="0" w:type="dxa"/>
              <w:left w:w="28" w:type="dxa"/>
              <w:bottom w:w="0" w:type="dxa"/>
              <w:right w:w="108" w:type="dxa"/>
            </w:tcMar>
            <w:vAlign w:val="center"/>
          </w:tcPr>
          <w:p w:rsidR="0057198C" w:rsidRPr="00677EE0" w:rsidRDefault="0057198C" w:rsidP="000A6B6F">
            <w:pPr>
              <w:suppressAutoHyphens/>
              <w:autoSpaceDE w:val="0"/>
              <w:autoSpaceDN w:val="0"/>
              <w:adjustRightInd w:val="0"/>
              <w:spacing w:after="0" w:line="288" w:lineRule="auto"/>
              <w:jc w:val="right"/>
              <w:textAlignment w:val="center"/>
              <w:rPr>
                <w:rFonts w:ascii="Calibri" w:hAnsi="Calibri" w:cs="Calibri"/>
                <w:b/>
                <w:bCs/>
                <w:color w:val="000000" w:themeColor="text1"/>
              </w:rPr>
            </w:pPr>
            <w:r w:rsidRPr="00677EE0">
              <w:rPr>
                <w:rFonts w:ascii="Calibri" w:hAnsi="Calibri" w:cs="Calibri"/>
                <w:b/>
                <w:bCs/>
                <w:color w:val="000000" w:themeColor="text1"/>
              </w:rPr>
              <w:t>2475.</w:t>
            </w:r>
            <w:r w:rsidRPr="00677EE0">
              <w:rPr>
                <w:rFonts w:ascii="Calibri" w:hAnsi="Calibri" w:cs="Calibri"/>
                <w:b/>
                <w:bCs/>
                <w:color w:val="000000" w:themeColor="text1"/>
                <w:u w:val="thick" w:color="000000"/>
                <w:vertAlign w:val="superscript"/>
              </w:rPr>
              <w:t>00</w:t>
            </w:r>
            <w:r w:rsidRPr="00677EE0">
              <w:rPr>
                <w:rFonts w:ascii="Calibri" w:hAnsi="Calibri" w:cs="Calibri"/>
                <w:b/>
                <w:bCs/>
                <w:color w:val="000000" w:themeColor="text1"/>
              </w:rPr>
              <w:t xml:space="preserve"> TL</w:t>
            </w:r>
          </w:p>
        </w:tc>
        <w:tc>
          <w:tcPr>
            <w:tcW w:w="1559" w:type="dxa"/>
            <w:gridSpan w:val="2"/>
            <w:tcBorders>
              <w:top w:val="single" w:sz="4" w:space="0" w:color="auto"/>
              <w:left w:val="single" w:sz="6" w:space="0" w:color="000000"/>
              <w:bottom w:val="single" w:sz="6" w:space="0" w:color="000000"/>
              <w:right w:val="single" w:sz="6" w:space="0" w:color="000000"/>
            </w:tcBorders>
            <w:shd w:val="clear" w:color="auto" w:fill="auto"/>
            <w:vAlign w:val="center"/>
          </w:tcPr>
          <w:p w:rsidR="0057198C" w:rsidRPr="00677EE0" w:rsidRDefault="0057198C" w:rsidP="000A6B6F">
            <w:pPr>
              <w:suppressAutoHyphens/>
              <w:autoSpaceDE w:val="0"/>
              <w:autoSpaceDN w:val="0"/>
              <w:adjustRightInd w:val="0"/>
              <w:spacing w:after="0" w:line="288" w:lineRule="auto"/>
              <w:jc w:val="right"/>
              <w:textAlignment w:val="center"/>
              <w:rPr>
                <w:rFonts w:ascii="Calibri" w:hAnsi="Calibri" w:cs="Calibri"/>
                <w:b/>
                <w:bCs/>
                <w:color w:val="000000" w:themeColor="text1"/>
              </w:rPr>
            </w:pPr>
            <w:r w:rsidRPr="00677EE0">
              <w:rPr>
                <w:rFonts w:ascii="Calibri" w:hAnsi="Calibri" w:cs="Calibri"/>
                <w:b/>
                <w:bCs/>
                <w:color w:val="000000" w:themeColor="text1"/>
              </w:rPr>
              <w:t>2700.</w:t>
            </w:r>
            <w:r w:rsidRPr="00677EE0">
              <w:rPr>
                <w:rFonts w:ascii="Calibri" w:hAnsi="Calibri" w:cs="Calibri"/>
                <w:b/>
                <w:bCs/>
                <w:color w:val="000000" w:themeColor="text1"/>
                <w:u w:val="thick" w:color="000000"/>
                <w:vertAlign w:val="superscript"/>
              </w:rPr>
              <w:t>00</w:t>
            </w:r>
            <w:r w:rsidRPr="00677EE0">
              <w:rPr>
                <w:rFonts w:ascii="Calibri" w:hAnsi="Calibri" w:cs="Calibri"/>
                <w:b/>
                <w:bCs/>
                <w:color w:val="000000" w:themeColor="text1"/>
              </w:rPr>
              <w:t xml:space="preserve"> TL</w:t>
            </w:r>
          </w:p>
        </w:tc>
      </w:tr>
      <w:tr w:rsidR="0057198C" w:rsidRPr="00697FCC" w:rsidTr="000E1EEA">
        <w:trPr>
          <w:gridAfter w:val="1"/>
          <w:wAfter w:w="1478" w:type="dxa"/>
          <w:trHeight w:val="323"/>
        </w:trPr>
        <w:tc>
          <w:tcPr>
            <w:tcW w:w="794" w:type="dxa"/>
            <w:vMerge w:val="restart"/>
            <w:tcBorders>
              <w:top w:val="single" w:sz="6" w:space="0" w:color="000000"/>
              <w:left w:val="single" w:sz="6" w:space="0" w:color="000000"/>
              <w:right w:val="single" w:sz="6" w:space="0" w:color="000000"/>
            </w:tcBorders>
            <w:tcMar>
              <w:top w:w="0" w:type="dxa"/>
              <w:left w:w="108" w:type="dxa"/>
              <w:bottom w:w="0" w:type="dxa"/>
              <w:right w:w="108" w:type="dxa"/>
            </w:tcMar>
          </w:tcPr>
          <w:p w:rsidR="0057198C" w:rsidRPr="00B545E3" w:rsidRDefault="0057198C" w:rsidP="000E1EEA">
            <w:pPr>
              <w:autoSpaceDE w:val="0"/>
              <w:autoSpaceDN w:val="0"/>
              <w:adjustRightInd w:val="0"/>
              <w:spacing w:after="0" w:line="240" w:lineRule="auto"/>
              <w:rPr>
                <w:rFonts w:ascii="Calibri" w:hAnsi="Calibri" w:cs="Times New Roman"/>
                <w:sz w:val="24"/>
                <w:szCs w:val="24"/>
              </w:rPr>
            </w:pPr>
          </w:p>
        </w:tc>
        <w:tc>
          <w:tcPr>
            <w:tcW w:w="2593" w:type="dxa"/>
            <w:gridSpan w:val="2"/>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7198C" w:rsidRPr="007A1BBA" w:rsidRDefault="0057198C" w:rsidP="000E1EEA">
            <w:pPr>
              <w:suppressAutoHyphens/>
              <w:autoSpaceDE w:val="0"/>
              <w:autoSpaceDN w:val="0"/>
              <w:adjustRightInd w:val="0"/>
              <w:spacing w:after="0" w:line="288" w:lineRule="auto"/>
              <w:textAlignment w:val="center"/>
              <w:rPr>
                <w:rFonts w:ascii="Calibri" w:hAnsi="Calibri" w:cs="Calibri"/>
                <w:color w:val="000000"/>
              </w:rPr>
            </w:pPr>
            <w:r w:rsidRPr="007A1BBA">
              <w:rPr>
                <w:rFonts w:ascii="Calibri" w:hAnsi="Calibri" w:cs="Calibri"/>
                <w:color w:val="000000"/>
              </w:rPr>
              <w:t>Rüzgâr Enerjisi Santrali Temel Eğitimi</w:t>
            </w:r>
          </w:p>
        </w:tc>
        <w:tc>
          <w:tcPr>
            <w:tcW w:w="2734" w:type="dxa"/>
            <w:gridSpan w:val="3"/>
            <w:tcBorders>
              <w:top w:val="single" w:sz="6" w:space="0" w:color="000000"/>
              <w:left w:val="single" w:sz="6" w:space="0" w:color="000000"/>
              <w:bottom w:val="single" w:sz="6" w:space="0" w:color="000000"/>
              <w:right w:val="single" w:sz="6" w:space="0" w:color="000000"/>
            </w:tcBorders>
            <w:vAlign w:val="center"/>
          </w:tcPr>
          <w:p w:rsidR="0057198C" w:rsidRPr="007A1BBA" w:rsidRDefault="0057198C" w:rsidP="000E1EEA">
            <w:pPr>
              <w:suppressAutoHyphens/>
              <w:autoSpaceDE w:val="0"/>
              <w:autoSpaceDN w:val="0"/>
              <w:adjustRightInd w:val="0"/>
              <w:spacing w:after="0" w:line="288" w:lineRule="auto"/>
              <w:textAlignment w:val="center"/>
              <w:rPr>
                <w:rFonts w:ascii="Calibri" w:hAnsi="Calibri" w:cs="Calibri"/>
                <w:color w:val="000000"/>
              </w:rPr>
            </w:pPr>
            <w:r w:rsidRPr="007A1BBA">
              <w:rPr>
                <w:rFonts w:ascii="Calibri" w:hAnsi="Calibri" w:cs="Calibri"/>
                <w:color w:val="000000"/>
              </w:rPr>
              <w:t>Üyeler İçin</w:t>
            </w:r>
          </w:p>
        </w:tc>
        <w:tc>
          <w:tcPr>
            <w:tcW w:w="1418" w:type="dxa"/>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108" w:type="dxa"/>
            </w:tcMar>
            <w:vAlign w:val="center"/>
          </w:tcPr>
          <w:p w:rsidR="0057198C" w:rsidRPr="00677EE0" w:rsidRDefault="0057198C" w:rsidP="000A6B6F">
            <w:pPr>
              <w:suppressAutoHyphens/>
              <w:autoSpaceDE w:val="0"/>
              <w:autoSpaceDN w:val="0"/>
              <w:adjustRightInd w:val="0"/>
              <w:spacing w:after="0" w:line="288" w:lineRule="auto"/>
              <w:jc w:val="right"/>
              <w:textAlignment w:val="center"/>
              <w:rPr>
                <w:rFonts w:ascii="Calibri" w:hAnsi="Calibri" w:cs="Calibri"/>
                <w:b/>
                <w:bCs/>
                <w:color w:val="000000" w:themeColor="text1"/>
              </w:rPr>
            </w:pPr>
            <w:r w:rsidRPr="00677EE0">
              <w:rPr>
                <w:rFonts w:ascii="Calibri" w:hAnsi="Calibri" w:cs="Calibri"/>
                <w:b/>
                <w:bCs/>
                <w:color w:val="000000" w:themeColor="text1"/>
              </w:rPr>
              <w:t>2040.</w:t>
            </w:r>
            <w:r w:rsidRPr="00677EE0">
              <w:rPr>
                <w:rFonts w:ascii="Calibri" w:hAnsi="Calibri" w:cs="Calibri"/>
                <w:b/>
                <w:bCs/>
                <w:color w:val="000000" w:themeColor="text1"/>
                <w:u w:val="thick" w:color="000000"/>
                <w:vertAlign w:val="superscript"/>
              </w:rPr>
              <w:t>00</w:t>
            </w:r>
            <w:r w:rsidRPr="00677EE0">
              <w:rPr>
                <w:rFonts w:ascii="Calibri" w:hAnsi="Calibri" w:cs="Calibri"/>
                <w:b/>
                <w:bCs/>
                <w:color w:val="000000" w:themeColor="text1"/>
              </w:rPr>
              <w:t xml:space="preserve"> TL</w:t>
            </w:r>
          </w:p>
        </w:tc>
        <w:tc>
          <w:tcPr>
            <w:tcW w:w="1559" w:type="dxa"/>
            <w:gridSpan w:val="2"/>
            <w:tcBorders>
              <w:top w:val="single" w:sz="6" w:space="0" w:color="000000"/>
              <w:left w:val="single" w:sz="6" w:space="0" w:color="000000"/>
              <w:bottom w:val="single" w:sz="4" w:space="0" w:color="auto"/>
              <w:right w:val="single" w:sz="6" w:space="0" w:color="000000"/>
            </w:tcBorders>
            <w:shd w:val="clear" w:color="auto" w:fill="auto"/>
            <w:vAlign w:val="center"/>
          </w:tcPr>
          <w:p w:rsidR="0057198C" w:rsidRPr="00677EE0" w:rsidRDefault="0057198C" w:rsidP="000A6B6F">
            <w:pPr>
              <w:suppressAutoHyphens/>
              <w:autoSpaceDE w:val="0"/>
              <w:autoSpaceDN w:val="0"/>
              <w:adjustRightInd w:val="0"/>
              <w:spacing w:after="0" w:line="288" w:lineRule="auto"/>
              <w:jc w:val="right"/>
              <w:textAlignment w:val="center"/>
              <w:rPr>
                <w:rFonts w:ascii="Calibri" w:hAnsi="Calibri" w:cs="Calibri"/>
                <w:b/>
                <w:bCs/>
                <w:color w:val="000000" w:themeColor="text1"/>
              </w:rPr>
            </w:pPr>
            <w:r w:rsidRPr="00677EE0">
              <w:rPr>
                <w:rFonts w:ascii="Calibri" w:hAnsi="Calibri" w:cs="Calibri"/>
                <w:b/>
                <w:bCs/>
                <w:color w:val="000000" w:themeColor="text1"/>
              </w:rPr>
              <w:t>2250.</w:t>
            </w:r>
            <w:r w:rsidRPr="00677EE0">
              <w:rPr>
                <w:rFonts w:ascii="Calibri" w:hAnsi="Calibri" w:cs="Calibri"/>
                <w:b/>
                <w:bCs/>
                <w:color w:val="000000" w:themeColor="text1"/>
                <w:u w:val="thick" w:color="000000"/>
                <w:vertAlign w:val="superscript"/>
              </w:rPr>
              <w:t>00</w:t>
            </w:r>
            <w:r w:rsidRPr="00677EE0">
              <w:rPr>
                <w:rFonts w:ascii="Calibri" w:hAnsi="Calibri" w:cs="Calibri"/>
                <w:b/>
                <w:bCs/>
                <w:color w:val="000000" w:themeColor="text1"/>
              </w:rPr>
              <w:t xml:space="preserve"> TL</w:t>
            </w:r>
          </w:p>
        </w:tc>
      </w:tr>
      <w:tr w:rsidR="0057198C" w:rsidRPr="00697FCC" w:rsidTr="000E1EEA">
        <w:trPr>
          <w:gridAfter w:val="1"/>
          <w:wAfter w:w="1478" w:type="dxa"/>
          <w:trHeight w:val="322"/>
        </w:trPr>
        <w:tc>
          <w:tcPr>
            <w:tcW w:w="794" w:type="dxa"/>
            <w:vMerge/>
            <w:tcBorders>
              <w:left w:val="single" w:sz="6" w:space="0" w:color="000000"/>
              <w:bottom w:val="single" w:sz="6" w:space="0" w:color="000000"/>
              <w:right w:val="single" w:sz="6" w:space="0" w:color="000000"/>
            </w:tcBorders>
            <w:tcMar>
              <w:top w:w="0" w:type="dxa"/>
              <w:left w:w="108" w:type="dxa"/>
              <w:bottom w:w="0" w:type="dxa"/>
              <w:right w:w="108" w:type="dxa"/>
            </w:tcMar>
          </w:tcPr>
          <w:p w:rsidR="0057198C" w:rsidRPr="00B545E3" w:rsidRDefault="0057198C" w:rsidP="000E1EEA">
            <w:pPr>
              <w:autoSpaceDE w:val="0"/>
              <w:autoSpaceDN w:val="0"/>
              <w:adjustRightInd w:val="0"/>
              <w:spacing w:after="0" w:line="240" w:lineRule="auto"/>
              <w:rPr>
                <w:rFonts w:ascii="Calibri" w:hAnsi="Calibri" w:cs="Times New Roman"/>
                <w:sz w:val="24"/>
                <w:szCs w:val="24"/>
              </w:rPr>
            </w:pPr>
          </w:p>
        </w:tc>
        <w:tc>
          <w:tcPr>
            <w:tcW w:w="2593" w:type="dxa"/>
            <w:gridSpan w:val="2"/>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57198C" w:rsidRPr="007A1BBA" w:rsidRDefault="0057198C" w:rsidP="000E1EEA">
            <w:pPr>
              <w:suppressAutoHyphens/>
              <w:autoSpaceDE w:val="0"/>
              <w:autoSpaceDN w:val="0"/>
              <w:adjustRightInd w:val="0"/>
              <w:spacing w:after="0" w:line="288" w:lineRule="auto"/>
              <w:textAlignment w:val="center"/>
              <w:rPr>
                <w:rFonts w:ascii="Calibri" w:hAnsi="Calibri" w:cs="Calibri"/>
                <w:color w:val="000000"/>
              </w:rPr>
            </w:pPr>
          </w:p>
        </w:tc>
        <w:tc>
          <w:tcPr>
            <w:tcW w:w="2734" w:type="dxa"/>
            <w:gridSpan w:val="3"/>
            <w:tcBorders>
              <w:top w:val="single" w:sz="6" w:space="0" w:color="000000"/>
              <w:left w:val="single" w:sz="6" w:space="0" w:color="000000"/>
              <w:bottom w:val="single" w:sz="6" w:space="0" w:color="000000"/>
              <w:right w:val="single" w:sz="6" w:space="0" w:color="000000"/>
            </w:tcBorders>
            <w:vAlign w:val="center"/>
          </w:tcPr>
          <w:p w:rsidR="0057198C" w:rsidRPr="007A1BBA" w:rsidRDefault="0057198C" w:rsidP="000E1EEA">
            <w:pPr>
              <w:suppressAutoHyphens/>
              <w:autoSpaceDE w:val="0"/>
              <w:autoSpaceDN w:val="0"/>
              <w:adjustRightInd w:val="0"/>
              <w:spacing w:after="0" w:line="288" w:lineRule="auto"/>
              <w:textAlignment w:val="center"/>
              <w:rPr>
                <w:rFonts w:ascii="Calibri" w:hAnsi="Calibri" w:cs="Calibri"/>
                <w:color w:val="000000"/>
              </w:rPr>
            </w:pPr>
            <w:r w:rsidRPr="007A1BBA">
              <w:rPr>
                <w:rFonts w:ascii="Calibri" w:hAnsi="Calibri" w:cs="Calibri"/>
                <w:color w:val="000000"/>
              </w:rPr>
              <w:t>Üye Olmayanlar İçin</w:t>
            </w:r>
          </w:p>
        </w:tc>
        <w:tc>
          <w:tcPr>
            <w:tcW w:w="1418" w:type="dxa"/>
            <w:tcBorders>
              <w:top w:val="single" w:sz="4" w:space="0" w:color="auto"/>
              <w:left w:val="single" w:sz="6" w:space="0" w:color="000000"/>
              <w:bottom w:val="single" w:sz="6" w:space="0" w:color="000000"/>
              <w:right w:val="single" w:sz="6" w:space="0" w:color="000000"/>
            </w:tcBorders>
            <w:shd w:val="clear" w:color="auto" w:fill="auto"/>
            <w:tcMar>
              <w:top w:w="0" w:type="dxa"/>
              <w:left w:w="28" w:type="dxa"/>
              <w:bottom w:w="0" w:type="dxa"/>
              <w:right w:w="108" w:type="dxa"/>
            </w:tcMar>
            <w:vAlign w:val="center"/>
          </w:tcPr>
          <w:p w:rsidR="0057198C" w:rsidRPr="00677EE0" w:rsidRDefault="0057198C" w:rsidP="000A6B6F">
            <w:pPr>
              <w:suppressAutoHyphens/>
              <w:autoSpaceDE w:val="0"/>
              <w:autoSpaceDN w:val="0"/>
              <w:adjustRightInd w:val="0"/>
              <w:spacing w:after="0" w:line="288" w:lineRule="auto"/>
              <w:jc w:val="right"/>
              <w:textAlignment w:val="center"/>
              <w:rPr>
                <w:rFonts w:ascii="Calibri" w:hAnsi="Calibri" w:cs="Calibri"/>
                <w:b/>
                <w:bCs/>
                <w:color w:val="000000" w:themeColor="text1"/>
              </w:rPr>
            </w:pPr>
            <w:r w:rsidRPr="00677EE0">
              <w:rPr>
                <w:rFonts w:ascii="Calibri" w:hAnsi="Calibri" w:cs="Calibri"/>
                <w:b/>
                <w:bCs/>
                <w:color w:val="000000" w:themeColor="text1"/>
              </w:rPr>
              <w:t>2475.</w:t>
            </w:r>
            <w:r w:rsidRPr="00677EE0">
              <w:rPr>
                <w:rFonts w:ascii="Calibri" w:hAnsi="Calibri" w:cs="Calibri"/>
                <w:b/>
                <w:bCs/>
                <w:color w:val="000000" w:themeColor="text1"/>
                <w:u w:val="thick" w:color="000000"/>
                <w:vertAlign w:val="superscript"/>
              </w:rPr>
              <w:t>00</w:t>
            </w:r>
            <w:r w:rsidRPr="00677EE0">
              <w:rPr>
                <w:rFonts w:ascii="Calibri" w:hAnsi="Calibri" w:cs="Calibri"/>
                <w:b/>
                <w:bCs/>
                <w:color w:val="000000" w:themeColor="text1"/>
              </w:rPr>
              <w:t xml:space="preserve"> TL</w:t>
            </w:r>
          </w:p>
        </w:tc>
        <w:tc>
          <w:tcPr>
            <w:tcW w:w="1559" w:type="dxa"/>
            <w:gridSpan w:val="2"/>
            <w:tcBorders>
              <w:top w:val="single" w:sz="4" w:space="0" w:color="auto"/>
              <w:left w:val="single" w:sz="6" w:space="0" w:color="000000"/>
              <w:bottom w:val="single" w:sz="6" w:space="0" w:color="000000"/>
              <w:right w:val="single" w:sz="6" w:space="0" w:color="000000"/>
            </w:tcBorders>
            <w:shd w:val="clear" w:color="auto" w:fill="auto"/>
            <w:vAlign w:val="center"/>
          </w:tcPr>
          <w:p w:rsidR="0057198C" w:rsidRPr="00677EE0" w:rsidRDefault="0057198C" w:rsidP="000A6B6F">
            <w:pPr>
              <w:suppressAutoHyphens/>
              <w:autoSpaceDE w:val="0"/>
              <w:autoSpaceDN w:val="0"/>
              <w:adjustRightInd w:val="0"/>
              <w:spacing w:after="0" w:line="288" w:lineRule="auto"/>
              <w:jc w:val="right"/>
              <w:textAlignment w:val="center"/>
              <w:rPr>
                <w:rFonts w:ascii="Calibri" w:hAnsi="Calibri" w:cs="Calibri"/>
                <w:b/>
                <w:bCs/>
                <w:color w:val="000000" w:themeColor="text1"/>
              </w:rPr>
            </w:pPr>
            <w:r w:rsidRPr="00677EE0">
              <w:rPr>
                <w:rFonts w:ascii="Calibri" w:hAnsi="Calibri" w:cs="Calibri"/>
                <w:b/>
                <w:bCs/>
                <w:color w:val="000000" w:themeColor="text1"/>
              </w:rPr>
              <w:t>2700.</w:t>
            </w:r>
            <w:r w:rsidRPr="00677EE0">
              <w:rPr>
                <w:rFonts w:ascii="Calibri" w:hAnsi="Calibri" w:cs="Calibri"/>
                <w:b/>
                <w:bCs/>
                <w:color w:val="000000" w:themeColor="text1"/>
                <w:u w:val="thick" w:color="000000"/>
                <w:vertAlign w:val="superscript"/>
              </w:rPr>
              <w:t>00</w:t>
            </w:r>
            <w:r w:rsidRPr="00677EE0">
              <w:rPr>
                <w:rFonts w:ascii="Calibri" w:hAnsi="Calibri" w:cs="Calibri"/>
                <w:b/>
                <w:bCs/>
                <w:color w:val="000000" w:themeColor="text1"/>
              </w:rPr>
              <w:t xml:space="preserve"> TL</w:t>
            </w:r>
          </w:p>
        </w:tc>
      </w:tr>
      <w:tr w:rsidR="001532D2" w:rsidRPr="00697FCC" w:rsidTr="001532D2">
        <w:trPr>
          <w:gridAfter w:val="1"/>
          <w:wAfter w:w="1478" w:type="dxa"/>
          <w:trHeight w:val="419"/>
        </w:trPr>
        <w:tc>
          <w:tcPr>
            <w:tcW w:w="794" w:type="dxa"/>
            <w:vMerge w:val="restart"/>
            <w:tcBorders>
              <w:top w:val="single" w:sz="6" w:space="0" w:color="000000"/>
              <w:left w:val="single" w:sz="6" w:space="0" w:color="000000"/>
              <w:right w:val="single" w:sz="6" w:space="0" w:color="000000"/>
            </w:tcBorders>
            <w:tcMar>
              <w:top w:w="0" w:type="dxa"/>
              <w:left w:w="108" w:type="dxa"/>
              <w:bottom w:w="0" w:type="dxa"/>
              <w:right w:w="108" w:type="dxa"/>
            </w:tcMar>
          </w:tcPr>
          <w:p w:rsidR="001532D2" w:rsidRPr="00B545E3" w:rsidRDefault="001532D2" w:rsidP="000E1EEA">
            <w:pPr>
              <w:autoSpaceDE w:val="0"/>
              <w:autoSpaceDN w:val="0"/>
              <w:adjustRightInd w:val="0"/>
              <w:spacing w:after="0" w:line="240" w:lineRule="auto"/>
              <w:rPr>
                <w:rFonts w:ascii="Calibri" w:hAnsi="Calibri" w:cs="Times New Roman"/>
                <w:sz w:val="24"/>
                <w:szCs w:val="24"/>
              </w:rPr>
            </w:pPr>
          </w:p>
        </w:tc>
        <w:tc>
          <w:tcPr>
            <w:tcW w:w="2593" w:type="dxa"/>
            <w:gridSpan w:val="2"/>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1532D2" w:rsidRPr="007A1BBA" w:rsidRDefault="001532D2" w:rsidP="000E1EEA">
            <w:pPr>
              <w:suppressAutoHyphens/>
              <w:autoSpaceDE w:val="0"/>
              <w:autoSpaceDN w:val="0"/>
              <w:adjustRightInd w:val="0"/>
              <w:spacing w:after="0" w:line="288" w:lineRule="auto"/>
              <w:textAlignment w:val="center"/>
              <w:rPr>
                <w:rFonts w:ascii="Calibri" w:hAnsi="Calibri" w:cs="Calibri"/>
                <w:color w:val="000000"/>
              </w:rPr>
            </w:pPr>
            <w:r w:rsidRPr="007A1BBA">
              <w:rPr>
                <w:rFonts w:ascii="Calibri" w:hAnsi="Calibri" w:cs="Calibri"/>
                <w:color w:val="000000"/>
              </w:rPr>
              <w:t>Güneş Enerjisi Eğitimi</w:t>
            </w:r>
          </w:p>
        </w:tc>
        <w:tc>
          <w:tcPr>
            <w:tcW w:w="2734" w:type="dxa"/>
            <w:gridSpan w:val="3"/>
            <w:tcBorders>
              <w:top w:val="single" w:sz="6" w:space="0" w:color="000000"/>
              <w:left w:val="single" w:sz="6" w:space="0" w:color="000000"/>
              <w:bottom w:val="single" w:sz="6" w:space="0" w:color="000000"/>
              <w:right w:val="single" w:sz="6" w:space="0" w:color="000000"/>
            </w:tcBorders>
            <w:vAlign w:val="center"/>
          </w:tcPr>
          <w:p w:rsidR="001532D2" w:rsidRPr="007A1BBA" w:rsidRDefault="001532D2" w:rsidP="000E1EEA">
            <w:pPr>
              <w:suppressAutoHyphens/>
              <w:autoSpaceDE w:val="0"/>
              <w:autoSpaceDN w:val="0"/>
              <w:adjustRightInd w:val="0"/>
              <w:spacing w:after="0" w:line="288" w:lineRule="auto"/>
              <w:textAlignment w:val="center"/>
              <w:rPr>
                <w:rFonts w:ascii="Calibri" w:hAnsi="Calibri" w:cs="Calibri"/>
                <w:color w:val="000000"/>
              </w:rPr>
            </w:pPr>
            <w:r w:rsidRPr="007A1BBA">
              <w:rPr>
                <w:rFonts w:ascii="Calibri" w:hAnsi="Calibri" w:cs="Calibri"/>
                <w:color w:val="000000"/>
              </w:rPr>
              <w:t>Üyeler İçin</w:t>
            </w:r>
          </w:p>
        </w:tc>
        <w:tc>
          <w:tcPr>
            <w:tcW w:w="1418" w:type="dxa"/>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108" w:type="dxa"/>
            </w:tcMar>
            <w:vAlign w:val="center"/>
          </w:tcPr>
          <w:p w:rsidR="001532D2" w:rsidRPr="00677EE0" w:rsidRDefault="0057198C" w:rsidP="001532D2">
            <w:pPr>
              <w:suppressAutoHyphens/>
              <w:autoSpaceDE w:val="0"/>
              <w:autoSpaceDN w:val="0"/>
              <w:adjustRightInd w:val="0"/>
              <w:spacing w:after="0" w:line="288" w:lineRule="auto"/>
              <w:jc w:val="right"/>
              <w:textAlignment w:val="center"/>
              <w:rPr>
                <w:rFonts w:ascii="Calibri" w:hAnsi="Calibri" w:cs="Calibri"/>
                <w:b/>
                <w:bCs/>
                <w:color w:val="000000" w:themeColor="text1"/>
              </w:rPr>
            </w:pPr>
            <w:r w:rsidRPr="00677EE0">
              <w:rPr>
                <w:rFonts w:ascii="Calibri" w:hAnsi="Calibri" w:cs="Calibri"/>
                <w:b/>
                <w:bCs/>
                <w:color w:val="000000" w:themeColor="text1"/>
              </w:rPr>
              <w:t>2040</w:t>
            </w:r>
            <w:r w:rsidR="001532D2" w:rsidRPr="00677EE0">
              <w:rPr>
                <w:rFonts w:ascii="Calibri" w:hAnsi="Calibri" w:cs="Calibri"/>
                <w:b/>
                <w:bCs/>
                <w:color w:val="000000" w:themeColor="text1"/>
              </w:rPr>
              <w:t>.</w:t>
            </w:r>
            <w:r w:rsidR="001532D2" w:rsidRPr="00677EE0">
              <w:rPr>
                <w:rFonts w:ascii="Calibri" w:hAnsi="Calibri" w:cs="Calibri"/>
                <w:b/>
                <w:bCs/>
                <w:color w:val="000000" w:themeColor="text1"/>
                <w:u w:val="thick" w:color="000000"/>
                <w:vertAlign w:val="superscript"/>
              </w:rPr>
              <w:t>00</w:t>
            </w:r>
            <w:r w:rsidR="001532D2" w:rsidRPr="00677EE0">
              <w:rPr>
                <w:rFonts w:ascii="Calibri" w:hAnsi="Calibri" w:cs="Calibri"/>
                <w:b/>
                <w:bCs/>
                <w:color w:val="000000" w:themeColor="text1"/>
              </w:rPr>
              <w:t xml:space="preserve"> TL</w:t>
            </w:r>
          </w:p>
        </w:tc>
        <w:tc>
          <w:tcPr>
            <w:tcW w:w="1559" w:type="dxa"/>
            <w:gridSpan w:val="2"/>
            <w:tcBorders>
              <w:top w:val="single" w:sz="6" w:space="0" w:color="000000"/>
              <w:left w:val="single" w:sz="6" w:space="0" w:color="000000"/>
              <w:bottom w:val="single" w:sz="4" w:space="0" w:color="auto"/>
              <w:right w:val="single" w:sz="6" w:space="0" w:color="000000"/>
            </w:tcBorders>
            <w:shd w:val="clear" w:color="auto" w:fill="auto"/>
            <w:vAlign w:val="center"/>
          </w:tcPr>
          <w:p w:rsidR="001532D2" w:rsidRPr="00677EE0" w:rsidRDefault="0057198C" w:rsidP="000E1EEA">
            <w:pPr>
              <w:suppressAutoHyphens/>
              <w:autoSpaceDE w:val="0"/>
              <w:autoSpaceDN w:val="0"/>
              <w:adjustRightInd w:val="0"/>
              <w:spacing w:after="0" w:line="288" w:lineRule="auto"/>
              <w:jc w:val="right"/>
              <w:textAlignment w:val="center"/>
              <w:rPr>
                <w:rFonts w:ascii="Calibri" w:hAnsi="Calibri" w:cs="Calibri"/>
                <w:b/>
                <w:bCs/>
                <w:color w:val="000000" w:themeColor="text1"/>
              </w:rPr>
            </w:pPr>
            <w:r w:rsidRPr="00677EE0">
              <w:rPr>
                <w:rFonts w:ascii="Calibri" w:hAnsi="Calibri" w:cs="Calibri"/>
                <w:b/>
                <w:bCs/>
                <w:color w:val="000000" w:themeColor="text1"/>
              </w:rPr>
              <w:t>2250</w:t>
            </w:r>
            <w:r w:rsidR="001532D2" w:rsidRPr="00677EE0">
              <w:rPr>
                <w:rFonts w:ascii="Calibri" w:hAnsi="Calibri" w:cs="Calibri"/>
                <w:b/>
                <w:bCs/>
                <w:color w:val="000000" w:themeColor="text1"/>
              </w:rPr>
              <w:t>.</w:t>
            </w:r>
            <w:r w:rsidR="001532D2" w:rsidRPr="00677EE0">
              <w:rPr>
                <w:rFonts w:ascii="Calibri" w:hAnsi="Calibri" w:cs="Calibri"/>
                <w:b/>
                <w:bCs/>
                <w:color w:val="000000" w:themeColor="text1"/>
                <w:u w:val="thick" w:color="000000"/>
                <w:vertAlign w:val="superscript"/>
              </w:rPr>
              <w:t>00</w:t>
            </w:r>
            <w:r w:rsidR="001532D2" w:rsidRPr="00677EE0">
              <w:rPr>
                <w:rFonts w:ascii="Calibri" w:hAnsi="Calibri" w:cs="Calibri"/>
                <w:b/>
                <w:bCs/>
                <w:color w:val="000000" w:themeColor="text1"/>
              </w:rPr>
              <w:t xml:space="preserve"> TL</w:t>
            </w:r>
          </w:p>
        </w:tc>
      </w:tr>
      <w:tr w:rsidR="000E1EEA" w:rsidRPr="00697FCC" w:rsidTr="000E1EEA">
        <w:trPr>
          <w:gridAfter w:val="1"/>
          <w:wAfter w:w="1478" w:type="dxa"/>
          <w:trHeight w:val="172"/>
        </w:trPr>
        <w:tc>
          <w:tcPr>
            <w:tcW w:w="794" w:type="dxa"/>
            <w:vMerge/>
            <w:tcBorders>
              <w:left w:val="single" w:sz="6" w:space="0" w:color="000000"/>
              <w:bottom w:val="single" w:sz="6" w:space="0" w:color="000000"/>
              <w:right w:val="single" w:sz="6" w:space="0" w:color="000000"/>
            </w:tcBorders>
            <w:tcMar>
              <w:top w:w="0" w:type="dxa"/>
              <w:left w:w="108" w:type="dxa"/>
              <w:bottom w:w="0" w:type="dxa"/>
              <w:right w:w="108" w:type="dxa"/>
            </w:tcMar>
          </w:tcPr>
          <w:p w:rsidR="000E1EEA" w:rsidRPr="00B545E3" w:rsidRDefault="000E1EEA" w:rsidP="000E1EEA">
            <w:pPr>
              <w:autoSpaceDE w:val="0"/>
              <w:autoSpaceDN w:val="0"/>
              <w:adjustRightInd w:val="0"/>
              <w:spacing w:after="0" w:line="240" w:lineRule="auto"/>
              <w:rPr>
                <w:rFonts w:ascii="Calibri" w:hAnsi="Calibri" w:cs="Times New Roman"/>
                <w:sz w:val="24"/>
                <w:szCs w:val="24"/>
              </w:rPr>
            </w:pPr>
          </w:p>
        </w:tc>
        <w:tc>
          <w:tcPr>
            <w:tcW w:w="2593" w:type="dxa"/>
            <w:gridSpan w:val="2"/>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C215D3" w:rsidRDefault="000E1EEA" w:rsidP="000E1EEA">
            <w:pPr>
              <w:suppressAutoHyphens/>
              <w:autoSpaceDE w:val="0"/>
              <w:autoSpaceDN w:val="0"/>
              <w:adjustRightInd w:val="0"/>
              <w:spacing w:after="0" w:line="288" w:lineRule="auto"/>
              <w:textAlignment w:val="center"/>
              <w:rPr>
                <w:rFonts w:ascii="Calibri" w:hAnsi="Calibri" w:cs="Calibri"/>
                <w:color w:val="000000"/>
                <w:highlight w:val="yellow"/>
              </w:rPr>
            </w:pPr>
          </w:p>
        </w:tc>
        <w:tc>
          <w:tcPr>
            <w:tcW w:w="2734"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0E1EEA" w:rsidRPr="007A1BBA" w:rsidRDefault="000E1EEA" w:rsidP="000E1EEA">
            <w:pPr>
              <w:suppressAutoHyphens/>
              <w:autoSpaceDE w:val="0"/>
              <w:autoSpaceDN w:val="0"/>
              <w:adjustRightInd w:val="0"/>
              <w:spacing w:after="0" w:line="288" w:lineRule="auto"/>
              <w:textAlignment w:val="center"/>
              <w:rPr>
                <w:rFonts w:ascii="Calibri" w:hAnsi="Calibri" w:cs="Calibri"/>
                <w:color w:val="000000"/>
              </w:rPr>
            </w:pPr>
            <w:r w:rsidRPr="007A1BBA">
              <w:rPr>
                <w:rFonts w:ascii="Calibri" w:hAnsi="Calibri" w:cs="Calibri"/>
                <w:color w:val="000000"/>
              </w:rPr>
              <w:t>Üye Olmayanlar İçin</w:t>
            </w:r>
          </w:p>
        </w:tc>
        <w:tc>
          <w:tcPr>
            <w:tcW w:w="1418" w:type="dxa"/>
            <w:tcBorders>
              <w:top w:val="single" w:sz="4" w:space="0" w:color="auto"/>
              <w:left w:val="single" w:sz="6" w:space="0" w:color="000000"/>
              <w:bottom w:val="single" w:sz="6" w:space="0" w:color="000000"/>
              <w:right w:val="single" w:sz="6" w:space="0" w:color="000000"/>
            </w:tcBorders>
            <w:shd w:val="clear" w:color="auto" w:fill="auto"/>
            <w:tcMar>
              <w:top w:w="0" w:type="dxa"/>
              <w:left w:w="28" w:type="dxa"/>
              <w:bottom w:w="0" w:type="dxa"/>
              <w:right w:w="108" w:type="dxa"/>
            </w:tcMar>
            <w:vAlign w:val="center"/>
          </w:tcPr>
          <w:p w:rsidR="000E1EEA" w:rsidRPr="00677EE0" w:rsidRDefault="0057198C" w:rsidP="000E1EEA">
            <w:pPr>
              <w:suppressAutoHyphens/>
              <w:autoSpaceDE w:val="0"/>
              <w:autoSpaceDN w:val="0"/>
              <w:adjustRightInd w:val="0"/>
              <w:spacing w:after="0" w:line="288" w:lineRule="auto"/>
              <w:jc w:val="right"/>
              <w:textAlignment w:val="center"/>
              <w:rPr>
                <w:rFonts w:ascii="Calibri" w:hAnsi="Calibri" w:cs="Calibri"/>
                <w:b/>
                <w:bCs/>
                <w:color w:val="000000" w:themeColor="text1"/>
              </w:rPr>
            </w:pPr>
            <w:r w:rsidRPr="00677EE0">
              <w:rPr>
                <w:rFonts w:ascii="Calibri" w:hAnsi="Calibri" w:cs="Calibri"/>
                <w:b/>
                <w:bCs/>
                <w:color w:val="000000" w:themeColor="text1"/>
              </w:rPr>
              <w:t>2475</w:t>
            </w:r>
            <w:r w:rsidR="000E1EEA" w:rsidRPr="00677EE0">
              <w:rPr>
                <w:rFonts w:ascii="Calibri" w:hAnsi="Calibri" w:cs="Calibri"/>
                <w:b/>
                <w:bCs/>
                <w:color w:val="000000" w:themeColor="text1"/>
              </w:rPr>
              <w:t>.</w:t>
            </w:r>
            <w:r w:rsidR="000E1EEA" w:rsidRPr="00677EE0">
              <w:rPr>
                <w:rFonts w:ascii="Calibri" w:hAnsi="Calibri" w:cs="Calibri"/>
                <w:b/>
                <w:bCs/>
                <w:color w:val="000000" w:themeColor="text1"/>
                <w:u w:val="thick" w:color="000000"/>
                <w:vertAlign w:val="superscript"/>
              </w:rPr>
              <w:t>00</w:t>
            </w:r>
            <w:r w:rsidR="000E1EEA" w:rsidRPr="00677EE0">
              <w:rPr>
                <w:rFonts w:ascii="Calibri" w:hAnsi="Calibri" w:cs="Calibri"/>
                <w:b/>
                <w:bCs/>
                <w:color w:val="000000" w:themeColor="text1"/>
              </w:rPr>
              <w:t xml:space="preserve"> TL</w:t>
            </w:r>
          </w:p>
        </w:tc>
        <w:tc>
          <w:tcPr>
            <w:tcW w:w="1559" w:type="dxa"/>
            <w:gridSpan w:val="2"/>
            <w:tcBorders>
              <w:top w:val="single" w:sz="4" w:space="0" w:color="auto"/>
              <w:left w:val="single" w:sz="6" w:space="0" w:color="000000"/>
              <w:bottom w:val="single" w:sz="6" w:space="0" w:color="000000"/>
              <w:right w:val="single" w:sz="6" w:space="0" w:color="000000"/>
            </w:tcBorders>
            <w:shd w:val="clear" w:color="auto" w:fill="auto"/>
            <w:vAlign w:val="center"/>
          </w:tcPr>
          <w:p w:rsidR="000E1EEA" w:rsidRPr="00677EE0" w:rsidRDefault="0057198C" w:rsidP="000E1EEA">
            <w:pPr>
              <w:suppressAutoHyphens/>
              <w:autoSpaceDE w:val="0"/>
              <w:autoSpaceDN w:val="0"/>
              <w:adjustRightInd w:val="0"/>
              <w:spacing w:after="0" w:line="288" w:lineRule="auto"/>
              <w:jc w:val="right"/>
              <w:textAlignment w:val="center"/>
              <w:rPr>
                <w:rFonts w:ascii="Calibri" w:hAnsi="Calibri" w:cs="Calibri"/>
                <w:b/>
                <w:bCs/>
                <w:color w:val="000000" w:themeColor="text1"/>
              </w:rPr>
            </w:pPr>
            <w:r w:rsidRPr="00677EE0">
              <w:rPr>
                <w:rFonts w:ascii="Calibri" w:hAnsi="Calibri" w:cs="Calibri"/>
                <w:b/>
                <w:bCs/>
                <w:color w:val="000000" w:themeColor="text1"/>
              </w:rPr>
              <w:t>2700</w:t>
            </w:r>
            <w:r w:rsidR="000E1EEA" w:rsidRPr="00677EE0">
              <w:rPr>
                <w:rFonts w:ascii="Calibri" w:hAnsi="Calibri" w:cs="Calibri"/>
                <w:b/>
                <w:bCs/>
                <w:color w:val="000000" w:themeColor="text1"/>
              </w:rPr>
              <w:t>.</w:t>
            </w:r>
            <w:r w:rsidR="000E1EEA" w:rsidRPr="00677EE0">
              <w:rPr>
                <w:rFonts w:ascii="Calibri" w:hAnsi="Calibri" w:cs="Calibri"/>
                <w:b/>
                <w:bCs/>
                <w:color w:val="000000" w:themeColor="text1"/>
                <w:u w:val="thick" w:color="000000"/>
                <w:vertAlign w:val="superscript"/>
              </w:rPr>
              <w:t>00</w:t>
            </w:r>
            <w:r w:rsidR="000E1EEA" w:rsidRPr="00677EE0">
              <w:rPr>
                <w:rFonts w:ascii="Calibri" w:hAnsi="Calibri" w:cs="Calibri"/>
                <w:b/>
                <w:bCs/>
                <w:color w:val="000000" w:themeColor="text1"/>
              </w:rPr>
              <w:t xml:space="preserve"> TL</w:t>
            </w:r>
          </w:p>
        </w:tc>
      </w:tr>
      <w:tr w:rsidR="0057198C" w:rsidRPr="00697FCC" w:rsidTr="000E1EEA">
        <w:trPr>
          <w:gridAfter w:val="1"/>
          <w:wAfter w:w="1478" w:type="dxa"/>
          <w:trHeight w:val="173"/>
        </w:trPr>
        <w:tc>
          <w:tcPr>
            <w:tcW w:w="794" w:type="dxa"/>
            <w:vMerge w:val="restart"/>
            <w:tcBorders>
              <w:top w:val="single" w:sz="6" w:space="0" w:color="000000"/>
              <w:left w:val="single" w:sz="6" w:space="0" w:color="000000"/>
              <w:right w:val="single" w:sz="6" w:space="0" w:color="000000"/>
            </w:tcBorders>
            <w:tcMar>
              <w:top w:w="0" w:type="dxa"/>
              <w:left w:w="108" w:type="dxa"/>
              <w:bottom w:w="0" w:type="dxa"/>
              <w:right w:w="108" w:type="dxa"/>
            </w:tcMar>
          </w:tcPr>
          <w:p w:rsidR="0057198C" w:rsidRPr="00B545E3" w:rsidRDefault="0057198C" w:rsidP="000E1EEA">
            <w:pPr>
              <w:autoSpaceDE w:val="0"/>
              <w:autoSpaceDN w:val="0"/>
              <w:adjustRightInd w:val="0"/>
              <w:spacing w:after="0" w:line="240" w:lineRule="auto"/>
              <w:rPr>
                <w:rFonts w:ascii="Calibri" w:hAnsi="Calibri" w:cs="Times New Roman"/>
                <w:sz w:val="24"/>
                <w:szCs w:val="24"/>
              </w:rPr>
            </w:pPr>
          </w:p>
        </w:tc>
        <w:tc>
          <w:tcPr>
            <w:tcW w:w="2593" w:type="dxa"/>
            <w:gridSpan w:val="2"/>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7198C" w:rsidRPr="00C215D3" w:rsidRDefault="0057198C" w:rsidP="000E1EEA">
            <w:pPr>
              <w:suppressAutoHyphens/>
              <w:autoSpaceDE w:val="0"/>
              <w:autoSpaceDN w:val="0"/>
              <w:adjustRightInd w:val="0"/>
              <w:spacing w:after="0" w:line="288" w:lineRule="auto"/>
              <w:textAlignment w:val="center"/>
              <w:rPr>
                <w:rFonts w:ascii="Calibri" w:hAnsi="Calibri" w:cs="Calibri"/>
                <w:color w:val="000000"/>
                <w:highlight w:val="yellow"/>
              </w:rPr>
            </w:pPr>
            <w:r w:rsidRPr="007A1BBA">
              <w:rPr>
                <w:rFonts w:ascii="Calibri" w:hAnsi="Calibri" w:cs="Calibri"/>
                <w:color w:val="000000"/>
              </w:rPr>
              <w:t>Hidroelektrik Enerji Santrali Eğitimi</w:t>
            </w:r>
          </w:p>
        </w:tc>
        <w:tc>
          <w:tcPr>
            <w:tcW w:w="2734"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57198C" w:rsidRPr="007A1BBA" w:rsidRDefault="0057198C" w:rsidP="000E1EEA">
            <w:pPr>
              <w:suppressAutoHyphens/>
              <w:autoSpaceDE w:val="0"/>
              <w:autoSpaceDN w:val="0"/>
              <w:adjustRightInd w:val="0"/>
              <w:spacing w:after="0" w:line="288" w:lineRule="auto"/>
              <w:textAlignment w:val="center"/>
              <w:rPr>
                <w:rFonts w:ascii="Calibri" w:hAnsi="Calibri" w:cs="Calibri"/>
                <w:color w:val="000000"/>
              </w:rPr>
            </w:pPr>
            <w:r w:rsidRPr="007A1BBA">
              <w:rPr>
                <w:rFonts w:ascii="Calibri" w:hAnsi="Calibri" w:cs="Calibri"/>
                <w:color w:val="000000"/>
              </w:rPr>
              <w:t>Üyeler İçin</w:t>
            </w:r>
          </w:p>
        </w:tc>
        <w:tc>
          <w:tcPr>
            <w:tcW w:w="1418" w:type="dxa"/>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108" w:type="dxa"/>
            </w:tcMar>
            <w:vAlign w:val="center"/>
          </w:tcPr>
          <w:p w:rsidR="0057198C" w:rsidRPr="00677EE0" w:rsidRDefault="0057198C" w:rsidP="000A6B6F">
            <w:pPr>
              <w:suppressAutoHyphens/>
              <w:autoSpaceDE w:val="0"/>
              <w:autoSpaceDN w:val="0"/>
              <w:adjustRightInd w:val="0"/>
              <w:spacing w:after="0" w:line="288" w:lineRule="auto"/>
              <w:jc w:val="right"/>
              <w:textAlignment w:val="center"/>
              <w:rPr>
                <w:rFonts w:ascii="Calibri" w:hAnsi="Calibri" w:cs="Calibri"/>
                <w:b/>
                <w:bCs/>
                <w:color w:val="000000" w:themeColor="text1"/>
              </w:rPr>
            </w:pPr>
            <w:r w:rsidRPr="00677EE0">
              <w:rPr>
                <w:rFonts w:ascii="Calibri" w:hAnsi="Calibri" w:cs="Calibri"/>
                <w:b/>
                <w:bCs/>
                <w:color w:val="000000" w:themeColor="text1"/>
              </w:rPr>
              <w:t>2040.</w:t>
            </w:r>
            <w:r w:rsidRPr="00677EE0">
              <w:rPr>
                <w:rFonts w:ascii="Calibri" w:hAnsi="Calibri" w:cs="Calibri"/>
                <w:b/>
                <w:bCs/>
                <w:color w:val="000000" w:themeColor="text1"/>
                <w:u w:val="thick" w:color="000000"/>
                <w:vertAlign w:val="superscript"/>
              </w:rPr>
              <w:t>00</w:t>
            </w:r>
            <w:r w:rsidRPr="00677EE0">
              <w:rPr>
                <w:rFonts w:ascii="Calibri" w:hAnsi="Calibri" w:cs="Calibri"/>
                <w:b/>
                <w:bCs/>
                <w:color w:val="000000" w:themeColor="text1"/>
              </w:rPr>
              <w:t xml:space="preserve"> TL</w:t>
            </w:r>
          </w:p>
        </w:tc>
        <w:tc>
          <w:tcPr>
            <w:tcW w:w="1559" w:type="dxa"/>
            <w:gridSpan w:val="2"/>
            <w:tcBorders>
              <w:top w:val="single" w:sz="6" w:space="0" w:color="000000"/>
              <w:left w:val="single" w:sz="6" w:space="0" w:color="000000"/>
              <w:bottom w:val="single" w:sz="4" w:space="0" w:color="auto"/>
              <w:right w:val="single" w:sz="6" w:space="0" w:color="000000"/>
            </w:tcBorders>
            <w:shd w:val="clear" w:color="auto" w:fill="auto"/>
            <w:vAlign w:val="center"/>
          </w:tcPr>
          <w:p w:rsidR="0057198C" w:rsidRPr="00677EE0" w:rsidRDefault="0057198C" w:rsidP="000A6B6F">
            <w:pPr>
              <w:suppressAutoHyphens/>
              <w:autoSpaceDE w:val="0"/>
              <w:autoSpaceDN w:val="0"/>
              <w:adjustRightInd w:val="0"/>
              <w:spacing w:after="0" w:line="288" w:lineRule="auto"/>
              <w:jc w:val="right"/>
              <w:textAlignment w:val="center"/>
              <w:rPr>
                <w:rFonts w:ascii="Calibri" w:hAnsi="Calibri" w:cs="Calibri"/>
                <w:b/>
                <w:bCs/>
                <w:color w:val="000000" w:themeColor="text1"/>
              </w:rPr>
            </w:pPr>
            <w:r w:rsidRPr="00677EE0">
              <w:rPr>
                <w:rFonts w:ascii="Calibri" w:hAnsi="Calibri" w:cs="Calibri"/>
                <w:b/>
                <w:bCs/>
                <w:color w:val="000000" w:themeColor="text1"/>
              </w:rPr>
              <w:t>2250.</w:t>
            </w:r>
            <w:r w:rsidRPr="00677EE0">
              <w:rPr>
                <w:rFonts w:ascii="Calibri" w:hAnsi="Calibri" w:cs="Calibri"/>
                <w:b/>
                <w:bCs/>
                <w:color w:val="000000" w:themeColor="text1"/>
                <w:u w:val="thick" w:color="000000"/>
                <w:vertAlign w:val="superscript"/>
              </w:rPr>
              <w:t>00</w:t>
            </w:r>
            <w:r w:rsidRPr="00677EE0">
              <w:rPr>
                <w:rFonts w:ascii="Calibri" w:hAnsi="Calibri" w:cs="Calibri"/>
                <w:b/>
                <w:bCs/>
                <w:color w:val="000000" w:themeColor="text1"/>
              </w:rPr>
              <w:t xml:space="preserve"> TL</w:t>
            </w:r>
          </w:p>
        </w:tc>
      </w:tr>
      <w:tr w:rsidR="0057198C" w:rsidRPr="00697FCC" w:rsidTr="000E1EEA">
        <w:trPr>
          <w:gridAfter w:val="1"/>
          <w:wAfter w:w="1478" w:type="dxa"/>
          <w:trHeight w:val="172"/>
        </w:trPr>
        <w:tc>
          <w:tcPr>
            <w:tcW w:w="794" w:type="dxa"/>
            <w:vMerge/>
            <w:tcBorders>
              <w:left w:val="single" w:sz="6" w:space="0" w:color="000000"/>
              <w:bottom w:val="single" w:sz="6" w:space="0" w:color="000000"/>
              <w:right w:val="single" w:sz="6" w:space="0" w:color="000000"/>
            </w:tcBorders>
            <w:tcMar>
              <w:top w:w="0" w:type="dxa"/>
              <w:left w:w="108" w:type="dxa"/>
              <w:bottom w:w="0" w:type="dxa"/>
              <w:right w:w="108" w:type="dxa"/>
            </w:tcMar>
          </w:tcPr>
          <w:p w:rsidR="0057198C" w:rsidRPr="00B545E3" w:rsidRDefault="0057198C" w:rsidP="000E1EEA">
            <w:pPr>
              <w:autoSpaceDE w:val="0"/>
              <w:autoSpaceDN w:val="0"/>
              <w:adjustRightInd w:val="0"/>
              <w:spacing w:after="0" w:line="240" w:lineRule="auto"/>
              <w:rPr>
                <w:rFonts w:ascii="Calibri" w:hAnsi="Calibri" w:cs="Times New Roman"/>
                <w:sz w:val="24"/>
                <w:szCs w:val="24"/>
              </w:rPr>
            </w:pPr>
          </w:p>
        </w:tc>
        <w:tc>
          <w:tcPr>
            <w:tcW w:w="2593" w:type="dxa"/>
            <w:gridSpan w:val="2"/>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57198C" w:rsidRPr="00C215D3" w:rsidRDefault="0057198C" w:rsidP="000E1EEA">
            <w:pPr>
              <w:suppressAutoHyphens/>
              <w:autoSpaceDE w:val="0"/>
              <w:autoSpaceDN w:val="0"/>
              <w:adjustRightInd w:val="0"/>
              <w:spacing w:after="0" w:line="288" w:lineRule="auto"/>
              <w:textAlignment w:val="center"/>
              <w:rPr>
                <w:rFonts w:ascii="Calibri" w:hAnsi="Calibri" w:cs="Calibri"/>
                <w:color w:val="000000"/>
                <w:highlight w:val="yellow"/>
              </w:rPr>
            </w:pPr>
          </w:p>
        </w:tc>
        <w:tc>
          <w:tcPr>
            <w:tcW w:w="2734"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57198C" w:rsidRPr="007A1BBA" w:rsidRDefault="0057198C" w:rsidP="000E1EEA">
            <w:pPr>
              <w:suppressAutoHyphens/>
              <w:autoSpaceDE w:val="0"/>
              <w:autoSpaceDN w:val="0"/>
              <w:adjustRightInd w:val="0"/>
              <w:spacing w:after="0" w:line="288" w:lineRule="auto"/>
              <w:textAlignment w:val="center"/>
              <w:rPr>
                <w:rFonts w:ascii="Calibri" w:hAnsi="Calibri" w:cs="Calibri"/>
                <w:color w:val="000000"/>
              </w:rPr>
            </w:pPr>
            <w:r w:rsidRPr="007A1BBA">
              <w:rPr>
                <w:rFonts w:ascii="Calibri" w:hAnsi="Calibri" w:cs="Calibri"/>
                <w:color w:val="000000"/>
              </w:rPr>
              <w:t>Üye Olmayanlar İçin</w:t>
            </w:r>
          </w:p>
        </w:tc>
        <w:tc>
          <w:tcPr>
            <w:tcW w:w="1418" w:type="dxa"/>
            <w:tcBorders>
              <w:top w:val="single" w:sz="4" w:space="0" w:color="auto"/>
              <w:left w:val="single" w:sz="6" w:space="0" w:color="000000"/>
              <w:bottom w:val="single" w:sz="6" w:space="0" w:color="000000"/>
              <w:right w:val="single" w:sz="6" w:space="0" w:color="000000"/>
            </w:tcBorders>
            <w:shd w:val="clear" w:color="auto" w:fill="auto"/>
            <w:tcMar>
              <w:top w:w="0" w:type="dxa"/>
              <w:left w:w="28" w:type="dxa"/>
              <w:bottom w:w="0" w:type="dxa"/>
              <w:right w:w="108" w:type="dxa"/>
            </w:tcMar>
            <w:vAlign w:val="center"/>
          </w:tcPr>
          <w:p w:rsidR="0057198C" w:rsidRPr="00677EE0" w:rsidRDefault="0057198C" w:rsidP="000A6B6F">
            <w:pPr>
              <w:suppressAutoHyphens/>
              <w:autoSpaceDE w:val="0"/>
              <w:autoSpaceDN w:val="0"/>
              <w:adjustRightInd w:val="0"/>
              <w:spacing w:after="0" w:line="288" w:lineRule="auto"/>
              <w:jc w:val="right"/>
              <w:textAlignment w:val="center"/>
              <w:rPr>
                <w:rFonts w:ascii="Calibri" w:hAnsi="Calibri" w:cs="Calibri"/>
                <w:b/>
                <w:bCs/>
                <w:color w:val="000000" w:themeColor="text1"/>
              </w:rPr>
            </w:pPr>
            <w:r w:rsidRPr="00677EE0">
              <w:rPr>
                <w:rFonts w:ascii="Calibri" w:hAnsi="Calibri" w:cs="Calibri"/>
                <w:b/>
                <w:bCs/>
                <w:color w:val="000000" w:themeColor="text1"/>
              </w:rPr>
              <w:t>2475.</w:t>
            </w:r>
            <w:r w:rsidRPr="00677EE0">
              <w:rPr>
                <w:rFonts w:ascii="Calibri" w:hAnsi="Calibri" w:cs="Calibri"/>
                <w:b/>
                <w:bCs/>
                <w:color w:val="000000" w:themeColor="text1"/>
                <w:u w:val="thick" w:color="000000"/>
                <w:vertAlign w:val="superscript"/>
              </w:rPr>
              <w:t>00</w:t>
            </w:r>
            <w:r w:rsidRPr="00677EE0">
              <w:rPr>
                <w:rFonts w:ascii="Calibri" w:hAnsi="Calibri" w:cs="Calibri"/>
                <w:b/>
                <w:bCs/>
                <w:color w:val="000000" w:themeColor="text1"/>
              </w:rPr>
              <w:t xml:space="preserve"> TL</w:t>
            </w:r>
          </w:p>
        </w:tc>
        <w:tc>
          <w:tcPr>
            <w:tcW w:w="1559" w:type="dxa"/>
            <w:gridSpan w:val="2"/>
            <w:tcBorders>
              <w:top w:val="single" w:sz="4" w:space="0" w:color="auto"/>
              <w:left w:val="single" w:sz="6" w:space="0" w:color="000000"/>
              <w:bottom w:val="single" w:sz="6" w:space="0" w:color="000000"/>
              <w:right w:val="single" w:sz="6" w:space="0" w:color="000000"/>
            </w:tcBorders>
            <w:shd w:val="clear" w:color="auto" w:fill="auto"/>
            <w:vAlign w:val="center"/>
          </w:tcPr>
          <w:p w:rsidR="0057198C" w:rsidRPr="00677EE0" w:rsidRDefault="0057198C" w:rsidP="000A6B6F">
            <w:pPr>
              <w:suppressAutoHyphens/>
              <w:autoSpaceDE w:val="0"/>
              <w:autoSpaceDN w:val="0"/>
              <w:adjustRightInd w:val="0"/>
              <w:spacing w:after="0" w:line="288" w:lineRule="auto"/>
              <w:jc w:val="right"/>
              <w:textAlignment w:val="center"/>
              <w:rPr>
                <w:rFonts w:ascii="Calibri" w:hAnsi="Calibri" w:cs="Calibri"/>
                <w:b/>
                <w:bCs/>
                <w:color w:val="000000" w:themeColor="text1"/>
              </w:rPr>
            </w:pPr>
            <w:r w:rsidRPr="00677EE0">
              <w:rPr>
                <w:rFonts w:ascii="Calibri" w:hAnsi="Calibri" w:cs="Calibri"/>
                <w:b/>
                <w:bCs/>
                <w:color w:val="000000" w:themeColor="text1"/>
              </w:rPr>
              <w:t>2700.</w:t>
            </w:r>
            <w:r w:rsidRPr="00677EE0">
              <w:rPr>
                <w:rFonts w:ascii="Calibri" w:hAnsi="Calibri" w:cs="Calibri"/>
                <w:b/>
                <w:bCs/>
                <w:color w:val="000000" w:themeColor="text1"/>
                <w:u w:val="thick" w:color="000000"/>
                <w:vertAlign w:val="superscript"/>
              </w:rPr>
              <w:t>00</w:t>
            </w:r>
            <w:r w:rsidRPr="00677EE0">
              <w:rPr>
                <w:rFonts w:ascii="Calibri" w:hAnsi="Calibri" w:cs="Calibri"/>
                <w:b/>
                <w:bCs/>
                <w:color w:val="000000" w:themeColor="text1"/>
              </w:rPr>
              <w:t xml:space="preserve"> TL</w:t>
            </w:r>
          </w:p>
        </w:tc>
      </w:tr>
      <w:tr w:rsidR="000E1EEA" w:rsidRPr="00697FCC" w:rsidTr="000E1EEA">
        <w:trPr>
          <w:gridAfter w:val="1"/>
          <w:wAfter w:w="1478" w:type="dxa"/>
          <w:trHeight w:val="172"/>
        </w:trPr>
        <w:tc>
          <w:tcPr>
            <w:tcW w:w="794" w:type="dxa"/>
            <w:tcBorders>
              <w:left w:val="single" w:sz="6" w:space="0" w:color="000000"/>
              <w:bottom w:val="single" w:sz="6" w:space="0" w:color="000000"/>
              <w:right w:val="single" w:sz="6" w:space="0" w:color="000000"/>
            </w:tcBorders>
            <w:tcMar>
              <w:top w:w="0" w:type="dxa"/>
              <w:left w:w="108" w:type="dxa"/>
              <w:bottom w:w="0" w:type="dxa"/>
              <w:right w:w="108" w:type="dxa"/>
            </w:tcMar>
          </w:tcPr>
          <w:p w:rsidR="000E1EEA" w:rsidRPr="00B545E3" w:rsidRDefault="000E1EEA"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88" w:lineRule="auto"/>
              <w:textAlignment w:val="center"/>
              <w:rPr>
                <w:rFonts w:ascii="Calibri" w:hAnsi="Calibri" w:cs="Calibri"/>
                <w:color w:val="000000"/>
              </w:rPr>
            </w:pPr>
            <w:r w:rsidRPr="007A1BBA">
              <w:rPr>
                <w:rFonts w:ascii="Calibri" w:hAnsi="Calibri" w:cs="Calibri"/>
                <w:color w:val="000000"/>
              </w:rPr>
              <w:t>Enerji Kimlik Belgesi Uzmanı Eğitimi</w:t>
            </w:r>
          </w:p>
        </w:tc>
        <w:tc>
          <w:tcPr>
            <w:tcW w:w="2977" w:type="dxa"/>
            <w:gridSpan w:val="3"/>
            <w:tcBorders>
              <w:top w:val="single" w:sz="4" w:space="0" w:color="auto"/>
              <w:left w:val="single" w:sz="6" w:space="0" w:color="000000"/>
              <w:bottom w:val="single" w:sz="6" w:space="0" w:color="000000"/>
              <w:right w:val="single" w:sz="6" w:space="0" w:color="000000"/>
            </w:tcBorders>
            <w:shd w:val="clear" w:color="auto" w:fill="auto"/>
            <w:tcMar>
              <w:top w:w="0" w:type="dxa"/>
              <w:left w:w="28" w:type="dxa"/>
              <w:bottom w:w="0" w:type="dxa"/>
              <w:right w:w="108" w:type="dxa"/>
            </w:tcMar>
            <w:vAlign w:val="center"/>
          </w:tcPr>
          <w:p w:rsidR="000E1EEA" w:rsidRPr="007A1BBA" w:rsidRDefault="000E1EEA" w:rsidP="000E1EEA">
            <w:pPr>
              <w:suppressAutoHyphens/>
              <w:autoSpaceDE w:val="0"/>
              <w:autoSpaceDN w:val="0"/>
              <w:adjustRightInd w:val="0"/>
              <w:spacing w:after="0" w:line="288" w:lineRule="auto"/>
              <w:jc w:val="right"/>
              <w:textAlignment w:val="center"/>
              <w:rPr>
                <w:rFonts w:ascii="Calibri" w:hAnsi="Calibri" w:cs="Calibri"/>
                <w:b/>
                <w:bCs/>
                <w:color w:val="000000"/>
              </w:rPr>
            </w:pPr>
            <w:r w:rsidRPr="007A1BBA">
              <w:rPr>
                <w:rFonts w:ascii="Calibri" w:hAnsi="Calibri" w:cs="Calibri"/>
                <w:b/>
                <w:bCs/>
              </w:rPr>
              <w:t>694,915+%18KDV = 820.</w:t>
            </w:r>
            <w:r w:rsidRPr="007A1BBA">
              <w:rPr>
                <w:rFonts w:ascii="Calibri" w:hAnsi="Calibri" w:cs="Calibri"/>
                <w:b/>
                <w:bCs/>
                <w:u w:val="thick" w:color="000000"/>
                <w:vertAlign w:val="superscript"/>
              </w:rPr>
              <w:t>00</w:t>
            </w:r>
            <w:r w:rsidRPr="007A1BBA">
              <w:rPr>
                <w:rFonts w:ascii="Calibri" w:hAnsi="Calibri" w:cs="Calibri"/>
                <w:b/>
                <w:bCs/>
              </w:rPr>
              <w:t xml:space="preserve"> TL</w:t>
            </w:r>
          </w:p>
        </w:tc>
      </w:tr>
      <w:tr w:rsidR="000E1EEA" w:rsidRPr="00697FCC" w:rsidTr="000E1EEA">
        <w:trPr>
          <w:gridAfter w:val="1"/>
          <w:wAfter w:w="1478" w:type="dxa"/>
          <w:trHeight w:val="405"/>
        </w:trPr>
        <w:tc>
          <w:tcPr>
            <w:tcW w:w="794" w:type="dxa"/>
            <w:tcBorders>
              <w:left w:val="single" w:sz="6" w:space="0" w:color="000000"/>
              <w:bottom w:val="single" w:sz="6" w:space="0" w:color="000000"/>
              <w:right w:val="single" w:sz="6" w:space="0" w:color="000000"/>
            </w:tcBorders>
            <w:tcMar>
              <w:top w:w="0" w:type="dxa"/>
              <w:left w:w="108" w:type="dxa"/>
              <w:bottom w:w="0" w:type="dxa"/>
              <w:right w:w="108" w:type="dxa"/>
            </w:tcMar>
          </w:tcPr>
          <w:p w:rsidR="000E1EEA" w:rsidRPr="00B545E3" w:rsidRDefault="000E1EEA"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88" w:lineRule="auto"/>
              <w:textAlignment w:val="center"/>
              <w:rPr>
                <w:rFonts w:ascii="Calibri" w:hAnsi="Calibri" w:cs="Calibri"/>
                <w:color w:val="000000"/>
              </w:rPr>
            </w:pPr>
            <w:r w:rsidRPr="007A1BBA">
              <w:rPr>
                <w:rFonts w:ascii="Calibri" w:hAnsi="Calibri" w:cs="Calibri"/>
                <w:color w:val="000000"/>
              </w:rPr>
              <w:t>Enerji Kimlik Belgesi Uzmanı Kimlik Kartı</w:t>
            </w:r>
          </w:p>
        </w:tc>
        <w:tc>
          <w:tcPr>
            <w:tcW w:w="2977" w:type="dxa"/>
            <w:gridSpan w:val="3"/>
            <w:tcBorders>
              <w:top w:val="single" w:sz="4" w:space="0" w:color="auto"/>
              <w:left w:val="single" w:sz="6" w:space="0" w:color="000000"/>
              <w:bottom w:val="single" w:sz="6" w:space="0" w:color="000000"/>
              <w:right w:val="single" w:sz="6" w:space="0" w:color="000000"/>
            </w:tcBorders>
            <w:shd w:val="clear" w:color="auto" w:fill="auto"/>
            <w:tcMar>
              <w:top w:w="0" w:type="dxa"/>
              <w:left w:w="28" w:type="dxa"/>
              <w:bottom w:w="0" w:type="dxa"/>
              <w:right w:w="108" w:type="dxa"/>
            </w:tcMar>
            <w:vAlign w:val="center"/>
          </w:tcPr>
          <w:p w:rsidR="000E1EEA" w:rsidRPr="007A1BBA" w:rsidRDefault="000E1EEA" w:rsidP="000E1EEA">
            <w:pPr>
              <w:suppressAutoHyphens/>
              <w:autoSpaceDE w:val="0"/>
              <w:autoSpaceDN w:val="0"/>
              <w:adjustRightInd w:val="0"/>
              <w:spacing w:after="0" w:line="288" w:lineRule="auto"/>
              <w:jc w:val="right"/>
              <w:textAlignment w:val="center"/>
              <w:rPr>
                <w:rFonts w:ascii="Calibri" w:hAnsi="Calibri" w:cs="Calibri"/>
                <w:b/>
                <w:bCs/>
                <w:color w:val="000000"/>
              </w:rPr>
            </w:pPr>
            <w:r w:rsidRPr="007A1BBA">
              <w:rPr>
                <w:rFonts w:ascii="Calibri" w:hAnsi="Calibri" w:cs="Calibri"/>
                <w:b/>
                <w:bCs/>
              </w:rPr>
              <w:t>63,559+%18KDV = 75.</w:t>
            </w:r>
            <w:r w:rsidRPr="007A1BBA">
              <w:rPr>
                <w:rFonts w:ascii="Calibri" w:hAnsi="Calibri" w:cs="Calibri"/>
                <w:b/>
                <w:bCs/>
                <w:u w:val="thick" w:color="000000"/>
                <w:vertAlign w:val="superscript"/>
              </w:rPr>
              <w:t>00</w:t>
            </w:r>
            <w:r w:rsidRPr="007A1BBA">
              <w:rPr>
                <w:rFonts w:ascii="Calibri" w:hAnsi="Calibri" w:cs="Calibri"/>
                <w:b/>
                <w:bCs/>
              </w:rPr>
              <w:t xml:space="preserve"> TL</w:t>
            </w:r>
          </w:p>
        </w:tc>
      </w:tr>
      <w:tr w:rsidR="000E1EEA" w:rsidRPr="00697FCC" w:rsidTr="000E1EEA">
        <w:trPr>
          <w:gridAfter w:val="1"/>
          <w:wAfter w:w="1478" w:type="dxa"/>
          <w:trHeight w:hRule="exact" w:val="567"/>
        </w:trPr>
        <w:tc>
          <w:tcPr>
            <w:tcW w:w="794" w:type="dxa"/>
            <w:tcBorders>
              <w:left w:val="single" w:sz="6" w:space="0" w:color="000000"/>
              <w:bottom w:val="single" w:sz="6" w:space="0" w:color="000000"/>
              <w:right w:val="single" w:sz="6" w:space="0" w:color="000000"/>
            </w:tcBorders>
            <w:tcMar>
              <w:top w:w="0" w:type="dxa"/>
              <w:left w:w="108" w:type="dxa"/>
              <w:bottom w:w="0" w:type="dxa"/>
              <w:right w:w="108" w:type="dxa"/>
            </w:tcMar>
          </w:tcPr>
          <w:p w:rsidR="000E1EEA" w:rsidRPr="00B545E3" w:rsidRDefault="000E1EEA"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677EE0" w:rsidRDefault="000E1EEA" w:rsidP="000E1EEA">
            <w:pPr>
              <w:suppressAutoHyphens/>
              <w:autoSpaceDE w:val="0"/>
              <w:autoSpaceDN w:val="0"/>
              <w:adjustRightInd w:val="0"/>
              <w:spacing w:after="0" w:line="288" w:lineRule="auto"/>
              <w:textAlignment w:val="center"/>
              <w:rPr>
                <w:rFonts w:ascii="Calibri" w:hAnsi="Calibri" w:cs="Calibri"/>
                <w:color w:val="000000"/>
              </w:rPr>
            </w:pPr>
            <w:r w:rsidRPr="00677EE0">
              <w:rPr>
                <w:rFonts w:ascii="Calibri" w:hAnsi="Calibri" w:cs="Calibri"/>
                <w:color w:val="000000"/>
              </w:rPr>
              <w:t>Enerji Yöneticisi Eğitimi (1. ve 2. Modül)</w:t>
            </w:r>
            <w:r w:rsidRPr="00677EE0">
              <w:rPr>
                <w:rStyle w:val="DipnotBavurusu"/>
                <w:rFonts w:ascii="Calibri" w:hAnsi="Calibri" w:cs="Calibri"/>
                <w:b/>
                <w:bCs/>
                <w:color w:val="000000"/>
              </w:rPr>
              <w:footnoteReference w:id="6"/>
            </w:r>
          </w:p>
        </w:tc>
        <w:tc>
          <w:tcPr>
            <w:tcW w:w="2977" w:type="dxa"/>
            <w:gridSpan w:val="3"/>
            <w:tcBorders>
              <w:top w:val="single" w:sz="4" w:space="0" w:color="auto"/>
              <w:left w:val="single" w:sz="6" w:space="0" w:color="000000"/>
              <w:bottom w:val="single" w:sz="6" w:space="0" w:color="000000"/>
              <w:right w:val="single" w:sz="6" w:space="0" w:color="000000"/>
            </w:tcBorders>
            <w:shd w:val="clear" w:color="auto" w:fill="auto"/>
            <w:tcMar>
              <w:top w:w="0" w:type="dxa"/>
              <w:left w:w="28" w:type="dxa"/>
              <w:bottom w:w="0" w:type="dxa"/>
              <w:right w:w="108" w:type="dxa"/>
            </w:tcMar>
            <w:vAlign w:val="center"/>
          </w:tcPr>
          <w:p w:rsidR="000E1EEA" w:rsidRPr="00C45BA5" w:rsidRDefault="00F5135F" w:rsidP="000E1EEA">
            <w:pPr>
              <w:suppressAutoHyphens/>
              <w:autoSpaceDE w:val="0"/>
              <w:autoSpaceDN w:val="0"/>
              <w:adjustRightInd w:val="0"/>
              <w:spacing w:after="0" w:line="288" w:lineRule="auto"/>
              <w:jc w:val="right"/>
              <w:textAlignment w:val="center"/>
              <w:rPr>
                <w:rFonts w:ascii="Calibri" w:hAnsi="Calibri" w:cs="Calibri"/>
                <w:b/>
                <w:bCs/>
                <w:color w:val="000000"/>
              </w:rPr>
            </w:pPr>
            <w:r>
              <w:rPr>
                <w:rFonts w:ascii="Calibri" w:hAnsi="Calibri" w:cs="Calibri"/>
                <w:b/>
                <w:color w:val="000000"/>
              </w:rPr>
              <w:t>3000</w:t>
            </w:r>
            <w:r>
              <w:rPr>
                <w:rFonts w:ascii="Calibri" w:hAnsi="Calibri" w:cs="Calibri"/>
                <w:b/>
                <w:bCs/>
                <w:color w:val="000000"/>
              </w:rPr>
              <w:t>+%18 KDV = 3540</w:t>
            </w:r>
            <w:r w:rsidR="000E1EEA" w:rsidRPr="00C45BA5">
              <w:rPr>
                <w:rFonts w:ascii="Calibri" w:hAnsi="Calibri" w:cs="Calibri"/>
                <w:b/>
                <w:bCs/>
                <w:color w:val="000000"/>
              </w:rPr>
              <w:t>.</w:t>
            </w:r>
            <w:r w:rsidR="000E1EEA" w:rsidRPr="00C45BA5">
              <w:rPr>
                <w:rFonts w:ascii="Calibri" w:hAnsi="Calibri" w:cs="Calibri"/>
                <w:b/>
                <w:bCs/>
                <w:color w:val="000000"/>
                <w:u w:val="thick" w:color="000000"/>
                <w:vertAlign w:val="superscript"/>
              </w:rPr>
              <w:t>00</w:t>
            </w:r>
            <w:r w:rsidR="000E1EEA" w:rsidRPr="00C45BA5">
              <w:rPr>
                <w:rFonts w:ascii="Calibri" w:hAnsi="Calibri" w:cs="Calibri"/>
                <w:b/>
                <w:bCs/>
                <w:color w:val="000000"/>
              </w:rPr>
              <w:t xml:space="preserve"> TL</w:t>
            </w:r>
          </w:p>
        </w:tc>
      </w:tr>
      <w:tr w:rsidR="000E1EEA" w:rsidRPr="00697FCC" w:rsidTr="000E1EEA">
        <w:trPr>
          <w:gridAfter w:val="1"/>
          <w:wAfter w:w="1478" w:type="dxa"/>
          <w:trHeight w:hRule="exact" w:val="567"/>
        </w:trPr>
        <w:tc>
          <w:tcPr>
            <w:tcW w:w="794" w:type="dxa"/>
            <w:tcBorders>
              <w:left w:val="single" w:sz="6" w:space="0" w:color="000000"/>
              <w:bottom w:val="single" w:sz="6" w:space="0" w:color="000000"/>
              <w:right w:val="single" w:sz="6" w:space="0" w:color="000000"/>
            </w:tcBorders>
            <w:tcMar>
              <w:top w:w="0" w:type="dxa"/>
              <w:left w:w="108" w:type="dxa"/>
              <w:bottom w:w="0" w:type="dxa"/>
              <w:right w:w="108" w:type="dxa"/>
            </w:tcMar>
          </w:tcPr>
          <w:p w:rsidR="000E1EEA" w:rsidRPr="00B545E3" w:rsidRDefault="000E1EEA"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677EE0" w:rsidRDefault="000E1EEA" w:rsidP="000E1EEA">
            <w:pPr>
              <w:suppressAutoHyphens/>
              <w:autoSpaceDE w:val="0"/>
              <w:autoSpaceDN w:val="0"/>
              <w:adjustRightInd w:val="0"/>
              <w:spacing w:after="0" w:line="288" w:lineRule="auto"/>
              <w:textAlignment w:val="center"/>
              <w:rPr>
                <w:rFonts w:ascii="Calibri" w:hAnsi="Calibri" w:cs="Calibri"/>
                <w:color w:val="000000"/>
              </w:rPr>
            </w:pPr>
            <w:r w:rsidRPr="00677EE0">
              <w:rPr>
                <w:rFonts w:ascii="Calibri" w:hAnsi="Calibri" w:cs="Calibri"/>
                <w:color w:val="000000"/>
              </w:rPr>
              <w:t>Etüt - Proje (1. 2. ve 3. Modül)</w:t>
            </w:r>
            <w:r w:rsidRPr="00677EE0">
              <w:rPr>
                <w:rFonts w:ascii="Calibri" w:hAnsi="Calibri" w:cs="Calibri"/>
                <w:b/>
                <w:bCs/>
                <w:color w:val="000000"/>
                <w:vertAlign w:val="superscript"/>
              </w:rPr>
              <w:t xml:space="preserve"> 5</w:t>
            </w:r>
          </w:p>
        </w:tc>
        <w:tc>
          <w:tcPr>
            <w:tcW w:w="2977" w:type="dxa"/>
            <w:gridSpan w:val="3"/>
            <w:tcBorders>
              <w:top w:val="single" w:sz="4" w:space="0" w:color="auto"/>
              <w:left w:val="single" w:sz="6" w:space="0" w:color="000000"/>
              <w:bottom w:val="single" w:sz="6" w:space="0" w:color="000000"/>
              <w:right w:val="single" w:sz="6" w:space="0" w:color="000000"/>
            </w:tcBorders>
            <w:shd w:val="clear" w:color="auto" w:fill="auto"/>
            <w:tcMar>
              <w:top w:w="0" w:type="dxa"/>
              <w:left w:w="28" w:type="dxa"/>
              <w:bottom w:w="0" w:type="dxa"/>
              <w:right w:w="108" w:type="dxa"/>
            </w:tcMar>
            <w:vAlign w:val="center"/>
          </w:tcPr>
          <w:p w:rsidR="000E1EEA" w:rsidRPr="00C45BA5" w:rsidRDefault="00F5135F" w:rsidP="000E1EEA">
            <w:pPr>
              <w:spacing w:after="0"/>
              <w:jc w:val="right"/>
              <w:rPr>
                <w:rFonts w:ascii="Calibri" w:hAnsi="Calibri" w:cs="Calibri"/>
                <w:color w:val="000000"/>
              </w:rPr>
            </w:pPr>
            <w:r>
              <w:rPr>
                <w:rFonts w:ascii="Calibri" w:hAnsi="Calibri" w:cs="Calibri"/>
                <w:b/>
                <w:color w:val="000000"/>
              </w:rPr>
              <w:t>6000</w:t>
            </w:r>
            <w:r>
              <w:rPr>
                <w:rFonts w:ascii="Calibri" w:hAnsi="Calibri" w:cs="Calibri"/>
                <w:b/>
                <w:bCs/>
                <w:color w:val="000000"/>
              </w:rPr>
              <w:t>+%18 KDV = 7080</w:t>
            </w:r>
            <w:r w:rsidR="000E1EEA" w:rsidRPr="00C45BA5">
              <w:rPr>
                <w:rFonts w:ascii="Calibri" w:hAnsi="Calibri" w:cs="Calibri"/>
                <w:b/>
                <w:bCs/>
                <w:color w:val="000000"/>
              </w:rPr>
              <w:t>.</w:t>
            </w:r>
            <w:r w:rsidR="000E1EEA" w:rsidRPr="00C45BA5">
              <w:rPr>
                <w:rFonts w:ascii="Calibri" w:hAnsi="Calibri" w:cs="Calibri"/>
                <w:b/>
                <w:bCs/>
                <w:color w:val="000000"/>
                <w:u w:val="thick" w:color="000000"/>
                <w:vertAlign w:val="superscript"/>
              </w:rPr>
              <w:t>00</w:t>
            </w:r>
            <w:r w:rsidR="000E1EEA" w:rsidRPr="00C45BA5">
              <w:rPr>
                <w:rFonts w:ascii="Calibri" w:hAnsi="Calibri" w:cs="Calibri"/>
                <w:b/>
                <w:bCs/>
                <w:color w:val="000000"/>
              </w:rPr>
              <w:t xml:space="preserve"> TL</w:t>
            </w:r>
          </w:p>
        </w:tc>
      </w:tr>
      <w:tr w:rsidR="000E1EEA" w:rsidRPr="00697FCC" w:rsidTr="000E1EEA">
        <w:trPr>
          <w:gridAfter w:val="1"/>
          <w:wAfter w:w="1478" w:type="dxa"/>
          <w:trHeight w:hRule="exact" w:val="567"/>
        </w:trPr>
        <w:tc>
          <w:tcPr>
            <w:tcW w:w="794" w:type="dxa"/>
            <w:tcBorders>
              <w:left w:val="single" w:sz="6" w:space="0" w:color="000000"/>
              <w:bottom w:val="single" w:sz="6" w:space="0" w:color="000000"/>
              <w:right w:val="single" w:sz="6" w:space="0" w:color="000000"/>
            </w:tcBorders>
            <w:tcMar>
              <w:top w:w="0" w:type="dxa"/>
              <w:left w:w="108" w:type="dxa"/>
              <w:bottom w:w="0" w:type="dxa"/>
              <w:right w:w="108" w:type="dxa"/>
            </w:tcMar>
          </w:tcPr>
          <w:p w:rsidR="000E1EEA" w:rsidRPr="00B545E3" w:rsidRDefault="000E1EEA"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677EE0" w:rsidRDefault="000E1EEA" w:rsidP="000E1EEA">
            <w:pPr>
              <w:suppressAutoHyphens/>
              <w:autoSpaceDE w:val="0"/>
              <w:autoSpaceDN w:val="0"/>
              <w:adjustRightInd w:val="0"/>
              <w:spacing w:after="0" w:line="288" w:lineRule="auto"/>
              <w:textAlignment w:val="center"/>
              <w:rPr>
                <w:rFonts w:ascii="Calibri" w:hAnsi="Calibri" w:cs="Calibri"/>
                <w:color w:val="000000"/>
              </w:rPr>
            </w:pPr>
            <w:r w:rsidRPr="00677EE0">
              <w:rPr>
                <w:rFonts w:ascii="Calibri" w:hAnsi="Calibri" w:cs="Calibri"/>
                <w:color w:val="000000"/>
              </w:rPr>
              <w:t>1. Eğitim Modülü</w:t>
            </w:r>
            <w:r w:rsidRPr="00677EE0">
              <w:rPr>
                <w:rFonts w:ascii="Calibri" w:hAnsi="Calibri" w:cs="Calibri"/>
                <w:b/>
                <w:bCs/>
                <w:color w:val="000000"/>
                <w:vertAlign w:val="superscript"/>
              </w:rPr>
              <w:t>5</w:t>
            </w:r>
          </w:p>
        </w:tc>
        <w:tc>
          <w:tcPr>
            <w:tcW w:w="2977" w:type="dxa"/>
            <w:gridSpan w:val="3"/>
            <w:tcBorders>
              <w:top w:val="single" w:sz="4" w:space="0" w:color="auto"/>
              <w:left w:val="single" w:sz="6" w:space="0" w:color="000000"/>
              <w:bottom w:val="single" w:sz="6" w:space="0" w:color="000000"/>
              <w:right w:val="single" w:sz="6" w:space="0" w:color="000000"/>
            </w:tcBorders>
            <w:shd w:val="clear" w:color="auto" w:fill="auto"/>
            <w:tcMar>
              <w:top w:w="0" w:type="dxa"/>
              <w:left w:w="28" w:type="dxa"/>
              <w:bottom w:w="0" w:type="dxa"/>
              <w:right w:w="108" w:type="dxa"/>
            </w:tcMar>
            <w:vAlign w:val="center"/>
          </w:tcPr>
          <w:p w:rsidR="000E1EEA" w:rsidRPr="00C45BA5" w:rsidRDefault="00536DD6" w:rsidP="000E1EEA">
            <w:pPr>
              <w:suppressAutoHyphens/>
              <w:autoSpaceDE w:val="0"/>
              <w:autoSpaceDN w:val="0"/>
              <w:adjustRightInd w:val="0"/>
              <w:spacing w:after="0" w:line="288" w:lineRule="auto"/>
              <w:jc w:val="right"/>
              <w:textAlignment w:val="center"/>
              <w:rPr>
                <w:rFonts w:ascii="Calibri" w:hAnsi="Calibri" w:cs="Calibri"/>
                <w:b/>
                <w:bCs/>
                <w:color w:val="000000"/>
              </w:rPr>
            </w:pPr>
            <w:r>
              <w:rPr>
                <w:rFonts w:ascii="Calibri" w:hAnsi="Calibri" w:cs="Calibri"/>
                <w:b/>
                <w:bCs/>
                <w:color w:val="000000"/>
              </w:rPr>
              <w:t>1200+%18 KDV = 1416</w:t>
            </w:r>
            <w:r w:rsidR="000E1EEA" w:rsidRPr="00C45BA5">
              <w:rPr>
                <w:rFonts w:ascii="Calibri" w:hAnsi="Calibri" w:cs="Calibri"/>
                <w:b/>
                <w:bCs/>
                <w:color w:val="000000"/>
              </w:rPr>
              <w:t>.</w:t>
            </w:r>
            <w:r w:rsidR="000E1EEA" w:rsidRPr="00C45BA5">
              <w:rPr>
                <w:rFonts w:ascii="Calibri" w:hAnsi="Calibri" w:cs="Calibri"/>
                <w:b/>
                <w:bCs/>
                <w:color w:val="000000"/>
                <w:u w:val="thick" w:color="000000"/>
                <w:vertAlign w:val="superscript"/>
              </w:rPr>
              <w:t>00</w:t>
            </w:r>
            <w:r w:rsidR="000E1EEA" w:rsidRPr="00C45BA5">
              <w:rPr>
                <w:rFonts w:ascii="Calibri" w:hAnsi="Calibri" w:cs="Calibri"/>
                <w:b/>
                <w:bCs/>
                <w:color w:val="000000"/>
              </w:rPr>
              <w:t xml:space="preserve"> TL</w:t>
            </w:r>
          </w:p>
        </w:tc>
      </w:tr>
      <w:tr w:rsidR="000E1EEA" w:rsidRPr="00697FCC" w:rsidTr="000E1EEA">
        <w:trPr>
          <w:gridAfter w:val="1"/>
          <w:wAfter w:w="1478" w:type="dxa"/>
          <w:trHeight w:hRule="exact" w:val="567"/>
        </w:trPr>
        <w:tc>
          <w:tcPr>
            <w:tcW w:w="794" w:type="dxa"/>
            <w:tcBorders>
              <w:left w:val="single" w:sz="6" w:space="0" w:color="000000"/>
              <w:bottom w:val="single" w:sz="6" w:space="0" w:color="000000"/>
              <w:right w:val="single" w:sz="6" w:space="0" w:color="000000"/>
            </w:tcBorders>
            <w:tcMar>
              <w:top w:w="0" w:type="dxa"/>
              <w:left w:w="108" w:type="dxa"/>
              <w:bottom w:w="0" w:type="dxa"/>
              <w:right w:w="108" w:type="dxa"/>
            </w:tcMar>
          </w:tcPr>
          <w:p w:rsidR="000E1EEA" w:rsidRPr="00B545E3" w:rsidRDefault="000E1EEA"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677EE0" w:rsidRDefault="000E1EEA" w:rsidP="000E1EEA">
            <w:pPr>
              <w:suppressAutoHyphens/>
              <w:autoSpaceDE w:val="0"/>
              <w:autoSpaceDN w:val="0"/>
              <w:adjustRightInd w:val="0"/>
              <w:spacing w:after="0" w:line="288" w:lineRule="auto"/>
              <w:textAlignment w:val="center"/>
              <w:rPr>
                <w:rFonts w:ascii="Calibri" w:hAnsi="Calibri" w:cs="Calibri"/>
                <w:color w:val="000000"/>
              </w:rPr>
            </w:pPr>
            <w:r w:rsidRPr="00677EE0">
              <w:rPr>
                <w:rFonts w:ascii="Calibri" w:hAnsi="Calibri" w:cs="Calibri"/>
                <w:color w:val="000000"/>
              </w:rPr>
              <w:t>2. Eğitim Modülü</w:t>
            </w:r>
            <w:r w:rsidRPr="00677EE0">
              <w:rPr>
                <w:rFonts w:ascii="Calibri" w:hAnsi="Calibri" w:cs="Calibri"/>
                <w:b/>
                <w:bCs/>
                <w:color w:val="000000"/>
                <w:vertAlign w:val="superscript"/>
              </w:rPr>
              <w:t>5</w:t>
            </w:r>
          </w:p>
        </w:tc>
        <w:tc>
          <w:tcPr>
            <w:tcW w:w="2977" w:type="dxa"/>
            <w:gridSpan w:val="3"/>
            <w:tcBorders>
              <w:top w:val="single" w:sz="4" w:space="0" w:color="auto"/>
              <w:left w:val="single" w:sz="6" w:space="0" w:color="000000"/>
              <w:bottom w:val="single" w:sz="6" w:space="0" w:color="000000"/>
              <w:right w:val="single" w:sz="6" w:space="0" w:color="000000"/>
            </w:tcBorders>
            <w:shd w:val="clear" w:color="auto" w:fill="auto"/>
            <w:tcMar>
              <w:top w:w="0" w:type="dxa"/>
              <w:left w:w="28" w:type="dxa"/>
              <w:bottom w:w="0" w:type="dxa"/>
              <w:right w:w="108" w:type="dxa"/>
            </w:tcMar>
            <w:vAlign w:val="center"/>
          </w:tcPr>
          <w:p w:rsidR="000E1EEA" w:rsidRPr="00C45BA5" w:rsidRDefault="00536DD6" w:rsidP="000E1EEA">
            <w:pPr>
              <w:suppressAutoHyphens/>
              <w:autoSpaceDE w:val="0"/>
              <w:autoSpaceDN w:val="0"/>
              <w:adjustRightInd w:val="0"/>
              <w:spacing w:after="0" w:line="288" w:lineRule="auto"/>
              <w:jc w:val="right"/>
              <w:textAlignment w:val="center"/>
              <w:rPr>
                <w:rFonts w:ascii="Calibri" w:hAnsi="Calibri" w:cs="Calibri"/>
                <w:b/>
                <w:bCs/>
                <w:color w:val="000000"/>
              </w:rPr>
            </w:pPr>
            <w:r>
              <w:rPr>
                <w:rFonts w:ascii="Calibri" w:hAnsi="Calibri" w:cs="Calibri"/>
                <w:b/>
                <w:bCs/>
                <w:color w:val="000000"/>
              </w:rPr>
              <w:t>1800</w:t>
            </w:r>
            <w:r w:rsidR="000E1EEA" w:rsidRPr="00C45BA5">
              <w:rPr>
                <w:rFonts w:ascii="Calibri" w:hAnsi="Calibri" w:cs="Calibri"/>
                <w:b/>
                <w:bCs/>
                <w:color w:val="000000"/>
              </w:rPr>
              <w:t xml:space="preserve">+%18 KDV = </w:t>
            </w:r>
            <w:r>
              <w:rPr>
                <w:rFonts w:ascii="Calibri" w:hAnsi="Calibri" w:cs="Calibri"/>
                <w:b/>
                <w:bCs/>
                <w:color w:val="000000"/>
              </w:rPr>
              <w:t>2124</w:t>
            </w:r>
            <w:r w:rsidR="000E1EEA" w:rsidRPr="00C45BA5">
              <w:rPr>
                <w:rFonts w:ascii="Calibri" w:hAnsi="Calibri" w:cs="Calibri"/>
                <w:b/>
                <w:bCs/>
                <w:color w:val="000000"/>
              </w:rPr>
              <w:t>.</w:t>
            </w:r>
            <w:r w:rsidR="000E1EEA" w:rsidRPr="00C45BA5">
              <w:rPr>
                <w:rFonts w:ascii="Calibri" w:hAnsi="Calibri" w:cs="Calibri"/>
                <w:b/>
                <w:bCs/>
                <w:color w:val="000000"/>
                <w:u w:val="thick" w:color="000000"/>
                <w:vertAlign w:val="superscript"/>
              </w:rPr>
              <w:t>00</w:t>
            </w:r>
            <w:r w:rsidR="000E1EEA" w:rsidRPr="00C45BA5">
              <w:rPr>
                <w:rFonts w:ascii="Calibri" w:hAnsi="Calibri" w:cs="Calibri"/>
                <w:b/>
                <w:bCs/>
                <w:color w:val="000000"/>
              </w:rPr>
              <w:t xml:space="preserve"> TL</w:t>
            </w:r>
          </w:p>
        </w:tc>
      </w:tr>
      <w:tr w:rsidR="000E1EEA" w:rsidRPr="00697FCC" w:rsidTr="000E1EEA">
        <w:trPr>
          <w:gridAfter w:val="1"/>
          <w:wAfter w:w="1478" w:type="dxa"/>
          <w:trHeight w:hRule="exact" w:val="567"/>
        </w:trPr>
        <w:tc>
          <w:tcPr>
            <w:tcW w:w="794" w:type="dxa"/>
            <w:tcBorders>
              <w:left w:val="single" w:sz="6" w:space="0" w:color="000000"/>
              <w:bottom w:val="single" w:sz="6" w:space="0" w:color="000000"/>
              <w:right w:val="single" w:sz="6" w:space="0" w:color="000000"/>
            </w:tcBorders>
            <w:tcMar>
              <w:top w:w="0" w:type="dxa"/>
              <w:left w:w="108" w:type="dxa"/>
              <w:bottom w:w="0" w:type="dxa"/>
              <w:right w:w="108" w:type="dxa"/>
            </w:tcMar>
          </w:tcPr>
          <w:p w:rsidR="000E1EEA" w:rsidRPr="00B545E3" w:rsidRDefault="000E1EEA"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677EE0" w:rsidRDefault="000E1EEA" w:rsidP="000E1EEA">
            <w:pPr>
              <w:suppressAutoHyphens/>
              <w:autoSpaceDE w:val="0"/>
              <w:autoSpaceDN w:val="0"/>
              <w:adjustRightInd w:val="0"/>
              <w:spacing w:after="0" w:line="288" w:lineRule="auto"/>
              <w:textAlignment w:val="center"/>
              <w:rPr>
                <w:rFonts w:ascii="Calibri" w:hAnsi="Calibri" w:cs="Calibri"/>
                <w:color w:val="000000"/>
              </w:rPr>
            </w:pPr>
            <w:r w:rsidRPr="00677EE0">
              <w:rPr>
                <w:rFonts w:ascii="Calibri" w:hAnsi="Calibri" w:cs="Calibri"/>
                <w:color w:val="000000"/>
              </w:rPr>
              <w:t>3. Eğitim Modülü</w:t>
            </w:r>
            <w:r w:rsidRPr="00677EE0">
              <w:rPr>
                <w:rFonts w:ascii="Calibri" w:hAnsi="Calibri" w:cs="Calibri"/>
                <w:b/>
                <w:bCs/>
                <w:color w:val="000000"/>
                <w:vertAlign w:val="superscript"/>
              </w:rPr>
              <w:t>5</w:t>
            </w:r>
          </w:p>
        </w:tc>
        <w:tc>
          <w:tcPr>
            <w:tcW w:w="2977" w:type="dxa"/>
            <w:gridSpan w:val="3"/>
            <w:tcBorders>
              <w:top w:val="single" w:sz="4" w:space="0" w:color="auto"/>
              <w:left w:val="single" w:sz="6" w:space="0" w:color="000000"/>
              <w:bottom w:val="single" w:sz="6" w:space="0" w:color="000000"/>
              <w:right w:val="single" w:sz="6" w:space="0" w:color="000000"/>
            </w:tcBorders>
            <w:shd w:val="clear" w:color="auto" w:fill="auto"/>
            <w:tcMar>
              <w:top w:w="0" w:type="dxa"/>
              <w:left w:w="28" w:type="dxa"/>
              <w:bottom w:w="0" w:type="dxa"/>
              <w:right w:w="108" w:type="dxa"/>
            </w:tcMar>
            <w:vAlign w:val="center"/>
          </w:tcPr>
          <w:p w:rsidR="000E1EEA" w:rsidRPr="00C45BA5" w:rsidRDefault="00536DD6" w:rsidP="000E1EEA">
            <w:pPr>
              <w:spacing w:after="0"/>
              <w:jc w:val="right"/>
              <w:rPr>
                <w:rFonts w:ascii="Calibri" w:hAnsi="Calibri" w:cs="Calibri"/>
                <w:color w:val="000000"/>
              </w:rPr>
            </w:pPr>
            <w:r>
              <w:rPr>
                <w:rFonts w:ascii="Calibri" w:hAnsi="Calibri" w:cs="Calibri"/>
                <w:b/>
                <w:color w:val="000000"/>
              </w:rPr>
              <w:t>3000</w:t>
            </w:r>
            <w:r>
              <w:rPr>
                <w:rFonts w:ascii="Calibri" w:hAnsi="Calibri" w:cs="Calibri"/>
                <w:b/>
                <w:bCs/>
                <w:color w:val="000000"/>
              </w:rPr>
              <w:t>+%18 KDV = 3540</w:t>
            </w:r>
            <w:r w:rsidR="000E1EEA" w:rsidRPr="00C45BA5">
              <w:rPr>
                <w:rFonts w:ascii="Calibri" w:hAnsi="Calibri" w:cs="Calibri"/>
                <w:b/>
                <w:bCs/>
                <w:color w:val="000000"/>
              </w:rPr>
              <w:t>.</w:t>
            </w:r>
            <w:r w:rsidR="000E1EEA" w:rsidRPr="00C45BA5">
              <w:rPr>
                <w:rFonts w:ascii="Calibri" w:hAnsi="Calibri" w:cs="Calibri"/>
                <w:b/>
                <w:bCs/>
                <w:color w:val="000000"/>
                <w:u w:val="thick" w:color="000000"/>
                <w:vertAlign w:val="superscript"/>
              </w:rPr>
              <w:t>00</w:t>
            </w:r>
            <w:r w:rsidR="000E1EEA" w:rsidRPr="00C45BA5">
              <w:rPr>
                <w:rFonts w:ascii="Calibri" w:hAnsi="Calibri" w:cs="Calibri"/>
                <w:b/>
                <w:bCs/>
                <w:color w:val="000000"/>
              </w:rPr>
              <w:t xml:space="preserve"> TL</w:t>
            </w:r>
          </w:p>
        </w:tc>
      </w:tr>
      <w:tr w:rsidR="000E1EEA" w:rsidRPr="00697FCC" w:rsidTr="000E1EEA">
        <w:trPr>
          <w:gridAfter w:val="1"/>
          <w:wAfter w:w="1478" w:type="dxa"/>
          <w:trHeight w:val="545"/>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1EEA" w:rsidRPr="00697FCC" w:rsidRDefault="000E1EEA" w:rsidP="000E1EEA">
            <w:pPr>
              <w:tabs>
                <w:tab w:val="left" w:pos="5670"/>
              </w:tabs>
              <w:suppressAutoHyphens/>
              <w:autoSpaceDE w:val="0"/>
              <w:autoSpaceDN w:val="0"/>
              <w:adjustRightInd w:val="0"/>
              <w:spacing w:after="0" w:line="288" w:lineRule="auto"/>
              <w:textAlignment w:val="center"/>
              <w:rPr>
                <w:rFonts w:ascii="Minion Pro" w:hAnsi="Minion Pro" w:cs="Minion Pro"/>
                <w:color w:val="000000"/>
                <w:sz w:val="20"/>
                <w:szCs w:val="20"/>
              </w:rPr>
            </w:pPr>
            <w:r w:rsidRPr="00697FCC">
              <w:rPr>
                <w:rFonts w:ascii="Calibri" w:hAnsi="Calibri" w:cs="Calibri"/>
                <w:b/>
                <w:bCs/>
                <w:color w:val="000000"/>
              </w:rPr>
              <w:t>1</w:t>
            </w:r>
            <w:r>
              <w:rPr>
                <w:rFonts w:ascii="Calibri" w:hAnsi="Calibri" w:cs="Calibri"/>
                <w:b/>
                <w:bCs/>
                <w:color w:val="000000"/>
              </w:rPr>
              <w:t>4</w:t>
            </w:r>
            <w:r w:rsidRPr="00697FCC">
              <w:rPr>
                <w:rFonts w:ascii="Calibri" w:hAnsi="Calibri" w:cs="Calibri"/>
                <w:b/>
                <w:bCs/>
                <w:color w:val="000000"/>
              </w:rPr>
              <w:t>.</w:t>
            </w:r>
          </w:p>
        </w:tc>
        <w:tc>
          <w:tcPr>
            <w:tcW w:w="8304"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autoSpaceDE w:val="0"/>
              <w:autoSpaceDN w:val="0"/>
              <w:adjustRightInd w:val="0"/>
              <w:spacing w:after="0" w:line="240" w:lineRule="auto"/>
              <w:rPr>
                <w:rFonts w:ascii="Calibri" w:hAnsi="Calibri" w:cs="Times New Roman"/>
                <w:sz w:val="24"/>
                <w:szCs w:val="24"/>
              </w:rPr>
            </w:pPr>
            <w:r w:rsidRPr="007A1BBA">
              <w:rPr>
                <w:rFonts w:ascii="Calibri" w:hAnsi="Calibri" w:cs="Calibri"/>
                <w:b/>
                <w:bCs/>
                <w:color w:val="000000"/>
              </w:rPr>
              <w:t>2022 Yılı Öğretici Ücretleri</w:t>
            </w:r>
          </w:p>
        </w:tc>
      </w:tr>
      <w:tr w:rsidR="000E1EEA" w:rsidRPr="00697FCC" w:rsidTr="000E1EEA">
        <w:trPr>
          <w:gridAfter w:val="1"/>
          <w:wAfter w:w="1478" w:type="dxa"/>
          <w:trHeight w:val="340"/>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1EEA" w:rsidRPr="00697FCC" w:rsidRDefault="000E1EEA"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88" w:lineRule="auto"/>
              <w:textAlignment w:val="center"/>
              <w:rPr>
                <w:rFonts w:ascii="Minion Pro" w:hAnsi="Minion Pro" w:cs="Minion Pro"/>
                <w:color w:val="000000"/>
                <w:sz w:val="20"/>
                <w:szCs w:val="20"/>
              </w:rPr>
            </w:pPr>
            <w:r w:rsidRPr="007A1BBA">
              <w:rPr>
                <w:rFonts w:ascii="Calibri" w:hAnsi="Calibri" w:cs="Calibri"/>
                <w:color w:val="000000"/>
              </w:rPr>
              <w:t>Mühendis Yetkilendirme Eğitimleri Eğitmen Ücretleri (Net)</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944371" w:rsidP="000E1EEA">
            <w:pPr>
              <w:suppressAutoHyphens/>
              <w:autoSpaceDE w:val="0"/>
              <w:autoSpaceDN w:val="0"/>
              <w:adjustRightInd w:val="0"/>
              <w:spacing w:after="0" w:line="288" w:lineRule="auto"/>
              <w:jc w:val="right"/>
              <w:textAlignment w:val="center"/>
              <w:rPr>
                <w:rFonts w:ascii="Minion Pro" w:hAnsi="Minion Pro" w:cs="Minion Pro"/>
                <w:color w:val="000000"/>
                <w:sz w:val="20"/>
                <w:szCs w:val="20"/>
              </w:rPr>
            </w:pPr>
            <w:r>
              <w:rPr>
                <w:rFonts w:ascii="Calibri" w:hAnsi="Calibri" w:cs="Calibri"/>
                <w:b/>
                <w:bCs/>
                <w:color w:val="000000"/>
              </w:rPr>
              <w:t>18</w:t>
            </w:r>
            <w:r w:rsidR="000E1EEA" w:rsidRPr="007A1BBA">
              <w:rPr>
                <w:rFonts w:ascii="Calibri" w:hAnsi="Calibri" w:cs="Calibri"/>
                <w:b/>
                <w:bCs/>
                <w:color w:val="000000"/>
              </w:rPr>
              <w:t>5.</w:t>
            </w:r>
            <w:r w:rsidR="000E1EEA" w:rsidRPr="007A1BBA">
              <w:rPr>
                <w:rFonts w:ascii="Calibri" w:hAnsi="Calibri" w:cs="Calibri"/>
                <w:b/>
                <w:bCs/>
                <w:color w:val="000000"/>
                <w:u w:val="thick" w:color="000000"/>
                <w:vertAlign w:val="superscript"/>
              </w:rPr>
              <w:t>00</w:t>
            </w:r>
            <w:r w:rsidR="000E1EEA" w:rsidRPr="007A1BBA">
              <w:rPr>
                <w:rFonts w:ascii="Calibri" w:hAnsi="Calibri" w:cs="Calibri"/>
                <w:b/>
                <w:bCs/>
                <w:color w:val="000000"/>
              </w:rPr>
              <w:t xml:space="preserve"> TL/ Saat </w:t>
            </w:r>
          </w:p>
        </w:tc>
      </w:tr>
      <w:tr w:rsidR="000E1EEA" w:rsidRPr="00697FCC" w:rsidTr="000E1EEA">
        <w:trPr>
          <w:gridAfter w:val="1"/>
          <w:wAfter w:w="1478" w:type="dxa"/>
          <w:trHeight w:val="340"/>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1EEA" w:rsidRPr="00697FCC" w:rsidRDefault="000E1EEA"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88" w:lineRule="auto"/>
              <w:textAlignment w:val="center"/>
              <w:rPr>
                <w:rFonts w:ascii="Minion Pro" w:hAnsi="Minion Pro" w:cs="Minion Pro"/>
                <w:color w:val="000000"/>
                <w:sz w:val="20"/>
                <w:szCs w:val="20"/>
              </w:rPr>
            </w:pPr>
            <w:r w:rsidRPr="007A1BBA">
              <w:rPr>
                <w:rFonts w:ascii="Calibri" w:hAnsi="Calibri" w:cs="Calibri"/>
                <w:color w:val="000000"/>
              </w:rPr>
              <w:t>Operatör Kurs Öğretici Ücretleri (İş Makinaları, Kazancı, Ateşçi)</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944371" w:rsidP="000E1EEA">
            <w:pPr>
              <w:suppressAutoHyphens/>
              <w:autoSpaceDE w:val="0"/>
              <w:autoSpaceDN w:val="0"/>
              <w:adjustRightInd w:val="0"/>
              <w:spacing w:after="0" w:line="288" w:lineRule="auto"/>
              <w:jc w:val="right"/>
              <w:textAlignment w:val="center"/>
              <w:rPr>
                <w:rFonts w:ascii="Minion Pro" w:hAnsi="Minion Pro" w:cs="Minion Pro"/>
                <w:color w:val="000000"/>
                <w:sz w:val="20"/>
                <w:szCs w:val="20"/>
              </w:rPr>
            </w:pPr>
            <w:r>
              <w:rPr>
                <w:rFonts w:ascii="Calibri" w:hAnsi="Calibri" w:cs="Calibri"/>
                <w:b/>
                <w:bCs/>
                <w:color w:val="000000"/>
              </w:rPr>
              <w:t>12</w:t>
            </w:r>
            <w:r w:rsidR="000E1EEA" w:rsidRPr="007A1BBA">
              <w:rPr>
                <w:rFonts w:ascii="Calibri" w:hAnsi="Calibri" w:cs="Calibri"/>
                <w:b/>
                <w:bCs/>
                <w:color w:val="000000"/>
              </w:rPr>
              <w:t>5.</w:t>
            </w:r>
            <w:r w:rsidR="000E1EEA" w:rsidRPr="007A1BBA">
              <w:rPr>
                <w:rFonts w:ascii="Calibri" w:hAnsi="Calibri" w:cs="Calibri"/>
                <w:b/>
                <w:bCs/>
                <w:color w:val="000000"/>
                <w:u w:val="thick" w:color="000000"/>
                <w:vertAlign w:val="superscript"/>
              </w:rPr>
              <w:t>00</w:t>
            </w:r>
            <w:r w:rsidR="000E1EEA" w:rsidRPr="007A1BBA">
              <w:rPr>
                <w:rFonts w:ascii="Calibri" w:hAnsi="Calibri" w:cs="Calibri"/>
                <w:b/>
                <w:bCs/>
                <w:color w:val="000000"/>
              </w:rPr>
              <w:t xml:space="preserve"> TL/ Saat</w:t>
            </w:r>
          </w:p>
        </w:tc>
      </w:tr>
      <w:tr w:rsidR="000E1EEA" w:rsidRPr="00697FCC" w:rsidTr="000E1EEA">
        <w:trPr>
          <w:gridAfter w:val="1"/>
          <w:wAfter w:w="1478" w:type="dxa"/>
          <w:trHeight w:val="340"/>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1EEA" w:rsidRPr="00697FCC" w:rsidRDefault="000E1EEA"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88" w:lineRule="auto"/>
              <w:textAlignment w:val="center"/>
              <w:rPr>
                <w:rFonts w:ascii="Calibri" w:hAnsi="Calibri" w:cs="Calibri"/>
                <w:color w:val="000000"/>
              </w:rPr>
            </w:pPr>
            <w:r w:rsidRPr="007A1BBA">
              <w:rPr>
                <w:rFonts w:ascii="Calibri" w:hAnsi="Calibri" w:cs="Calibri"/>
                <w:color w:val="000000"/>
              </w:rPr>
              <w:t>LPG Yetkili Teknik Personel Eğitmen Ücretleri(Pompacı, Tüplü Dağıtım vb.)</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944371" w:rsidP="000E1EEA">
            <w:pPr>
              <w:suppressAutoHyphens/>
              <w:autoSpaceDE w:val="0"/>
              <w:autoSpaceDN w:val="0"/>
              <w:adjustRightInd w:val="0"/>
              <w:spacing w:after="0" w:line="288" w:lineRule="auto"/>
              <w:jc w:val="right"/>
              <w:textAlignment w:val="center"/>
              <w:rPr>
                <w:rFonts w:ascii="Calibri" w:hAnsi="Calibri" w:cs="Calibri"/>
                <w:b/>
                <w:bCs/>
                <w:color w:val="000000"/>
              </w:rPr>
            </w:pPr>
            <w:r>
              <w:rPr>
                <w:rFonts w:ascii="Calibri" w:hAnsi="Calibri" w:cs="Calibri"/>
                <w:b/>
                <w:bCs/>
                <w:color w:val="000000"/>
              </w:rPr>
              <w:t>12</w:t>
            </w:r>
            <w:r w:rsidR="000E1EEA" w:rsidRPr="007A1BBA">
              <w:rPr>
                <w:rFonts w:ascii="Calibri" w:hAnsi="Calibri" w:cs="Calibri"/>
                <w:b/>
                <w:bCs/>
                <w:color w:val="000000"/>
              </w:rPr>
              <w:t>5.</w:t>
            </w:r>
            <w:r w:rsidR="000E1EEA" w:rsidRPr="007A1BBA">
              <w:rPr>
                <w:rFonts w:ascii="Calibri" w:hAnsi="Calibri" w:cs="Calibri"/>
                <w:b/>
                <w:bCs/>
                <w:color w:val="000000"/>
                <w:u w:val="thick" w:color="000000"/>
                <w:vertAlign w:val="superscript"/>
              </w:rPr>
              <w:t>00</w:t>
            </w:r>
            <w:r w:rsidR="000E1EEA" w:rsidRPr="007A1BBA">
              <w:rPr>
                <w:rFonts w:ascii="Calibri" w:hAnsi="Calibri" w:cs="Calibri"/>
                <w:b/>
                <w:bCs/>
                <w:color w:val="000000"/>
              </w:rPr>
              <w:t xml:space="preserve"> TL/ Saat</w:t>
            </w:r>
          </w:p>
        </w:tc>
      </w:tr>
      <w:tr w:rsidR="000E1EEA" w:rsidRPr="00697FCC" w:rsidTr="000E1EEA">
        <w:trPr>
          <w:gridAfter w:val="1"/>
          <w:wAfter w:w="1478" w:type="dxa"/>
          <w:trHeight w:val="479"/>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1EEA" w:rsidRPr="00697FCC" w:rsidRDefault="000E1EEA" w:rsidP="000E1EEA">
            <w:pPr>
              <w:tabs>
                <w:tab w:val="left" w:pos="5670"/>
              </w:tabs>
              <w:suppressAutoHyphens/>
              <w:autoSpaceDE w:val="0"/>
              <w:autoSpaceDN w:val="0"/>
              <w:adjustRightInd w:val="0"/>
              <w:spacing w:after="0" w:line="288" w:lineRule="auto"/>
              <w:textAlignment w:val="center"/>
              <w:rPr>
                <w:rFonts w:ascii="Minion Pro" w:hAnsi="Minion Pro" w:cs="Minion Pro"/>
                <w:color w:val="000000"/>
                <w:sz w:val="20"/>
                <w:szCs w:val="20"/>
              </w:rPr>
            </w:pPr>
            <w:r w:rsidRPr="00697FCC">
              <w:rPr>
                <w:rFonts w:ascii="Calibri" w:hAnsi="Calibri" w:cs="Calibri"/>
                <w:b/>
                <w:bCs/>
                <w:color w:val="000000"/>
              </w:rPr>
              <w:t>1</w:t>
            </w:r>
            <w:r>
              <w:rPr>
                <w:rFonts w:ascii="Calibri" w:hAnsi="Calibri" w:cs="Calibri"/>
                <w:b/>
                <w:bCs/>
                <w:color w:val="000000"/>
              </w:rPr>
              <w:t>5</w:t>
            </w:r>
            <w:r w:rsidRPr="00697FCC">
              <w:rPr>
                <w:rFonts w:ascii="Calibri" w:hAnsi="Calibri" w:cs="Calibri"/>
                <w:b/>
                <w:bCs/>
                <w:color w:val="000000"/>
              </w:rPr>
              <w:t>.</w:t>
            </w:r>
          </w:p>
        </w:tc>
        <w:tc>
          <w:tcPr>
            <w:tcW w:w="8304"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autoSpaceDE w:val="0"/>
              <w:autoSpaceDN w:val="0"/>
              <w:adjustRightInd w:val="0"/>
              <w:spacing w:after="0" w:line="240" w:lineRule="auto"/>
              <w:rPr>
                <w:rFonts w:ascii="Calibri" w:hAnsi="Calibri" w:cs="Times New Roman"/>
                <w:sz w:val="24"/>
                <w:szCs w:val="24"/>
              </w:rPr>
            </w:pPr>
            <w:r w:rsidRPr="007A1BBA">
              <w:rPr>
                <w:rFonts w:ascii="Calibri" w:hAnsi="Calibri" w:cs="Calibri"/>
                <w:b/>
                <w:bCs/>
                <w:color w:val="000000"/>
              </w:rPr>
              <w:t>Sınav Değerlendirici Ücretleri</w:t>
            </w:r>
          </w:p>
        </w:tc>
      </w:tr>
      <w:tr w:rsidR="000E1EEA" w:rsidRPr="00697FCC" w:rsidTr="000E1EEA">
        <w:trPr>
          <w:gridAfter w:val="1"/>
          <w:wAfter w:w="1478" w:type="dxa"/>
          <w:trHeight w:val="556"/>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1EEA" w:rsidRPr="00697FCC" w:rsidRDefault="000E1EEA"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88" w:lineRule="auto"/>
              <w:textAlignment w:val="center"/>
              <w:rPr>
                <w:rFonts w:ascii="Minion Pro" w:hAnsi="Minion Pro" w:cs="Minion Pro"/>
                <w:color w:val="000000"/>
                <w:sz w:val="20"/>
                <w:szCs w:val="20"/>
              </w:rPr>
            </w:pPr>
            <w:r w:rsidRPr="007A1BBA">
              <w:rPr>
                <w:rFonts w:ascii="Calibri" w:hAnsi="Calibri" w:cs="Calibri"/>
                <w:color w:val="000000"/>
              </w:rPr>
              <w:t>Mekanik Tesisat</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944371" w:rsidP="000E1EEA">
            <w:pPr>
              <w:suppressAutoHyphens/>
              <w:autoSpaceDE w:val="0"/>
              <w:autoSpaceDN w:val="0"/>
              <w:adjustRightInd w:val="0"/>
              <w:spacing w:after="0" w:line="288" w:lineRule="auto"/>
              <w:jc w:val="right"/>
              <w:textAlignment w:val="center"/>
              <w:rPr>
                <w:rFonts w:ascii="Minion Pro" w:hAnsi="Minion Pro" w:cs="Minion Pro"/>
                <w:color w:val="000000"/>
                <w:sz w:val="20"/>
                <w:szCs w:val="20"/>
              </w:rPr>
            </w:pPr>
            <w:r>
              <w:rPr>
                <w:rFonts w:ascii="Calibri" w:hAnsi="Calibri" w:cs="Calibri"/>
                <w:b/>
                <w:bCs/>
                <w:color w:val="000000"/>
              </w:rPr>
              <w:t>65</w:t>
            </w:r>
            <w:r w:rsidR="000E1EEA" w:rsidRPr="007A1BBA">
              <w:rPr>
                <w:rFonts w:ascii="Calibri" w:hAnsi="Calibri" w:cs="Calibri"/>
                <w:b/>
                <w:bCs/>
                <w:color w:val="000000"/>
              </w:rPr>
              <w:t>.</w:t>
            </w:r>
            <w:r w:rsidR="000E1EEA" w:rsidRPr="007A1BBA">
              <w:rPr>
                <w:rFonts w:ascii="Calibri" w:hAnsi="Calibri" w:cs="Calibri"/>
                <w:b/>
                <w:bCs/>
                <w:color w:val="000000"/>
                <w:u w:val="thick" w:color="000000"/>
                <w:vertAlign w:val="superscript"/>
              </w:rPr>
              <w:t>00</w:t>
            </w:r>
            <w:r w:rsidR="000E1EEA" w:rsidRPr="007A1BBA">
              <w:rPr>
                <w:rFonts w:ascii="Calibri" w:hAnsi="Calibri" w:cs="Calibri"/>
                <w:b/>
                <w:bCs/>
                <w:color w:val="000000"/>
              </w:rPr>
              <w:t xml:space="preserve"> TL/ kişi</w:t>
            </w:r>
          </w:p>
        </w:tc>
      </w:tr>
      <w:tr w:rsidR="000E1EEA" w:rsidRPr="00697FCC" w:rsidTr="000E1EEA">
        <w:trPr>
          <w:gridAfter w:val="1"/>
          <w:wAfter w:w="1478" w:type="dxa"/>
          <w:trHeight w:val="564"/>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1EEA" w:rsidRPr="00697FCC" w:rsidRDefault="000E1EEA"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88" w:lineRule="auto"/>
              <w:textAlignment w:val="center"/>
              <w:rPr>
                <w:rFonts w:ascii="Minion Pro" w:hAnsi="Minion Pro" w:cs="Minion Pro"/>
                <w:color w:val="000000"/>
                <w:sz w:val="20"/>
                <w:szCs w:val="20"/>
              </w:rPr>
            </w:pPr>
            <w:r w:rsidRPr="007A1BBA">
              <w:rPr>
                <w:rFonts w:ascii="Calibri" w:hAnsi="Calibri" w:cs="Calibri"/>
                <w:color w:val="000000"/>
              </w:rPr>
              <w:t>Doğalgaz İç Tesisat</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944371" w:rsidP="000E1EEA">
            <w:pPr>
              <w:suppressAutoHyphens/>
              <w:autoSpaceDE w:val="0"/>
              <w:autoSpaceDN w:val="0"/>
              <w:adjustRightInd w:val="0"/>
              <w:spacing w:after="0" w:line="288" w:lineRule="auto"/>
              <w:jc w:val="right"/>
              <w:textAlignment w:val="center"/>
              <w:rPr>
                <w:rFonts w:ascii="Minion Pro" w:hAnsi="Minion Pro" w:cs="Minion Pro"/>
                <w:color w:val="000000"/>
                <w:sz w:val="20"/>
                <w:szCs w:val="20"/>
              </w:rPr>
            </w:pPr>
            <w:r>
              <w:rPr>
                <w:rFonts w:ascii="Calibri" w:hAnsi="Calibri" w:cs="Calibri"/>
                <w:b/>
                <w:bCs/>
                <w:color w:val="000000"/>
              </w:rPr>
              <w:t>65</w:t>
            </w:r>
            <w:r w:rsidR="000E1EEA" w:rsidRPr="007A1BBA">
              <w:rPr>
                <w:rFonts w:ascii="Calibri" w:hAnsi="Calibri" w:cs="Calibri"/>
                <w:b/>
                <w:bCs/>
                <w:color w:val="000000"/>
              </w:rPr>
              <w:t>.</w:t>
            </w:r>
            <w:r w:rsidR="000E1EEA" w:rsidRPr="007A1BBA">
              <w:rPr>
                <w:rFonts w:ascii="Calibri" w:hAnsi="Calibri" w:cs="Calibri"/>
                <w:b/>
                <w:bCs/>
                <w:color w:val="000000"/>
                <w:u w:val="thick" w:color="000000"/>
                <w:vertAlign w:val="superscript"/>
              </w:rPr>
              <w:t>00</w:t>
            </w:r>
            <w:r w:rsidR="000E1EEA" w:rsidRPr="007A1BBA">
              <w:rPr>
                <w:rFonts w:ascii="Calibri" w:hAnsi="Calibri" w:cs="Calibri"/>
                <w:b/>
                <w:bCs/>
                <w:color w:val="000000"/>
              </w:rPr>
              <w:t xml:space="preserve"> TL/ kişi</w:t>
            </w:r>
          </w:p>
        </w:tc>
      </w:tr>
      <w:tr w:rsidR="000E1EEA" w:rsidRPr="00697FCC" w:rsidTr="000E1EEA">
        <w:trPr>
          <w:gridAfter w:val="1"/>
          <w:wAfter w:w="1478" w:type="dxa"/>
          <w:trHeight w:val="340"/>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1EEA" w:rsidRPr="00697FCC" w:rsidRDefault="000E1EEA"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40" w:lineRule="auto"/>
              <w:textAlignment w:val="center"/>
              <w:rPr>
                <w:rFonts w:ascii="Minion Pro" w:hAnsi="Minion Pro" w:cs="Minion Pro"/>
                <w:color w:val="000000"/>
                <w:sz w:val="20"/>
                <w:szCs w:val="20"/>
              </w:rPr>
            </w:pPr>
            <w:r w:rsidRPr="007A1BBA">
              <w:rPr>
                <w:rFonts w:ascii="Calibri" w:hAnsi="Calibri" w:cs="Calibri"/>
                <w:color w:val="000000"/>
              </w:rPr>
              <w:t>Endüstriyel ve Büyük Tüketimli Tes. Doğalgaza Dönüşümü</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944371" w:rsidP="000E1EEA">
            <w:pPr>
              <w:suppressAutoHyphens/>
              <w:autoSpaceDE w:val="0"/>
              <w:autoSpaceDN w:val="0"/>
              <w:adjustRightInd w:val="0"/>
              <w:spacing w:after="0" w:line="288" w:lineRule="auto"/>
              <w:jc w:val="right"/>
              <w:textAlignment w:val="center"/>
              <w:rPr>
                <w:rFonts w:ascii="Minion Pro" w:hAnsi="Minion Pro" w:cs="Minion Pro"/>
                <w:color w:val="000000"/>
                <w:sz w:val="20"/>
                <w:szCs w:val="20"/>
              </w:rPr>
            </w:pPr>
            <w:r>
              <w:rPr>
                <w:rFonts w:ascii="Calibri" w:hAnsi="Calibri" w:cs="Calibri"/>
                <w:b/>
                <w:bCs/>
                <w:color w:val="000000"/>
              </w:rPr>
              <w:t>65</w:t>
            </w:r>
            <w:r w:rsidR="000E1EEA" w:rsidRPr="007A1BBA">
              <w:rPr>
                <w:rFonts w:ascii="Calibri" w:hAnsi="Calibri" w:cs="Calibri"/>
                <w:b/>
                <w:bCs/>
                <w:color w:val="000000"/>
              </w:rPr>
              <w:t>.</w:t>
            </w:r>
            <w:r w:rsidR="000E1EEA" w:rsidRPr="007A1BBA">
              <w:rPr>
                <w:rFonts w:ascii="Calibri" w:hAnsi="Calibri" w:cs="Calibri"/>
                <w:b/>
                <w:bCs/>
                <w:color w:val="000000"/>
                <w:u w:val="thick" w:color="000000"/>
                <w:vertAlign w:val="superscript"/>
              </w:rPr>
              <w:t xml:space="preserve">00 </w:t>
            </w:r>
            <w:r w:rsidR="000E1EEA" w:rsidRPr="007A1BBA">
              <w:rPr>
                <w:rFonts w:ascii="Calibri" w:hAnsi="Calibri" w:cs="Calibri"/>
                <w:b/>
                <w:bCs/>
                <w:color w:val="000000"/>
              </w:rPr>
              <w:t>TL/ kişi</w:t>
            </w:r>
          </w:p>
        </w:tc>
      </w:tr>
      <w:tr w:rsidR="000E1EEA" w:rsidRPr="00697FCC" w:rsidTr="000E1EEA">
        <w:trPr>
          <w:gridAfter w:val="1"/>
          <w:wAfter w:w="1478" w:type="dxa"/>
          <w:trHeight w:val="1118"/>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1EEA" w:rsidRPr="00697FCC" w:rsidRDefault="000E1EEA"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40" w:lineRule="auto"/>
              <w:textAlignment w:val="center"/>
              <w:rPr>
                <w:rFonts w:ascii="Minion Pro" w:hAnsi="Minion Pro" w:cs="Minion Pro"/>
                <w:color w:val="000000"/>
                <w:sz w:val="20"/>
                <w:szCs w:val="20"/>
              </w:rPr>
            </w:pPr>
            <w:r w:rsidRPr="007A1BBA">
              <w:rPr>
                <w:rFonts w:ascii="Calibri" w:hAnsi="Calibri" w:cs="Calibri"/>
                <w:color w:val="000000"/>
              </w:rPr>
              <w:t>Soğutma Tesisatı, Havalandırma Tesisatı, Klima Tesisatı, Asansör, Asansör Avan Proje Hazırlama, Yangın Tesisatı, Araç Projelendirme, Stratejik Planlama, Yatırım Hizmetleri</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944371" w:rsidP="000E1EEA">
            <w:pPr>
              <w:suppressAutoHyphens/>
              <w:autoSpaceDE w:val="0"/>
              <w:autoSpaceDN w:val="0"/>
              <w:adjustRightInd w:val="0"/>
              <w:spacing w:before="120" w:after="120" w:line="288" w:lineRule="auto"/>
              <w:jc w:val="right"/>
              <w:textAlignment w:val="center"/>
              <w:rPr>
                <w:rFonts w:ascii="Minion Pro" w:hAnsi="Minion Pro" w:cs="Minion Pro"/>
                <w:color w:val="000000"/>
                <w:sz w:val="20"/>
                <w:szCs w:val="20"/>
              </w:rPr>
            </w:pPr>
            <w:r>
              <w:rPr>
                <w:rFonts w:ascii="Calibri" w:hAnsi="Calibri" w:cs="Calibri"/>
                <w:b/>
                <w:bCs/>
                <w:color w:val="000000"/>
              </w:rPr>
              <w:t>45</w:t>
            </w:r>
            <w:r w:rsidR="000E1EEA" w:rsidRPr="007A1BBA">
              <w:rPr>
                <w:rFonts w:ascii="Calibri" w:hAnsi="Calibri" w:cs="Calibri"/>
                <w:b/>
                <w:bCs/>
                <w:color w:val="000000"/>
              </w:rPr>
              <w:t>.</w:t>
            </w:r>
            <w:r w:rsidR="000E1EEA" w:rsidRPr="007A1BBA">
              <w:rPr>
                <w:rFonts w:ascii="Calibri" w:hAnsi="Calibri" w:cs="Calibri"/>
                <w:b/>
                <w:bCs/>
                <w:color w:val="000000"/>
                <w:u w:val="thick" w:color="000000"/>
                <w:vertAlign w:val="superscript"/>
              </w:rPr>
              <w:t>00</w:t>
            </w:r>
            <w:r w:rsidR="000E1EEA" w:rsidRPr="007A1BBA">
              <w:rPr>
                <w:rFonts w:ascii="Calibri" w:hAnsi="Calibri" w:cs="Calibri"/>
                <w:b/>
                <w:bCs/>
                <w:color w:val="000000"/>
              </w:rPr>
              <w:t xml:space="preserve"> TL/ kişi</w:t>
            </w:r>
          </w:p>
        </w:tc>
      </w:tr>
      <w:tr w:rsidR="000E1EEA" w:rsidRPr="00697FCC" w:rsidTr="000E1EEA">
        <w:trPr>
          <w:gridAfter w:val="1"/>
          <w:wAfter w:w="1478" w:type="dxa"/>
          <w:trHeight w:val="1043"/>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E1EEA" w:rsidRPr="00697FCC" w:rsidRDefault="000E1EEA" w:rsidP="000E1EEA">
            <w:pPr>
              <w:autoSpaceDE w:val="0"/>
              <w:autoSpaceDN w:val="0"/>
              <w:adjustRightInd w:val="0"/>
              <w:spacing w:after="0" w:line="240" w:lineRule="auto"/>
              <w:rPr>
                <w:rFonts w:ascii="Calibri" w:hAnsi="Calibri" w:cs="Times New Roman"/>
                <w:sz w:val="24"/>
                <w:szCs w:val="24"/>
              </w:rPr>
            </w:pP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suppressAutoHyphens/>
              <w:autoSpaceDE w:val="0"/>
              <w:autoSpaceDN w:val="0"/>
              <w:adjustRightInd w:val="0"/>
              <w:spacing w:after="0" w:line="240" w:lineRule="auto"/>
              <w:textAlignment w:val="center"/>
              <w:rPr>
                <w:rFonts w:ascii="Minion Pro" w:hAnsi="Minion Pro" w:cs="Minion Pro"/>
                <w:color w:val="000000"/>
                <w:sz w:val="20"/>
                <w:szCs w:val="20"/>
              </w:rPr>
            </w:pPr>
            <w:r w:rsidRPr="007A1BBA">
              <w:rPr>
                <w:rFonts w:ascii="Calibri" w:hAnsi="Calibri" w:cs="Calibri"/>
                <w:color w:val="000000"/>
              </w:rPr>
              <w:t xml:space="preserve">Bilirkişilik, Şantiye Şefliği, Araçların CNG’ye Dönüşümü, Araçların LPG’ye Dönüşümü, </w:t>
            </w:r>
            <w:hyperlink r:id="rId10" w:history="1">
              <w:r w:rsidRPr="007A1BBA">
                <w:rPr>
                  <w:rFonts w:ascii="Calibri" w:hAnsi="Calibri" w:cs="Calibri"/>
                  <w:color w:val="000000"/>
                </w:rPr>
                <w:t>Asansör Periyodik Kontrol Muayene Elemanı Kursu</w:t>
              </w:r>
            </w:hyperlink>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944371" w:rsidP="000E1EEA">
            <w:pPr>
              <w:suppressAutoHyphens/>
              <w:autoSpaceDE w:val="0"/>
              <w:autoSpaceDN w:val="0"/>
              <w:adjustRightInd w:val="0"/>
              <w:spacing w:after="0" w:line="288" w:lineRule="auto"/>
              <w:jc w:val="right"/>
              <w:textAlignment w:val="center"/>
              <w:rPr>
                <w:rFonts w:ascii="Minion Pro" w:hAnsi="Minion Pro" w:cs="Minion Pro"/>
                <w:color w:val="000000"/>
                <w:sz w:val="20"/>
                <w:szCs w:val="20"/>
              </w:rPr>
            </w:pPr>
            <w:r>
              <w:rPr>
                <w:rFonts w:ascii="Calibri" w:hAnsi="Calibri" w:cs="Calibri"/>
                <w:b/>
                <w:bCs/>
                <w:color w:val="000000"/>
              </w:rPr>
              <w:t>35</w:t>
            </w:r>
            <w:r w:rsidR="000E1EEA" w:rsidRPr="007A1BBA">
              <w:rPr>
                <w:rFonts w:ascii="Calibri" w:hAnsi="Calibri" w:cs="Calibri"/>
                <w:b/>
                <w:bCs/>
                <w:color w:val="000000"/>
              </w:rPr>
              <w:t>.</w:t>
            </w:r>
            <w:r w:rsidR="000E1EEA" w:rsidRPr="007A1BBA">
              <w:rPr>
                <w:rFonts w:ascii="Calibri" w:hAnsi="Calibri" w:cs="Calibri"/>
                <w:b/>
                <w:bCs/>
                <w:color w:val="000000"/>
                <w:u w:val="thick" w:color="000000"/>
                <w:vertAlign w:val="superscript"/>
              </w:rPr>
              <w:t>00</w:t>
            </w:r>
            <w:r w:rsidR="000E1EEA" w:rsidRPr="007A1BBA">
              <w:rPr>
                <w:rFonts w:ascii="Calibri" w:hAnsi="Calibri" w:cs="Calibri"/>
                <w:b/>
                <w:bCs/>
                <w:color w:val="000000"/>
              </w:rPr>
              <w:t xml:space="preserve"> TL/ kişi</w:t>
            </w:r>
          </w:p>
        </w:tc>
      </w:tr>
      <w:tr w:rsidR="000E1EEA" w:rsidRPr="00C9477E" w:rsidTr="000E1EEA">
        <w:trPr>
          <w:gridAfter w:val="1"/>
          <w:wAfter w:w="1478" w:type="dxa"/>
          <w:trHeight w:val="502"/>
        </w:trPr>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DE5DDE" w:rsidRDefault="000E1EEA" w:rsidP="000E1EEA">
            <w:pPr>
              <w:tabs>
                <w:tab w:val="left" w:pos="5670"/>
              </w:tabs>
              <w:suppressAutoHyphens/>
              <w:autoSpaceDE w:val="0"/>
              <w:autoSpaceDN w:val="0"/>
              <w:adjustRightInd w:val="0"/>
              <w:spacing w:after="0" w:line="288" w:lineRule="auto"/>
              <w:textAlignment w:val="center"/>
              <w:rPr>
                <w:rFonts w:ascii="Minion Pro" w:hAnsi="Minion Pro" w:cs="Minion Pro"/>
                <w:color w:val="000000"/>
                <w:sz w:val="20"/>
                <w:szCs w:val="20"/>
              </w:rPr>
            </w:pPr>
            <w:r w:rsidRPr="00DE5DDE">
              <w:rPr>
                <w:rFonts w:ascii="Calibri" w:hAnsi="Calibri" w:cs="Calibri"/>
                <w:b/>
                <w:bCs/>
                <w:color w:val="000000"/>
              </w:rPr>
              <w:t>16.</w:t>
            </w:r>
          </w:p>
        </w:tc>
        <w:tc>
          <w:tcPr>
            <w:tcW w:w="5327"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DE5DDE" w:rsidRDefault="000E1EEA" w:rsidP="000E1EEA">
            <w:pPr>
              <w:suppressAutoHyphens/>
              <w:autoSpaceDE w:val="0"/>
              <w:autoSpaceDN w:val="0"/>
              <w:adjustRightInd w:val="0"/>
              <w:spacing w:after="0" w:line="288" w:lineRule="auto"/>
              <w:textAlignment w:val="center"/>
              <w:rPr>
                <w:rFonts w:ascii="Minion Pro" w:hAnsi="Minion Pro" w:cs="Minion Pro"/>
                <w:color w:val="000000" w:themeColor="text1"/>
                <w:sz w:val="20"/>
                <w:szCs w:val="20"/>
              </w:rPr>
            </w:pPr>
            <w:r w:rsidRPr="00DE5DDE">
              <w:rPr>
                <w:rFonts w:ascii="Calibri" w:hAnsi="Calibri" w:cs="Calibri"/>
                <w:b/>
                <w:bCs/>
                <w:color w:val="000000" w:themeColor="text1"/>
              </w:rPr>
              <w:t xml:space="preserve">SMM Asgari Ücreti (Brüt) </w:t>
            </w:r>
            <w:r w:rsidRPr="00DE5DDE">
              <w:rPr>
                <w:rStyle w:val="DipnotBavurusu"/>
                <w:rFonts w:ascii="Calibri" w:hAnsi="Calibri" w:cs="Calibri"/>
                <w:b/>
                <w:bCs/>
                <w:color w:val="000000" w:themeColor="text1"/>
              </w:rPr>
              <w:footnoteReference w:id="7"/>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677EE0" w:rsidRDefault="00C9477E" w:rsidP="0084469B">
            <w:pPr>
              <w:suppressAutoHyphens/>
              <w:autoSpaceDE w:val="0"/>
              <w:autoSpaceDN w:val="0"/>
              <w:adjustRightInd w:val="0"/>
              <w:spacing w:after="0" w:line="288" w:lineRule="auto"/>
              <w:jc w:val="right"/>
              <w:textAlignment w:val="center"/>
              <w:rPr>
                <w:rFonts w:ascii="Minion Pro" w:hAnsi="Minion Pro" w:cs="Minion Pro"/>
                <w:color w:val="000000" w:themeColor="text1"/>
                <w:sz w:val="20"/>
                <w:szCs w:val="20"/>
              </w:rPr>
            </w:pPr>
            <w:r w:rsidRPr="00677EE0">
              <w:rPr>
                <w:rFonts w:ascii="Calibri" w:hAnsi="Calibri" w:cs="Calibri"/>
                <w:b/>
                <w:bCs/>
                <w:color w:val="000000" w:themeColor="text1"/>
              </w:rPr>
              <w:t>11.200</w:t>
            </w:r>
            <w:r w:rsidR="000E1EEA" w:rsidRPr="00677EE0">
              <w:rPr>
                <w:rFonts w:ascii="Calibri" w:hAnsi="Calibri" w:cs="Calibri"/>
                <w:b/>
                <w:bCs/>
                <w:color w:val="000000" w:themeColor="text1"/>
              </w:rPr>
              <w:t>.</w:t>
            </w:r>
            <w:r w:rsidR="000E1EEA" w:rsidRPr="00677EE0">
              <w:rPr>
                <w:rFonts w:ascii="Calibri" w:hAnsi="Calibri" w:cs="Calibri"/>
                <w:b/>
                <w:bCs/>
                <w:color w:val="000000" w:themeColor="text1"/>
                <w:u w:val="thick" w:color="000000"/>
                <w:vertAlign w:val="superscript"/>
              </w:rPr>
              <w:t>00</w:t>
            </w:r>
            <w:r w:rsidR="000E1EEA" w:rsidRPr="00677EE0">
              <w:rPr>
                <w:rFonts w:ascii="Calibri" w:hAnsi="Calibri" w:cs="Calibri"/>
                <w:b/>
                <w:bCs/>
                <w:color w:val="000000" w:themeColor="text1"/>
              </w:rPr>
              <w:t xml:space="preserve"> TL</w:t>
            </w:r>
          </w:p>
        </w:tc>
      </w:tr>
      <w:tr w:rsidR="000E1EEA" w:rsidRPr="00697FCC" w:rsidTr="000E1EEA">
        <w:trPr>
          <w:gridAfter w:val="1"/>
          <w:wAfter w:w="1478" w:type="dxa"/>
          <w:trHeight w:val="613"/>
        </w:trPr>
        <w:tc>
          <w:tcPr>
            <w:tcW w:w="794" w:type="dxa"/>
            <w:tcBorders>
              <w:top w:val="single" w:sz="6" w:space="0" w:color="000000"/>
              <w:left w:val="single" w:sz="6" w:space="0" w:color="000000"/>
              <w:bottom w:val="single" w:sz="6" w:space="0" w:color="000000"/>
              <w:right w:val="single" w:sz="6" w:space="0" w:color="000000"/>
            </w:tcBorders>
            <w:tcMar>
              <w:top w:w="57" w:type="dxa"/>
              <w:left w:w="108" w:type="dxa"/>
              <w:bottom w:w="0" w:type="dxa"/>
              <w:right w:w="108" w:type="dxa"/>
            </w:tcMar>
          </w:tcPr>
          <w:p w:rsidR="000E1EEA" w:rsidRPr="00677EE0" w:rsidRDefault="000E1EEA" w:rsidP="000E1EEA">
            <w:pPr>
              <w:tabs>
                <w:tab w:val="left" w:pos="5670"/>
              </w:tabs>
              <w:suppressAutoHyphens/>
              <w:autoSpaceDE w:val="0"/>
              <w:autoSpaceDN w:val="0"/>
              <w:adjustRightInd w:val="0"/>
              <w:spacing w:after="0" w:line="288" w:lineRule="auto"/>
              <w:textAlignment w:val="center"/>
              <w:rPr>
                <w:rFonts w:ascii="Minion Pro" w:hAnsi="Minion Pro" w:cs="Minion Pro"/>
                <w:color w:val="000000"/>
                <w:sz w:val="20"/>
                <w:szCs w:val="20"/>
              </w:rPr>
            </w:pPr>
            <w:r w:rsidRPr="00677EE0">
              <w:rPr>
                <w:rFonts w:ascii="Calibri" w:hAnsi="Calibri" w:cs="Calibri"/>
                <w:b/>
                <w:bCs/>
                <w:color w:val="000000"/>
              </w:rPr>
              <w:lastRenderedPageBreak/>
              <w:t>17.</w:t>
            </w:r>
          </w:p>
        </w:tc>
        <w:tc>
          <w:tcPr>
            <w:tcW w:w="5327" w:type="dxa"/>
            <w:gridSpan w:val="5"/>
            <w:tcBorders>
              <w:top w:val="single" w:sz="6" w:space="0" w:color="000000"/>
              <w:left w:val="single" w:sz="6" w:space="0" w:color="000000"/>
              <w:bottom w:val="single" w:sz="6" w:space="0" w:color="000000"/>
              <w:right w:val="single" w:sz="6" w:space="0" w:color="000000"/>
            </w:tcBorders>
            <w:tcMar>
              <w:top w:w="57" w:type="dxa"/>
              <w:left w:w="108" w:type="dxa"/>
              <w:bottom w:w="0" w:type="dxa"/>
              <w:right w:w="108" w:type="dxa"/>
            </w:tcMar>
          </w:tcPr>
          <w:p w:rsidR="000E1EEA" w:rsidRPr="00677EE0" w:rsidRDefault="000E1EEA" w:rsidP="000E1EEA">
            <w:pPr>
              <w:suppressAutoHyphens/>
              <w:autoSpaceDE w:val="0"/>
              <w:autoSpaceDN w:val="0"/>
              <w:adjustRightInd w:val="0"/>
              <w:spacing w:after="0" w:line="240" w:lineRule="auto"/>
              <w:textAlignment w:val="center"/>
              <w:rPr>
                <w:rFonts w:ascii="Calibri" w:hAnsi="Calibri" w:cs="Calibri"/>
                <w:b/>
                <w:bCs/>
                <w:color w:val="000000"/>
              </w:rPr>
            </w:pPr>
            <w:r w:rsidRPr="00677EE0">
              <w:rPr>
                <w:rFonts w:ascii="Calibri" w:hAnsi="Calibri" w:cs="Calibri"/>
                <w:b/>
                <w:bCs/>
                <w:color w:val="000000"/>
              </w:rPr>
              <w:t xml:space="preserve">3. Şahısların Talebi Doğrultusunda Üyeye Gönderi Ücreti </w:t>
            </w:r>
          </w:p>
          <w:p w:rsidR="000E1EEA" w:rsidRPr="00677EE0" w:rsidRDefault="000E1EEA" w:rsidP="000E1EEA">
            <w:pPr>
              <w:suppressAutoHyphens/>
              <w:autoSpaceDE w:val="0"/>
              <w:autoSpaceDN w:val="0"/>
              <w:adjustRightInd w:val="0"/>
              <w:spacing w:after="0" w:line="240" w:lineRule="auto"/>
              <w:textAlignment w:val="center"/>
              <w:rPr>
                <w:rFonts w:ascii="Minion Pro" w:hAnsi="Minion Pro" w:cs="Minion Pro"/>
                <w:color w:val="000000"/>
                <w:sz w:val="20"/>
                <w:szCs w:val="20"/>
              </w:rPr>
            </w:pPr>
            <w:r w:rsidRPr="00677EE0">
              <w:rPr>
                <w:rFonts w:ascii="Calibri" w:hAnsi="Calibri" w:cs="Calibri"/>
                <w:i/>
                <w:iCs/>
                <w:color w:val="000000"/>
              </w:rPr>
              <w:t xml:space="preserve">(Gönderi adedi 500 den az olmamak üzere) </w:t>
            </w:r>
          </w:p>
        </w:tc>
        <w:tc>
          <w:tcPr>
            <w:tcW w:w="2977" w:type="dxa"/>
            <w:gridSpan w:val="3"/>
            <w:tcBorders>
              <w:top w:val="single" w:sz="6" w:space="0" w:color="000000"/>
              <w:left w:val="single" w:sz="6" w:space="0" w:color="000000"/>
              <w:bottom w:val="single" w:sz="6" w:space="0" w:color="000000"/>
              <w:right w:val="single" w:sz="6" w:space="0" w:color="000000"/>
            </w:tcBorders>
            <w:tcMar>
              <w:top w:w="57" w:type="dxa"/>
              <w:left w:w="108" w:type="dxa"/>
              <w:bottom w:w="0" w:type="dxa"/>
              <w:right w:w="108" w:type="dxa"/>
            </w:tcMar>
            <w:vAlign w:val="center"/>
          </w:tcPr>
          <w:p w:rsidR="000E1EEA" w:rsidRPr="00697FCC" w:rsidRDefault="000E1EEA" w:rsidP="000E1EEA">
            <w:pPr>
              <w:suppressAutoHyphens/>
              <w:autoSpaceDE w:val="0"/>
              <w:autoSpaceDN w:val="0"/>
              <w:adjustRightInd w:val="0"/>
              <w:spacing w:after="0" w:line="288" w:lineRule="auto"/>
              <w:jc w:val="right"/>
              <w:textAlignment w:val="center"/>
              <w:rPr>
                <w:rFonts w:ascii="Minion Pro" w:hAnsi="Minion Pro" w:cs="Minion Pro"/>
                <w:color w:val="000000"/>
                <w:sz w:val="20"/>
                <w:szCs w:val="20"/>
              </w:rPr>
            </w:pPr>
            <w:r w:rsidRPr="00697FCC">
              <w:rPr>
                <w:rFonts w:ascii="Calibri" w:hAnsi="Calibri" w:cs="Calibri"/>
                <w:b/>
                <w:bCs/>
                <w:color w:val="000000"/>
              </w:rPr>
              <w:t>Posta Ücreti+2.</w:t>
            </w:r>
            <w:r>
              <w:rPr>
                <w:rFonts w:ascii="Calibri" w:hAnsi="Calibri" w:cs="Calibri"/>
                <w:b/>
                <w:bCs/>
                <w:color w:val="000000"/>
                <w:u w:val="thick" w:color="000000"/>
                <w:vertAlign w:val="superscript"/>
              </w:rPr>
              <w:t>5</w:t>
            </w:r>
            <w:r w:rsidRPr="00697FCC">
              <w:rPr>
                <w:rFonts w:ascii="Calibri" w:hAnsi="Calibri" w:cs="Calibri"/>
                <w:b/>
                <w:bCs/>
                <w:color w:val="000000"/>
                <w:u w:val="thick" w:color="000000"/>
                <w:vertAlign w:val="superscript"/>
              </w:rPr>
              <w:t>0</w:t>
            </w:r>
            <w:r w:rsidRPr="00697FCC">
              <w:rPr>
                <w:rFonts w:ascii="Calibri" w:hAnsi="Calibri" w:cs="Calibri"/>
                <w:b/>
                <w:bCs/>
                <w:color w:val="000000"/>
              </w:rPr>
              <w:t xml:space="preserve"> TL/adet</w:t>
            </w:r>
          </w:p>
        </w:tc>
      </w:tr>
    </w:tbl>
    <w:p w:rsidR="000E1EEA" w:rsidRDefault="000E1EEA" w:rsidP="000E1EEA">
      <w:pPr>
        <w:tabs>
          <w:tab w:val="left" w:pos="2085"/>
        </w:tabs>
      </w:pPr>
    </w:p>
    <w:tbl>
      <w:tblPr>
        <w:tblW w:w="9098" w:type="dxa"/>
        <w:tblInd w:w="108" w:type="dxa"/>
        <w:tblLayout w:type="fixed"/>
        <w:tblCellMar>
          <w:left w:w="0" w:type="dxa"/>
          <w:right w:w="0" w:type="dxa"/>
        </w:tblCellMar>
        <w:tblLook w:val="0000"/>
      </w:tblPr>
      <w:tblGrid>
        <w:gridCol w:w="794"/>
        <w:gridCol w:w="1474"/>
        <w:gridCol w:w="3261"/>
        <w:gridCol w:w="3569"/>
      </w:tblGrid>
      <w:tr w:rsidR="000E1EEA" w:rsidRPr="007A1BBA" w:rsidTr="000E1EEA">
        <w:trPr>
          <w:trHeight w:val="645"/>
        </w:trPr>
        <w:tc>
          <w:tcPr>
            <w:tcW w:w="794" w:type="dxa"/>
            <w:tcBorders>
              <w:top w:val="single" w:sz="6" w:space="0" w:color="000000"/>
              <w:left w:val="single" w:sz="6" w:space="0" w:color="000000"/>
              <w:bottom w:val="single" w:sz="6" w:space="0" w:color="000000"/>
              <w:right w:val="single" w:sz="6" w:space="0" w:color="000000"/>
            </w:tcBorders>
            <w:tcMar>
              <w:top w:w="57" w:type="dxa"/>
              <w:left w:w="108" w:type="dxa"/>
              <w:bottom w:w="0" w:type="dxa"/>
              <w:right w:w="108" w:type="dxa"/>
            </w:tcMar>
          </w:tcPr>
          <w:p w:rsidR="000E1EEA" w:rsidRPr="007A1BBA" w:rsidRDefault="000E1EEA" w:rsidP="000E1EEA">
            <w:pPr>
              <w:tabs>
                <w:tab w:val="left" w:pos="5670"/>
              </w:tabs>
              <w:autoSpaceDE w:val="0"/>
              <w:autoSpaceDN w:val="0"/>
              <w:adjustRightInd w:val="0"/>
              <w:spacing w:before="120" w:after="120" w:line="288" w:lineRule="auto"/>
              <w:textAlignment w:val="center"/>
              <w:rPr>
                <w:rFonts w:cs="Times New Roman"/>
                <w:sz w:val="20"/>
                <w:szCs w:val="20"/>
              </w:rPr>
            </w:pPr>
            <w:r w:rsidRPr="007A1BBA">
              <w:rPr>
                <w:b/>
                <w:bCs/>
              </w:rPr>
              <w:t>18.</w:t>
            </w:r>
          </w:p>
        </w:tc>
        <w:tc>
          <w:tcPr>
            <w:tcW w:w="8304" w:type="dxa"/>
            <w:gridSpan w:val="3"/>
            <w:tcBorders>
              <w:top w:val="single" w:sz="6" w:space="0" w:color="000000"/>
              <w:left w:val="single" w:sz="6" w:space="0" w:color="000000"/>
              <w:bottom w:val="single" w:sz="6" w:space="0" w:color="000000"/>
              <w:right w:val="single" w:sz="6" w:space="0" w:color="000000"/>
            </w:tcBorders>
            <w:tcMar>
              <w:top w:w="57" w:type="dxa"/>
              <w:left w:w="108" w:type="dxa"/>
              <w:bottom w:w="0" w:type="dxa"/>
              <w:right w:w="108" w:type="dxa"/>
            </w:tcMar>
          </w:tcPr>
          <w:p w:rsidR="000E1EEA" w:rsidRPr="007A1BBA" w:rsidRDefault="000E1EEA" w:rsidP="000E1EEA">
            <w:pPr>
              <w:autoSpaceDE w:val="0"/>
              <w:autoSpaceDN w:val="0"/>
              <w:adjustRightInd w:val="0"/>
              <w:spacing w:after="0" w:line="288" w:lineRule="auto"/>
              <w:textAlignment w:val="center"/>
              <w:rPr>
                <w:rFonts w:ascii="Calibri Light" w:hAnsi="Calibri Light" w:cs="Calibri Light"/>
              </w:rPr>
            </w:pPr>
            <w:r w:rsidRPr="007A1BBA">
              <w:rPr>
                <w:b/>
                <w:bCs/>
              </w:rPr>
              <w:t>Kaynakçı Belgelendirme Ücretleri</w:t>
            </w:r>
            <w:r w:rsidRPr="007A1BBA">
              <w:rPr>
                <w:rFonts w:ascii="Calibri Light" w:hAnsi="Calibri Light" w:cs="Calibri Light"/>
                <w:vertAlign w:val="superscript"/>
              </w:rPr>
              <w:t>*</w:t>
            </w:r>
          </w:p>
          <w:p w:rsidR="000E1EEA" w:rsidRPr="007A1BBA" w:rsidRDefault="000E1EEA" w:rsidP="000E1EEA">
            <w:pPr>
              <w:autoSpaceDE w:val="0"/>
              <w:autoSpaceDN w:val="0"/>
              <w:adjustRightInd w:val="0"/>
              <w:spacing w:after="0" w:line="288" w:lineRule="auto"/>
              <w:textAlignment w:val="center"/>
              <w:rPr>
                <w:rFonts w:cs="Times New Roman"/>
                <w:sz w:val="20"/>
                <w:szCs w:val="20"/>
              </w:rPr>
            </w:pPr>
            <w:r w:rsidRPr="007A1BBA">
              <w:rPr>
                <w:i/>
                <w:iCs/>
              </w:rPr>
              <w:t>(ISO 9606-1-ISO 9606-2 Çelik ve Alüminyum Kaynakçısı - TS EN 13067 Plastik Kaynakçısı)</w:t>
            </w:r>
          </w:p>
        </w:tc>
      </w:tr>
      <w:tr w:rsidR="000E1EEA" w:rsidRPr="007A1BBA" w:rsidTr="000E1EEA">
        <w:trPr>
          <w:trHeight w:val="217"/>
        </w:trPr>
        <w:tc>
          <w:tcPr>
            <w:tcW w:w="5529" w:type="dxa"/>
            <w:gridSpan w:val="3"/>
            <w:tcBorders>
              <w:top w:val="single" w:sz="4" w:space="0" w:color="000000"/>
              <w:left w:val="single" w:sz="6" w:space="0" w:color="000000"/>
              <w:bottom w:val="single" w:sz="4" w:space="0" w:color="000000"/>
              <w:right w:val="single" w:sz="4" w:space="0" w:color="000000"/>
            </w:tcBorders>
            <w:tcMar>
              <w:top w:w="62" w:type="dxa"/>
              <w:left w:w="62" w:type="dxa"/>
              <w:bottom w:w="62" w:type="dxa"/>
              <w:right w:w="62" w:type="dxa"/>
            </w:tcMar>
            <w:vAlign w:val="center"/>
          </w:tcPr>
          <w:p w:rsidR="000E1EEA" w:rsidRPr="007A1BBA" w:rsidRDefault="000E1EEA" w:rsidP="000E1EEA">
            <w:pPr>
              <w:autoSpaceDE w:val="0"/>
              <w:autoSpaceDN w:val="0"/>
              <w:adjustRightInd w:val="0"/>
              <w:spacing w:after="0" w:line="288" w:lineRule="auto"/>
              <w:jc w:val="center"/>
              <w:textAlignment w:val="center"/>
              <w:rPr>
                <w:rFonts w:cs="Times New Roman"/>
              </w:rPr>
            </w:pPr>
            <w:r w:rsidRPr="007A1BBA">
              <w:rPr>
                <w:b/>
                <w:bCs/>
                <w:w w:val="99"/>
                <w:lang w:val="en-US"/>
              </w:rPr>
              <w:t>BELGE ÜCRETİ</w:t>
            </w:r>
          </w:p>
        </w:tc>
        <w:tc>
          <w:tcPr>
            <w:tcW w:w="3569" w:type="dxa"/>
            <w:tcBorders>
              <w:top w:val="single" w:sz="4" w:space="0" w:color="000000"/>
              <w:left w:val="single" w:sz="4" w:space="0" w:color="000000"/>
              <w:bottom w:val="single" w:sz="4" w:space="0" w:color="000000"/>
              <w:right w:val="single" w:sz="4" w:space="0" w:color="000000"/>
            </w:tcBorders>
            <w:tcMar>
              <w:top w:w="62" w:type="dxa"/>
              <w:left w:w="62" w:type="dxa"/>
              <w:bottom w:w="62" w:type="dxa"/>
              <w:right w:w="62" w:type="dxa"/>
            </w:tcMar>
            <w:vAlign w:val="center"/>
          </w:tcPr>
          <w:p w:rsidR="000E1EEA" w:rsidRPr="007A1BBA" w:rsidRDefault="000E1EEA" w:rsidP="000E1EEA">
            <w:pPr>
              <w:autoSpaceDE w:val="0"/>
              <w:autoSpaceDN w:val="0"/>
              <w:adjustRightInd w:val="0"/>
              <w:spacing w:after="0" w:line="288" w:lineRule="auto"/>
              <w:jc w:val="center"/>
              <w:textAlignment w:val="center"/>
              <w:rPr>
                <w:rFonts w:cs="Times New Roman"/>
              </w:rPr>
            </w:pPr>
            <w:r w:rsidRPr="007A1BBA">
              <w:rPr>
                <w:b/>
                <w:bCs/>
                <w:w w:val="99"/>
                <w:lang w:val="en-US"/>
              </w:rPr>
              <w:t>TOPLAM ÜCRET (Sınav+Belge)</w:t>
            </w:r>
          </w:p>
        </w:tc>
      </w:tr>
      <w:tr w:rsidR="000E1EEA" w:rsidRPr="007A1BBA" w:rsidTr="000E1EEA">
        <w:trPr>
          <w:trHeight w:hRule="exact" w:val="397"/>
        </w:trPr>
        <w:tc>
          <w:tcPr>
            <w:tcW w:w="794" w:type="dxa"/>
            <w:vMerge w:val="restart"/>
            <w:tcBorders>
              <w:top w:val="single" w:sz="4" w:space="0" w:color="000000"/>
              <w:left w:val="single" w:sz="6" w:space="0" w:color="000000"/>
              <w:right w:val="single" w:sz="4" w:space="0" w:color="auto"/>
            </w:tcBorders>
            <w:tcMar>
              <w:top w:w="62" w:type="dxa"/>
              <w:left w:w="62" w:type="dxa"/>
              <w:bottom w:w="62" w:type="dxa"/>
              <w:right w:w="62" w:type="dxa"/>
            </w:tcMar>
            <w:textDirection w:val="tbRl"/>
            <w:vAlign w:val="center"/>
          </w:tcPr>
          <w:p w:rsidR="000E1EEA" w:rsidRPr="007A1BBA" w:rsidRDefault="000E1EEA" w:rsidP="000E1EEA">
            <w:pPr>
              <w:autoSpaceDE w:val="0"/>
              <w:autoSpaceDN w:val="0"/>
              <w:adjustRightInd w:val="0"/>
              <w:spacing w:after="0" w:line="288" w:lineRule="auto"/>
              <w:ind w:left="113" w:right="113"/>
              <w:jc w:val="center"/>
              <w:textAlignment w:val="center"/>
              <w:rPr>
                <w:rFonts w:cs="Times New Roman"/>
              </w:rPr>
            </w:pPr>
            <w:r w:rsidRPr="007A1BBA">
              <w:rPr>
                <w:rFonts w:cs="Times New Roman"/>
              </w:rPr>
              <w:t>ISO 9606-1</w:t>
            </w:r>
          </w:p>
          <w:p w:rsidR="000E1EEA" w:rsidRPr="007A1BBA" w:rsidRDefault="000E1EEA" w:rsidP="000E1EEA">
            <w:pPr>
              <w:autoSpaceDE w:val="0"/>
              <w:autoSpaceDN w:val="0"/>
              <w:adjustRightInd w:val="0"/>
              <w:spacing w:after="0" w:line="288" w:lineRule="auto"/>
              <w:ind w:left="113" w:right="113"/>
              <w:jc w:val="center"/>
              <w:textAlignment w:val="center"/>
              <w:rPr>
                <w:rFonts w:cs="Times New Roman"/>
              </w:rPr>
            </w:pPr>
            <w:r w:rsidRPr="007A1BBA">
              <w:rPr>
                <w:rFonts w:cs="Times New Roman"/>
              </w:rPr>
              <w:t>ISO 9606-2</w:t>
            </w:r>
          </w:p>
        </w:tc>
        <w:tc>
          <w:tcPr>
            <w:tcW w:w="1474" w:type="dxa"/>
            <w:tcBorders>
              <w:top w:val="single" w:sz="4" w:space="0" w:color="000000"/>
              <w:left w:val="single" w:sz="4" w:space="0" w:color="auto"/>
              <w:bottom w:val="single" w:sz="4" w:space="0" w:color="000000"/>
              <w:right w:val="single" w:sz="4" w:space="0" w:color="000000"/>
            </w:tcBorders>
            <w:tcMar>
              <w:top w:w="62" w:type="dxa"/>
              <w:left w:w="62" w:type="dxa"/>
              <w:bottom w:w="62" w:type="dxa"/>
              <w:right w:w="62" w:type="dxa"/>
            </w:tcMar>
            <w:vAlign w:val="center"/>
          </w:tcPr>
          <w:p w:rsidR="000E1EEA" w:rsidRPr="0057198C" w:rsidRDefault="000E1EEA" w:rsidP="000E1EEA">
            <w:pPr>
              <w:autoSpaceDE w:val="0"/>
              <w:autoSpaceDN w:val="0"/>
              <w:adjustRightInd w:val="0"/>
              <w:spacing w:after="0" w:line="288" w:lineRule="auto"/>
              <w:jc w:val="center"/>
              <w:textAlignment w:val="center"/>
              <w:rPr>
                <w:rFonts w:cs="Times New Roman"/>
              </w:rPr>
            </w:pPr>
            <w:r w:rsidRPr="0057198C">
              <w:rPr>
                <w:lang w:val="en-US"/>
              </w:rPr>
              <w:t>1-9 Kişi</w:t>
            </w:r>
          </w:p>
        </w:tc>
        <w:tc>
          <w:tcPr>
            <w:tcW w:w="3261" w:type="dxa"/>
            <w:tcBorders>
              <w:top w:val="single" w:sz="4" w:space="0" w:color="000000"/>
              <w:left w:val="single" w:sz="4" w:space="0" w:color="000000"/>
              <w:bottom w:val="single" w:sz="4" w:space="0" w:color="000000"/>
              <w:right w:val="single" w:sz="4" w:space="0" w:color="000000"/>
            </w:tcBorders>
            <w:tcMar>
              <w:top w:w="62" w:type="dxa"/>
              <w:left w:w="62" w:type="dxa"/>
              <w:bottom w:w="62" w:type="dxa"/>
              <w:right w:w="62" w:type="dxa"/>
            </w:tcMar>
            <w:vAlign w:val="center"/>
          </w:tcPr>
          <w:p w:rsidR="000E1EEA" w:rsidRPr="0057198C" w:rsidRDefault="000E1EEA" w:rsidP="000E1EEA">
            <w:pPr>
              <w:autoSpaceDE w:val="0"/>
              <w:autoSpaceDN w:val="0"/>
              <w:adjustRightInd w:val="0"/>
              <w:spacing w:after="120" w:line="288" w:lineRule="auto"/>
              <w:jc w:val="center"/>
              <w:textAlignment w:val="center"/>
              <w:rPr>
                <w:rFonts w:cs="Times New Roman"/>
              </w:rPr>
            </w:pPr>
            <w:r w:rsidRPr="0057198C">
              <w:t>75,00+%18KDV = 88.</w:t>
            </w:r>
            <w:r w:rsidRPr="0057198C">
              <w:rPr>
                <w:u w:val="thick" w:color="000000"/>
                <w:vertAlign w:val="superscript"/>
              </w:rPr>
              <w:t>50</w:t>
            </w:r>
            <w:r w:rsidRPr="0057198C">
              <w:t xml:space="preserve"> TL</w:t>
            </w:r>
          </w:p>
        </w:tc>
        <w:tc>
          <w:tcPr>
            <w:tcW w:w="3569" w:type="dxa"/>
            <w:tcBorders>
              <w:top w:val="single" w:sz="4" w:space="0" w:color="000000"/>
              <w:left w:val="single" w:sz="4" w:space="0" w:color="000000"/>
              <w:bottom w:val="single" w:sz="4" w:space="0" w:color="000000"/>
              <w:right w:val="single" w:sz="4" w:space="0" w:color="000000"/>
            </w:tcBorders>
            <w:tcMar>
              <w:top w:w="62" w:type="dxa"/>
              <w:left w:w="62" w:type="dxa"/>
              <w:bottom w:w="62" w:type="dxa"/>
              <w:right w:w="62" w:type="dxa"/>
            </w:tcMar>
            <w:vAlign w:val="center"/>
          </w:tcPr>
          <w:p w:rsidR="000E1EEA" w:rsidRPr="0057198C" w:rsidRDefault="000E1EEA" w:rsidP="000E1EEA">
            <w:pPr>
              <w:autoSpaceDE w:val="0"/>
              <w:autoSpaceDN w:val="0"/>
              <w:adjustRightInd w:val="0"/>
              <w:spacing w:after="0" w:line="288" w:lineRule="auto"/>
              <w:jc w:val="center"/>
              <w:textAlignment w:val="center"/>
              <w:rPr>
                <w:rFonts w:cs="Times New Roman"/>
              </w:rPr>
            </w:pPr>
            <w:r w:rsidRPr="0057198C">
              <w:rPr>
                <w:spacing w:val="-1"/>
                <w:lang w:val="en-US"/>
              </w:rPr>
              <w:t>(650.</w:t>
            </w:r>
            <w:r w:rsidRPr="0057198C">
              <w:rPr>
                <w:spacing w:val="-1"/>
                <w:u w:val="thick"/>
                <w:vertAlign w:val="superscript"/>
                <w:lang w:val="en-US"/>
              </w:rPr>
              <w:t>0</w:t>
            </w:r>
            <w:r w:rsidRPr="0057198C">
              <w:rPr>
                <w:u w:val="thick"/>
                <w:vertAlign w:val="superscript"/>
                <w:lang w:val="en-US"/>
              </w:rPr>
              <w:t>0</w:t>
            </w:r>
            <w:r w:rsidRPr="0057198C">
              <w:rPr>
                <w:spacing w:val="-1"/>
                <w:w w:val="99"/>
                <w:lang w:val="en-US"/>
              </w:rPr>
              <w:t>T</w:t>
            </w:r>
            <w:r w:rsidRPr="0057198C">
              <w:rPr>
                <w:w w:val="99"/>
                <w:lang w:val="en-US"/>
              </w:rPr>
              <w:t>L+ %18 KDV) x KişiSayısı</w:t>
            </w:r>
          </w:p>
        </w:tc>
      </w:tr>
      <w:tr w:rsidR="000E1EEA" w:rsidRPr="007A1BBA" w:rsidTr="000E1EEA">
        <w:trPr>
          <w:trHeight w:hRule="exact" w:val="397"/>
        </w:trPr>
        <w:tc>
          <w:tcPr>
            <w:tcW w:w="794" w:type="dxa"/>
            <w:vMerge/>
            <w:tcBorders>
              <w:left w:val="single" w:sz="6" w:space="0" w:color="000000"/>
              <w:right w:val="single" w:sz="4" w:space="0" w:color="auto"/>
            </w:tcBorders>
            <w:tcMar>
              <w:top w:w="62" w:type="dxa"/>
              <w:left w:w="62" w:type="dxa"/>
              <w:bottom w:w="62" w:type="dxa"/>
              <w:right w:w="62" w:type="dxa"/>
            </w:tcMar>
            <w:vAlign w:val="center"/>
          </w:tcPr>
          <w:p w:rsidR="000E1EEA" w:rsidRPr="007A1BBA" w:rsidRDefault="000E1EEA" w:rsidP="000E1EEA">
            <w:pPr>
              <w:autoSpaceDE w:val="0"/>
              <w:autoSpaceDN w:val="0"/>
              <w:adjustRightInd w:val="0"/>
              <w:spacing w:after="0" w:line="288" w:lineRule="auto"/>
              <w:jc w:val="center"/>
              <w:textAlignment w:val="center"/>
              <w:rPr>
                <w:rFonts w:cs="Times New Roman"/>
              </w:rPr>
            </w:pPr>
          </w:p>
        </w:tc>
        <w:tc>
          <w:tcPr>
            <w:tcW w:w="1474" w:type="dxa"/>
            <w:tcBorders>
              <w:top w:val="single" w:sz="4" w:space="0" w:color="000000"/>
              <w:left w:val="single" w:sz="4" w:space="0" w:color="auto"/>
              <w:bottom w:val="single" w:sz="4" w:space="0" w:color="000000"/>
              <w:right w:val="single" w:sz="4" w:space="0" w:color="000000"/>
            </w:tcBorders>
            <w:tcMar>
              <w:top w:w="62" w:type="dxa"/>
              <w:left w:w="62" w:type="dxa"/>
              <w:bottom w:w="62" w:type="dxa"/>
              <w:right w:w="62" w:type="dxa"/>
            </w:tcMar>
            <w:vAlign w:val="center"/>
          </w:tcPr>
          <w:p w:rsidR="000E1EEA" w:rsidRPr="0057198C" w:rsidRDefault="000E1EEA" w:rsidP="000E1EEA">
            <w:pPr>
              <w:autoSpaceDE w:val="0"/>
              <w:autoSpaceDN w:val="0"/>
              <w:adjustRightInd w:val="0"/>
              <w:spacing w:after="0" w:line="288" w:lineRule="auto"/>
              <w:jc w:val="center"/>
              <w:textAlignment w:val="center"/>
              <w:rPr>
                <w:rFonts w:cs="Times New Roman"/>
              </w:rPr>
            </w:pPr>
            <w:r w:rsidRPr="0057198C">
              <w:rPr>
                <w:lang w:val="en-US"/>
              </w:rPr>
              <w:t>10-14 Kişi</w:t>
            </w:r>
          </w:p>
        </w:tc>
        <w:tc>
          <w:tcPr>
            <w:tcW w:w="3261" w:type="dxa"/>
            <w:tcBorders>
              <w:top w:val="single" w:sz="4" w:space="0" w:color="000000"/>
              <w:left w:val="single" w:sz="4" w:space="0" w:color="000000"/>
              <w:bottom w:val="single" w:sz="4" w:space="0" w:color="000000"/>
              <w:right w:val="single" w:sz="4" w:space="0" w:color="000000"/>
            </w:tcBorders>
            <w:tcMar>
              <w:top w:w="62" w:type="dxa"/>
              <w:left w:w="62" w:type="dxa"/>
              <w:bottom w:w="62" w:type="dxa"/>
              <w:right w:w="62" w:type="dxa"/>
            </w:tcMar>
          </w:tcPr>
          <w:p w:rsidR="000E1EEA" w:rsidRPr="0057198C" w:rsidRDefault="000E1EEA" w:rsidP="000E1EEA">
            <w:pPr>
              <w:jc w:val="center"/>
            </w:pPr>
            <w:r w:rsidRPr="0057198C">
              <w:t>75,00+%18KDV = 88.</w:t>
            </w:r>
            <w:r w:rsidRPr="0057198C">
              <w:rPr>
                <w:u w:val="thick" w:color="000000"/>
                <w:vertAlign w:val="superscript"/>
              </w:rPr>
              <w:t>50</w:t>
            </w:r>
            <w:r w:rsidRPr="0057198C">
              <w:t xml:space="preserve"> TL</w:t>
            </w:r>
          </w:p>
        </w:tc>
        <w:tc>
          <w:tcPr>
            <w:tcW w:w="3569" w:type="dxa"/>
            <w:tcBorders>
              <w:top w:val="single" w:sz="4" w:space="0" w:color="000000"/>
              <w:left w:val="single" w:sz="4" w:space="0" w:color="000000"/>
              <w:bottom w:val="single" w:sz="4" w:space="0" w:color="000000"/>
              <w:right w:val="single" w:sz="4" w:space="0" w:color="000000"/>
            </w:tcBorders>
            <w:tcMar>
              <w:top w:w="62" w:type="dxa"/>
              <w:left w:w="62" w:type="dxa"/>
              <w:bottom w:w="62" w:type="dxa"/>
              <w:right w:w="62" w:type="dxa"/>
            </w:tcMar>
            <w:vAlign w:val="center"/>
          </w:tcPr>
          <w:p w:rsidR="000E1EEA" w:rsidRPr="0057198C" w:rsidRDefault="000E1EEA" w:rsidP="000E1EEA">
            <w:pPr>
              <w:autoSpaceDE w:val="0"/>
              <w:autoSpaceDN w:val="0"/>
              <w:adjustRightInd w:val="0"/>
              <w:spacing w:after="0" w:line="288" w:lineRule="auto"/>
              <w:jc w:val="center"/>
              <w:textAlignment w:val="center"/>
              <w:rPr>
                <w:rFonts w:cs="Times New Roman"/>
              </w:rPr>
            </w:pPr>
            <w:r w:rsidRPr="0057198C">
              <w:rPr>
                <w:spacing w:val="-1"/>
                <w:lang w:val="en-US"/>
              </w:rPr>
              <w:t>(600.</w:t>
            </w:r>
            <w:r w:rsidRPr="0057198C">
              <w:rPr>
                <w:spacing w:val="-1"/>
                <w:u w:val="thick"/>
                <w:vertAlign w:val="superscript"/>
                <w:lang w:val="en-US"/>
              </w:rPr>
              <w:t>00</w:t>
            </w:r>
            <w:r w:rsidRPr="0057198C">
              <w:rPr>
                <w:spacing w:val="-1"/>
                <w:w w:val="99"/>
                <w:lang w:val="en-US"/>
              </w:rPr>
              <w:t>T</w:t>
            </w:r>
            <w:r w:rsidRPr="0057198C">
              <w:rPr>
                <w:w w:val="99"/>
                <w:lang w:val="en-US"/>
              </w:rPr>
              <w:t>L+ %18 KDV) x KişiSayısı</w:t>
            </w:r>
          </w:p>
        </w:tc>
      </w:tr>
      <w:tr w:rsidR="000E1EEA" w:rsidRPr="007A1BBA" w:rsidTr="000E1EEA">
        <w:trPr>
          <w:trHeight w:hRule="exact" w:val="397"/>
        </w:trPr>
        <w:tc>
          <w:tcPr>
            <w:tcW w:w="794" w:type="dxa"/>
            <w:vMerge/>
            <w:tcBorders>
              <w:left w:val="single" w:sz="6" w:space="0" w:color="000000"/>
              <w:right w:val="single" w:sz="4" w:space="0" w:color="auto"/>
            </w:tcBorders>
            <w:tcMar>
              <w:top w:w="62" w:type="dxa"/>
              <w:left w:w="62" w:type="dxa"/>
              <w:bottom w:w="62" w:type="dxa"/>
              <w:right w:w="62" w:type="dxa"/>
            </w:tcMar>
            <w:vAlign w:val="center"/>
          </w:tcPr>
          <w:p w:rsidR="000E1EEA" w:rsidRPr="007A1BBA" w:rsidRDefault="000E1EEA" w:rsidP="000E1EEA">
            <w:pPr>
              <w:autoSpaceDE w:val="0"/>
              <w:autoSpaceDN w:val="0"/>
              <w:adjustRightInd w:val="0"/>
              <w:spacing w:after="0" w:line="288" w:lineRule="auto"/>
              <w:jc w:val="center"/>
              <w:textAlignment w:val="center"/>
              <w:rPr>
                <w:rFonts w:cs="Times New Roman"/>
              </w:rPr>
            </w:pPr>
          </w:p>
        </w:tc>
        <w:tc>
          <w:tcPr>
            <w:tcW w:w="1474" w:type="dxa"/>
            <w:tcBorders>
              <w:top w:val="single" w:sz="4" w:space="0" w:color="000000"/>
              <w:left w:val="single" w:sz="4" w:space="0" w:color="auto"/>
              <w:bottom w:val="single" w:sz="4" w:space="0" w:color="000000"/>
              <w:right w:val="single" w:sz="4" w:space="0" w:color="000000"/>
            </w:tcBorders>
            <w:tcMar>
              <w:top w:w="62" w:type="dxa"/>
              <w:left w:w="62" w:type="dxa"/>
              <w:bottom w:w="62" w:type="dxa"/>
              <w:right w:w="62" w:type="dxa"/>
            </w:tcMar>
            <w:vAlign w:val="center"/>
          </w:tcPr>
          <w:p w:rsidR="000E1EEA" w:rsidRPr="0057198C" w:rsidRDefault="000E1EEA" w:rsidP="000E1EEA">
            <w:pPr>
              <w:autoSpaceDE w:val="0"/>
              <w:autoSpaceDN w:val="0"/>
              <w:adjustRightInd w:val="0"/>
              <w:spacing w:after="0" w:line="288" w:lineRule="auto"/>
              <w:jc w:val="center"/>
              <w:textAlignment w:val="center"/>
              <w:rPr>
                <w:rFonts w:cs="Times New Roman"/>
              </w:rPr>
            </w:pPr>
            <w:r w:rsidRPr="0057198C">
              <w:rPr>
                <w:spacing w:val="-1"/>
                <w:lang w:val="en-US"/>
              </w:rPr>
              <w:t>15-19 Kişi</w:t>
            </w:r>
          </w:p>
        </w:tc>
        <w:tc>
          <w:tcPr>
            <w:tcW w:w="3261" w:type="dxa"/>
            <w:tcBorders>
              <w:top w:val="single" w:sz="4" w:space="0" w:color="000000"/>
              <w:left w:val="single" w:sz="4" w:space="0" w:color="000000"/>
              <w:bottom w:val="single" w:sz="4" w:space="0" w:color="000000"/>
              <w:right w:val="single" w:sz="4" w:space="0" w:color="000000"/>
            </w:tcBorders>
            <w:tcMar>
              <w:top w:w="62" w:type="dxa"/>
              <w:left w:w="62" w:type="dxa"/>
              <w:bottom w:w="62" w:type="dxa"/>
              <w:right w:w="62" w:type="dxa"/>
            </w:tcMar>
          </w:tcPr>
          <w:p w:rsidR="000E1EEA" w:rsidRPr="0057198C" w:rsidRDefault="000E1EEA" w:rsidP="000E1EEA">
            <w:pPr>
              <w:jc w:val="center"/>
            </w:pPr>
            <w:r w:rsidRPr="0057198C">
              <w:t>75,00+%18KDV = 88.</w:t>
            </w:r>
            <w:r w:rsidRPr="0057198C">
              <w:rPr>
                <w:u w:val="thick" w:color="000000"/>
                <w:vertAlign w:val="superscript"/>
              </w:rPr>
              <w:t>50</w:t>
            </w:r>
            <w:r w:rsidRPr="0057198C">
              <w:t xml:space="preserve"> TL</w:t>
            </w:r>
          </w:p>
        </w:tc>
        <w:tc>
          <w:tcPr>
            <w:tcW w:w="3569" w:type="dxa"/>
            <w:tcBorders>
              <w:top w:val="single" w:sz="4" w:space="0" w:color="000000"/>
              <w:left w:val="single" w:sz="4" w:space="0" w:color="000000"/>
              <w:bottom w:val="single" w:sz="4" w:space="0" w:color="000000"/>
              <w:right w:val="single" w:sz="4" w:space="0" w:color="000000"/>
            </w:tcBorders>
            <w:tcMar>
              <w:top w:w="62" w:type="dxa"/>
              <w:left w:w="62" w:type="dxa"/>
              <w:bottom w:w="62" w:type="dxa"/>
              <w:right w:w="62" w:type="dxa"/>
            </w:tcMar>
            <w:vAlign w:val="center"/>
          </w:tcPr>
          <w:p w:rsidR="000E1EEA" w:rsidRPr="0057198C" w:rsidRDefault="000E1EEA" w:rsidP="000E1EEA">
            <w:pPr>
              <w:autoSpaceDE w:val="0"/>
              <w:autoSpaceDN w:val="0"/>
              <w:adjustRightInd w:val="0"/>
              <w:spacing w:after="0" w:line="288" w:lineRule="auto"/>
              <w:jc w:val="center"/>
              <w:textAlignment w:val="center"/>
              <w:rPr>
                <w:rFonts w:cs="Times New Roman"/>
              </w:rPr>
            </w:pPr>
            <w:r w:rsidRPr="0057198C">
              <w:rPr>
                <w:spacing w:val="-1"/>
                <w:lang w:val="en-US"/>
              </w:rPr>
              <w:t>(540.</w:t>
            </w:r>
            <w:r w:rsidRPr="0057198C">
              <w:rPr>
                <w:spacing w:val="-1"/>
                <w:u w:val="thick"/>
                <w:vertAlign w:val="superscript"/>
                <w:lang w:val="en-US"/>
              </w:rPr>
              <w:t>0</w:t>
            </w:r>
            <w:r w:rsidRPr="0057198C">
              <w:rPr>
                <w:u w:val="thick"/>
                <w:vertAlign w:val="superscript"/>
                <w:lang w:val="en-US"/>
              </w:rPr>
              <w:t>0</w:t>
            </w:r>
            <w:r w:rsidRPr="0057198C">
              <w:rPr>
                <w:spacing w:val="-1"/>
                <w:lang w:val="en-US"/>
              </w:rPr>
              <w:t>T</w:t>
            </w:r>
            <w:r w:rsidRPr="0057198C">
              <w:rPr>
                <w:lang w:val="en-US"/>
              </w:rPr>
              <w:t>L</w:t>
            </w:r>
            <w:r w:rsidRPr="0057198C">
              <w:rPr>
                <w:w w:val="99"/>
                <w:lang w:val="en-US"/>
              </w:rPr>
              <w:t>+ %18 KDV) x KişiSayısı</w:t>
            </w:r>
          </w:p>
        </w:tc>
      </w:tr>
      <w:tr w:rsidR="000E1EEA" w:rsidRPr="007A1BBA" w:rsidTr="000E1EEA">
        <w:trPr>
          <w:trHeight w:hRule="exact" w:val="397"/>
        </w:trPr>
        <w:tc>
          <w:tcPr>
            <w:tcW w:w="794" w:type="dxa"/>
            <w:vMerge/>
            <w:tcBorders>
              <w:left w:val="single" w:sz="6" w:space="0" w:color="000000"/>
              <w:bottom w:val="single" w:sz="4" w:space="0" w:color="000000"/>
              <w:right w:val="single" w:sz="4" w:space="0" w:color="auto"/>
            </w:tcBorders>
            <w:tcMar>
              <w:top w:w="62" w:type="dxa"/>
              <w:left w:w="62" w:type="dxa"/>
              <w:bottom w:w="62" w:type="dxa"/>
              <w:right w:w="62" w:type="dxa"/>
            </w:tcMar>
            <w:vAlign w:val="center"/>
          </w:tcPr>
          <w:p w:rsidR="000E1EEA" w:rsidRPr="007A1BBA" w:rsidRDefault="000E1EEA" w:rsidP="000E1EEA">
            <w:pPr>
              <w:autoSpaceDE w:val="0"/>
              <w:autoSpaceDN w:val="0"/>
              <w:adjustRightInd w:val="0"/>
              <w:spacing w:after="0" w:line="288" w:lineRule="auto"/>
              <w:jc w:val="center"/>
              <w:textAlignment w:val="center"/>
              <w:rPr>
                <w:rFonts w:cs="Times New Roman"/>
              </w:rPr>
            </w:pPr>
          </w:p>
        </w:tc>
        <w:tc>
          <w:tcPr>
            <w:tcW w:w="1474" w:type="dxa"/>
            <w:tcBorders>
              <w:top w:val="single" w:sz="4" w:space="0" w:color="000000"/>
              <w:left w:val="single" w:sz="4" w:space="0" w:color="auto"/>
              <w:bottom w:val="single" w:sz="4" w:space="0" w:color="000000"/>
              <w:right w:val="single" w:sz="4" w:space="0" w:color="000000"/>
            </w:tcBorders>
            <w:tcMar>
              <w:top w:w="62" w:type="dxa"/>
              <w:left w:w="62" w:type="dxa"/>
              <w:bottom w:w="62" w:type="dxa"/>
              <w:right w:w="62" w:type="dxa"/>
            </w:tcMar>
            <w:vAlign w:val="center"/>
          </w:tcPr>
          <w:p w:rsidR="000E1EEA" w:rsidRPr="0057198C" w:rsidRDefault="000E1EEA" w:rsidP="000E1EEA">
            <w:pPr>
              <w:autoSpaceDE w:val="0"/>
              <w:autoSpaceDN w:val="0"/>
              <w:adjustRightInd w:val="0"/>
              <w:spacing w:after="0" w:line="288" w:lineRule="auto"/>
              <w:jc w:val="center"/>
              <w:textAlignment w:val="center"/>
              <w:rPr>
                <w:rFonts w:cs="Times New Roman"/>
              </w:rPr>
            </w:pPr>
            <w:r w:rsidRPr="0057198C">
              <w:rPr>
                <w:spacing w:val="-1"/>
                <w:lang w:val="en-US"/>
              </w:rPr>
              <w:t>20 veüzeri</w:t>
            </w:r>
          </w:p>
        </w:tc>
        <w:tc>
          <w:tcPr>
            <w:tcW w:w="3261" w:type="dxa"/>
            <w:tcBorders>
              <w:top w:val="single" w:sz="4" w:space="0" w:color="000000"/>
              <w:left w:val="single" w:sz="4" w:space="0" w:color="000000"/>
              <w:bottom w:val="single" w:sz="4" w:space="0" w:color="000000"/>
              <w:right w:val="single" w:sz="4" w:space="0" w:color="000000"/>
            </w:tcBorders>
            <w:tcMar>
              <w:top w:w="62" w:type="dxa"/>
              <w:left w:w="62" w:type="dxa"/>
              <w:bottom w:w="62" w:type="dxa"/>
              <w:right w:w="62" w:type="dxa"/>
            </w:tcMar>
          </w:tcPr>
          <w:p w:rsidR="000E1EEA" w:rsidRPr="0057198C" w:rsidRDefault="000E1EEA" w:rsidP="000E1EEA">
            <w:pPr>
              <w:jc w:val="center"/>
            </w:pPr>
            <w:r w:rsidRPr="0057198C">
              <w:t>75,00+%18KDV = 88.</w:t>
            </w:r>
            <w:r w:rsidRPr="0057198C">
              <w:rPr>
                <w:u w:val="thick" w:color="000000"/>
                <w:vertAlign w:val="superscript"/>
              </w:rPr>
              <w:t>50</w:t>
            </w:r>
            <w:r w:rsidRPr="0057198C">
              <w:t xml:space="preserve"> TL</w:t>
            </w:r>
          </w:p>
        </w:tc>
        <w:tc>
          <w:tcPr>
            <w:tcW w:w="3569" w:type="dxa"/>
            <w:tcBorders>
              <w:top w:val="single" w:sz="4" w:space="0" w:color="000000"/>
              <w:left w:val="single" w:sz="4" w:space="0" w:color="000000"/>
              <w:bottom w:val="single" w:sz="4" w:space="0" w:color="000000"/>
              <w:right w:val="single" w:sz="4" w:space="0" w:color="000000"/>
            </w:tcBorders>
            <w:tcMar>
              <w:top w:w="62" w:type="dxa"/>
              <w:left w:w="62" w:type="dxa"/>
              <w:bottom w:w="62" w:type="dxa"/>
              <w:right w:w="62" w:type="dxa"/>
            </w:tcMar>
            <w:vAlign w:val="center"/>
          </w:tcPr>
          <w:p w:rsidR="000E1EEA" w:rsidRPr="0057198C" w:rsidRDefault="000E1EEA" w:rsidP="000E1EEA">
            <w:pPr>
              <w:autoSpaceDE w:val="0"/>
              <w:autoSpaceDN w:val="0"/>
              <w:adjustRightInd w:val="0"/>
              <w:spacing w:after="0" w:line="288" w:lineRule="auto"/>
              <w:jc w:val="center"/>
              <w:textAlignment w:val="center"/>
              <w:rPr>
                <w:rFonts w:cs="Times New Roman"/>
              </w:rPr>
            </w:pPr>
            <w:r w:rsidRPr="0057198C">
              <w:rPr>
                <w:spacing w:val="-1"/>
                <w:lang w:val="en-US"/>
              </w:rPr>
              <w:t>(480.</w:t>
            </w:r>
            <w:r w:rsidRPr="0057198C">
              <w:rPr>
                <w:spacing w:val="-1"/>
                <w:u w:val="thick"/>
                <w:vertAlign w:val="superscript"/>
                <w:lang w:val="en-US"/>
              </w:rPr>
              <w:t>0</w:t>
            </w:r>
            <w:r w:rsidRPr="0057198C">
              <w:rPr>
                <w:u w:val="thick"/>
                <w:vertAlign w:val="superscript"/>
                <w:lang w:val="en-US"/>
              </w:rPr>
              <w:t>0</w:t>
            </w:r>
            <w:r w:rsidRPr="0057198C">
              <w:rPr>
                <w:spacing w:val="-1"/>
                <w:lang w:val="en-US"/>
              </w:rPr>
              <w:t>T</w:t>
            </w:r>
            <w:r w:rsidRPr="0057198C">
              <w:rPr>
                <w:lang w:val="en-US"/>
              </w:rPr>
              <w:t>L</w:t>
            </w:r>
            <w:r w:rsidRPr="0057198C">
              <w:rPr>
                <w:w w:val="99"/>
                <w:lang w:val="en-US"/>
              </w:rPr>
              <w:t>+ %18 KDV) x KişiSayısı</w:t>
            </w:r>
          </w:p>
        </w:tc>
      </w:tr>
      <w:tr w:rsidR="000E1EEA" w:rsidRPr="007A1BBA" w:rsidTr="000E1EEA">
        <w:trPr>
          <w:trHeight w:hRule="exact" w:val="397"/>
        </w:trPr>
        <w:tc>
          <w:tcPr>
            <w:tcW w:w="794" w:type="dxa"/>
            <w:vMerge w:val="restart"/>
            <w:tcBorders>
              <w:top w:val="single" w:sz="4" w:space="0" w:color="000000"/>
              <w:left w:val="single" w:sz="6" w:space="0" w:color="000000"/>
              <w:right w:val="single" w:sz="4" w:space="0" w:color="auto"/>
            </w:tcBorders>
            <w:tcMar>
              <w:top w:w="62" w:type="dxa"/>
              <w:left w:w="62" w:type="dxa"/>
              <w:bottom w:w="62" w:type="dxa"/>
              <w:right w:w="62" w:type="dxa"/>
            </w:tcMar>
            <w:textDirection w:val="tbRl"/>
            <w:vAlign w:val="center"/>
          </w:tcPr>
          <w:p w:rsidR="000E1EEA" w:rsidRPr="007A1BBA" w:rsidRDefault="000E1EEA" w:rsidP="000E1EEA">
            <w:pPr>
              <w:autoSpaceDE w:val="0"/>
              <w:autoSpaceDN w:val="0"/>
              <w:adjustRightInd w:val="0"/>
              <w:spacing w:after="0" w:line="288" w:lineRule="auto"/>
              <w:ind w:left="113" w:right="113"/>
              <w:jc w:val="center"/>
              <w:textAlignment w:val="center"/>
              <w:rPr>
                <w:spacing w:val="-1"/>
                <w:lang w:val="en-US"/>
              </w:rPr>
            </w:pPr>
            <w:r w:rsidRPr="007A1BBA">
              <w:rPr>
                <w:spacing w:val="-1"/>
                <w:lang w:val="en-US"/>
              </w:rPr>
              <w:t>TS EN 13067</w:t>
            </w:r>
          </w:p>
        </w:tc>
        <w:tc>
          <w:tcPr>
            <w:tcW w:w="1474" w:type="dxa"/>
            <w:tcBorders>
              <w:top w:val="single" w:sz="4" w:space="0" w:color="000000"/>
              <w:left w:val="single" w:sz="4" w:space="0" w:color="auto"/>
              <w:bottom w:val="single" w:sz="4" w:space="0" w:color="000000"/>
              <w:right w:val="single" w:sz="4" w:space="0" w:color="000000"/>
            </w:tcBorders>
            <w:tcMar>
              <w:top w:w="62" w:type="dxa"/>
              <w:left w:w="62" w:type="dxa"/>
              <w:bottom w:w="62" w:type="dxa"/>
              <w:right w:w="62" w:type="dxa"/>
            </w:tcMar>
            <w:vAlign w:val="center"/>
          </w:tcPr>
          <w:p w:rsidR="000E1EEA" w:rsidRPr="0057198C" w:rsidRDefault="000E1EEA" w:rsidP="000E1EEA">
            <w:pPr>
              <w:autoSpaceDE w:val="0"/>
              <w:autoSpaceDN w:val="0"/>
              <w:adjustRightInd w:val="0"/>
              <w:spacing w:after="0" w:line="288" w:lineRule="auto"/>
              <w:jc w:val="center"/>
              <w:textAlignment w:val="center"/>
              <w:rPr>
                <w:spacing w:val="-1"/>
                <w:lang w:val="en-US"/>
              </w:rPr>
            </w:pPr>
            <w:r w:rsidRPr="0057198C">
              <w:rPr>
                <w:spacing w:val="-1"/>
                <w:lang w:val="en-US"/>
              </w:rPr>
              <w:t>1-9 Kişi</w:t>
            </w:r>
          </w:p>
        </w:tc>
        <w:tc>
          <w:tcPr>
            <w:tcW w:w="3261" w:type="dxa"/>
            <w:tcBorders>
              <w:top w:val="single" w:sz="4" w:space="0" w:color="000000"/>
              <w:left w:val="single" w:sz="4" w:space="0" w:color="000000"/>
              <w:bottom w:val="single" w:sz="4" w:space="0" w:color="000000"/>
              <w:right w:val="single" w:sz="4" w:space="0" w:color="000000"/>
            </w:tcBorders>
            <w:tcMar>
              <w:top w:w="62" w:type="dxa"/>
              <w:left w:w="62" w:type="dxa"/>
              <w:bottom w:w="62" w:type="dxa"/>
              <w:right w:w="62" w:type="dxa"/>
            </w:tcMar>
          </w:tcPr>
          <w:p w:rsidR="000E1EEA" w:rsidRPr="0057198C" w:rsidRDefault="000E1EEA" w:rsidP="000E1EEA">
            <w:pPr>
              <w:jc w:val="center"/>
            </w:pPr>
            <w:r w:rsidRPr="0057198C">
              <w:t>75,00+%18KDV = 88.</w:t>
            </w:r>
            <w:r w:rsidRPr="0057198C">
              <w:rPr>
                <w:u w:val="thick" w:color="000000"/>
                <w:vertAlign w:val="superscript"/>
              </w:rPr>
              <w:t>50</w:t>
            </w:r>
            <w:r w:rsidRPr="0057198C">
              <w:t xml:space="preserve"> TL</w:t>
            </w:r>
          </w:p>
        </w:tc>
        <w:tc>
          <w:tcPr>
            <w:tcW w:w="3569" w:type="dxa"/>
            <w:tcBorders>
              <w:top w:val="single" w:sz="4" w:space="0" w:color="000000"/>
              <w:left w:val="single" w:sz="4" w:space="0" w:color="000000"/>
              <w:bottom w:val="single" w:sz="4" w:space="0" w:color="000000"/>
              <w:right w:val="single" w:sz="4" w:space="0" w:color="000000"/>
            </w:tcBorders>
            <w:tcMar>
              <w:top w:w="62" w:type="dxa"/>
              <w:left w:w="62" w:type="dxa"/>
              <w:bottom w:w="62" w:type="dxa"/>
              <w:right w:w="62" w:type="dxa"/>
            </w:tcMar>
            <w:vAlign w:val="center"/>
          </w:tcPr>
          <w:p w:rsidR="000E1EEA" w:rsidRPr="0057198C" w:rsidRDefault="000E1EEA" w:rsidP="000E1EEA">
            <w:pPr>
              <w:autoSpaceDE w:val="0"/>
              <w:autoSpaceDN w:val="0"/>
              <w:adjustRightInd w:val="0"/>
              <w:spacing w:after="0" w:line="288" w:lineRule="auto"/>
              <w:jc w:val="center"/>
              <w:textAlignment w:val="center"/>
              <w:rPr>
                <w:spacing w:val="-1"/>
                <w:lang w:val="en-US"/>
              </w:rPr>
            </w:pPr>
            <w:r w:rsidRPr="0057198C">
              <w:rPr>
                <w:spacing w:val="-1"/>
                <w:lang w:val="en-US"/>
              </w:rPr>
              <w:t>(840.</w:t>
            </w:r>
            <w:r w:rsidRPr="0057198C">
              <w:rPr>
                <w:spacing w:val="-1"/>
                <w:u w:val="thick"/>
                <w:vertAlign w:val="superscript"/>
                <w:lang w:val="en-US"/>
              </w:rPr>
              <w:t>0</w:t>
            </w:r>
            <w:r w:rsidRPr="0057198C">
              <w:rPr>
                <w:u w:val="thick"/>
                <w:vertAlign w:val="superscript"/>
                <w:lang w:val="en-US"/>
              </w:rPr>
              <w:t>0</w:t>
            </w:r>
            <w:r w:rsidRPr="0057198C">
              <w:rPr>
                <w:spacing w:val="-1"/>
                <w:lang w:val="en-US"/>
              </w:rPr>
              <w:t>T</w:t>
            </w:r>
            <w:r w:rsidRPr="0057198C">
              <w:rPr>
                <w:lang w:val="en-US"/>
              </w:rPr>
              <w:t>L</w:t>
            </w:r>
            <w:r w:rsidRPr="0057198C">
              <w:rPr>
                <w:w w:val="99"/>
                <w:lang w:val="en-US"/>
              </w:rPr>
              <w:t>+ %18 KDV) x KişiSayısı</w:t>
            </w:r>
          </w:p>
        </w:tc>
      </w:tr>
      <w:tr w:rsidR="000E1EEA" w:rsidRPr="007A1BBA" w:rsidTr="000E1EEA">
        <w:trPr>
          <w:trHeight w:hRule="exact" w:val="397"/>
        </w:trPr>
        <w:tc>
          <w:tcPr>
            <w:tcW w:w="794" w:type="dxa"/>
            <w:vMerge/>
            <w:tcBorders>
              <w:left w:val="single" w:sz="6" w:space="0" w:color="000000"/>
              <w:bottom w:val="single" w:sz="4" w:space="0" w:color="000000"/>
              <w:right w:val="single" w:sz="4" w:space="0" w:color="auto"/>
            </w:tcBorders>
            <w:tcMar>
              <w:top w:w="62" w:type="dxa"/>
              <w:left w:w="62" w:type="dxa"/>
              <w:bottom w:w="62" w:type="dxa"/>
              <w:right w:w="62" w:type="dxa"/>
            </w:tcMar>
            <w:vAlign w:val="center"/>
          </w:tcPr>
          <w:p w:rsidR="000E1EEA" w:rsidRPr="007A1BBA" w:rsidRDefault="000E1EEA" w:rsidP="000E1EEA">
            <w:pPr>
              <w:autoSpaceDE w:val="0"/>
              <w:autoSpaceDN w:val="0"/>
              <w:adjustRightInd w:val="0"/>
              <w:spacing w:after="0" w:line="288" w:lineRule="auto"/>
              <w:jc w:val="center"/>
              <w:textAlignment w:val="center"/>
              <w:rPr>
                <w:spacing w:val="-1"/>
                <w:sz w:val="21"/>
                <w:szCs w:val="21"/>
                <w:lang w:val="en-US"/>
              </w:rPr>
            </w:pPr>
          </w:p>
        </w:tc>
        <w:tc>
          <w:tcPr>
            <w:tcW w:w="1474" w:type="dxa"/>
            <w:tcBorders>
              <w:top w:val="single" w:sz="4" w:space="0" w:color="000000"/>
              <w:left w:val="single" w:sz="4" w:space="0" w:color="auto"/>
              <w:bottom w:val="single" w:sz="4" w:space="0" w:color="000000"/>
              <w:right w:val="single" w:sz="4" w:space="0" w:color="000000"/>
            </w:tcBorders>
            <w:tcMar>
              <w:top w:w="62" w:type="dxa"/>
              <w:left w:w="62" w:type="dxa"/>
              <w:bottom w:w="62" w:type="dxa"/>
              <w:right w:w="62" w:type="dxa"/>
            </w:tcMar>
            <w:vAlign w:val="center"/>
          </w:tcPr>
          <w:p w:rsidR="000E1EEA" w:rsidRPr="0057198C" w:rsidRDefault="000E1EEA" w:rsidP="000E1EEA">
            <w:pPr>
              <w:autoSpaceDE w:val="0"/>
              <w:autoSpaceDN w:val="0"/>
              <w:adjustRightInd w:val="0"/>
              <w:spacing w:after="0" w:line="288" w:lineRule="auto"/>
              <w:jc w:val="center"/>
              <w:textAlignment w:val="center"/>
              <w:rPr>
                <w:spacing w:val="-1"/>
                <w:lang w:val="en-US"/>
              </w:rPr>
            </w:pPr>
            <w:r w:rsidRPr="0057198C">
              <w:rPr>
                <w:spacing w:val="-1"/>
                <w:lang w:val="en-US"/>
              </w:rPr>
              <w:t>10 veüzeri</w:t>
            </w:r>
          </w:p>
        </w:tc>
        <w:tc>
          <w:tcPr>
            <w:tcW w:w="3261" w:type="dxa"/>
            <w:tcBorders>
              <w:top w:val="single" w:sz="4" w:space="0" w:color="000000"/>
              <w:left w:val="single" w:sz="4" w:space="0" w:color="000000"/>
              <w:bottom w:val="single" w:sz="4" w:space="0" w:color="000000"/>
              <w:right w:val="single" w:sz="4" w:space="0" w:color="000000"/>
            </w:tcBorders>
            <w:tcMar>
              <w:top w:w="62" w:type="dxa"/>
              <w:left w:w="62" w:type="dxa"/>
              <w:bottom w:w="62" w:type="dxa"/>
              <w:right w:w="62" w:type="dxa"/>
            </w:tcMar>
          </w:tcPr>
          <w:p w:rsidR="000E1EEA" w:rsidRPr="0057198C" w:rsidRDefault="000E1EEA" w:rsidP="000E1EEA">
            <w:pPr>
              <w:jc w:val="center"/>
            </w:pPr>
            <w:r w:rsidRPr="0057198C">
              <w:t>75,00+%18KDV = 88.</w:t>
            </w:r>
            <w:r w:rsidRPr="0057198C">
              <w:rPr>
                <w:u w:val="thick" w:color="000000"/>
                <w:vertAlign w:val="superscript"/>
              </w:rPr>
              <w:t>50</w:t>
            </w:r>
            <w:r w:rsidRPr="0057198C">
              <w:t xml:space="preserve"> TL</w:t>
            </w:r>
          </w:p>
        </w:tc>
        <w:tc>
          <w:tcPr>
            <w:tcW w:w="3569" w:type="dxa"/>
            <w:tcBorders>
              <w:top w:val="single" w:sz="4" w:space="0" w:color="000000"/>
              <w:left w:val="single" w:sz="4" w:space="0" w:color="000000"/>
              <w:bottom w:val="single" w:sz="4" w:space="0" w:color="000000"/>
              <w:right w:val="single" w:sz="4" w:space="0" w:color="000000"/>
            </w:tcBorders>
            <w:tcMar>
              <w:top w:w="62" w:type="dxa"/>
              <w:left w:w="62" w:type="dxa"/>
              <w:bottom w:w="62" w:type="dxa"/>
              <w:right w:w="62" w:type="dxa"/>
            </w:tcMar>
            <w:vAlign w:val="center"/>
          </w:tcPr>
          <w:p w:rsidR="000E1EEA" w:rsidRPr="0057198C" w:rsidRDefault="000E1EEA" w:rsidP="000E1EEA">
            <w:pPr>
              <w:autoSpaceDE w:val="0"/>
              <w:autoSpaceDN w:val="0"/>
              <w:adjustRightInd w:val="0"/>
              <w:spacing w:after="0" w:line="288" w:lineRule="auto"/>
              <w:jc w:val="center"/>
              <w:textAlignment w:val="center"/>
              <w:rPr>
                <w:spacing w:val="-1"/>
                <w:lang w:val="en-US"/>
              </w:rPr>
            </w:pPr>
            <w:r w:rsidRPr="0057198C">
              <w:rPr>
                <w:spacing w:val="-1"/>
                <w:lang w:val="en-US"/>
              </w:rPr>
              <w:t>(750.</w:t>
            </w:r>
            <w:r w:rsidRPr="0057198C">
              <w:rPr>
                <w:spacing w:val="-1"/>
                <w:u w:val="thick"/>
                <w:vertAlign w:val="superscript"/>
                <w:lang w:val="en-US"/>
              </w:rPr>
              <w:t>0</w:t>
            </w:r>
            <w:r w:rsidRPr="0057198C">
              <w:rPr>
                <w:u w:val="thick"/>
                <w:vertAlign w:val="superscript"/>
                <w:lang w:val="en-US"/>
              </w:rPr>
              <w:t>0</w:t>
            </w:r>
            <w:r w:rsidRPr="0057198C">
              <w:rPr>
                <w:spacing w:val="-1"/>
                <w:lang w:val="en-US"/>
              </w:rPr>
              <w:t>T</w:t>
            </w:r>
            <w:r w:rsidRPr="0057198C">
              <w:rPr>
                <w:lang w:val="en-US"/>
              </w:rPr>
              <w:t>L</w:t>
            </w:r>
            <w:r w:rsidRPr="0057198C">
              <w:rPr>
                <w:w w:val="99"/>
                <w:lang w:val="en-US"/>
              </w:rPr>
              <w:t>+ %18 KDV) x KişiSayısı</w:t>
            </w:r>
          </w:p>
        </w:tc>
      </w:tr>
      <w:tr w:rsidR="000E1EEA" w:rsidRPr="007A1BBA" w:rsidTr="000E1EEA">
        <w:trPr>
          <w:trHeight w:val="340"/>
        </w:trPr>
        <w:tc>
          <w:tcPr>
            <w:tcW w:w="9098" w:type="dxa"/>
            <w:gridSpan w:val="4"/>
            <w:tcBorders>
              <w:top w:val="single" w:sz="4" w:space="0" w:color="000000"/>
              <w:left w:val="single" w:sz="6" w:space="0" w:color="000000"/>
              <w:bottom w:val="single" w:sz="6" w:space="0" w:color="000000"/>
              <w:right w:val="single" w:sz="4" w:space="0" w:color="000000"/>
            </w:tcBorders>
            <w:tcMar>
              <w:top w:w="62" w:type="dxa"/>
              <w:left w:w="62" w:type="dxa"/>
              <w:bottom w:w="62" w:type="dxa"/>
              <w:right w:w="62" w:type="dxa"/>
            </w:tcMar>
            <w:vAlign w:val="center"/>
          </w:tcPr>
          <w:p w:rsidR="000E1EEA" w:rsidRPr="007A1BBA" w:rsidRDefault="000E1EEA" w:rsidP="000E1EEA">
            <w:pPr>
              <w:autoSpaceDE w:val="0"/>
              <w:autoSpaceDN w:val="0"/>
              <w:adjustRightInd w:val="0"/>
              <w:spacing w:after="0" w:line="288" w:lineRule="auto"/>
              <w:ind w:left="160" w:hanging="160"/>
              <w:textAlignment w:val="center"/>
              <w:rPr>
                <w:color w:val="000000"/>
                <w:sz w:val="18"/>
                <w:szCs w:val="18"/>
              </w:rPr>
            </w:pPr>
            <w:r w:rsidRPr="007A1BBA">
              <w:rPr>
                <w:color w:val="000000"/>
                <w:sz w:val="18"/>
                <w:szCs w:val="18"/>
                <w:vertAlign w:val="superscript"/>
              </w:rPr>
              <w:t>*</w:t>
            </w:r>
            <w:r w:rsidRPr="007A1BBA">
              <w:rPr>
                <w:color w:val="000000"/>
                <w:sz w:val="18"/>
                <w:szCs w:val="18"/>
              </w:rPr>
              <w:tab/>
              <w:t>Test bedelleri, test merkezine sınavı yapan Şube tarafından aktarılacaktır.</w:t>
            </w:r>
          </w:p>
          <w:p w:rsidR="000E1EEA" w:rsidRPr="007A1BBA" w:rsidRDefault="000E1EEA" w:rsidP="000E1EEA">
            <w:pPr>
              <w:autoSpaceDE w:val="0"/>
              <w:autoSpaceDN w:val="0"/>
              <w:adjustRightInd w:val="0"/>
              <w:spacing w:after="0" w:line="288" w:lineRule="auto"/>
              <w:ind w:left="160" w:hanging="160"/>
              <w:textAlignment w:val="center"/>
              <w:rPr>
                <w:color w:val="000000"/>
                <w:sz w:val="18"/>
                <w:szCs w:val="18"/>
              </w:rPr>
            </w:pPr>
            <w:r w:rsidRPr="007A1BBA">
              <w:rPr>
                <w:color w:val="000000"/>
                <w:sz w:val="18"/>
                <w:szCs w:val="18"/>
                <w:vertAlign w:val="superscript"/>
              </w:rPr>
              <w:t>*</w:t>
            </w:r>
            <w:r w:rsidRPr="007A1BBA">
              <w:rPr>
                <w:color w:val="000000"/>
                <w:sz w:val="18"/>
                <w:szCs w:val="18"/>
              </w:rPr>
              <w:tab/>
              <w:t>Sınavın firmada yapılacağı durumlarda:</w:t>
            </w:r>
          </w:p>
          <w:p w:rsidR="000E1EEA" w:rsidRPr="007A1BBA" w:rsidRDefault="000E1EEA" w:rsidP="000E1EEA">
            <w:pPr>
              <w:autoSpaceDE w:val="0"/>
              <w:autoSpaceDN w:val="0"/>
              <w:adjustRightInd w:val="0"/>
              <w:spacing w:after="0" w:line="288" w:lineRule="auto"/>
              <w:ind w:left="160" w:hanging="160"/>
              <w:textAlignment w:val="center"/>
              <w:rPr>
                <w:color w:val="000000"/>
                <w:sz w:val="18"/>
                <w:szCs w:val="18"/>
              </w:rPr>
            </w:pPr>
            <w:r w:rsidRPr="007A1BBA">
              <w:rPr>
                <w:color w:val="000000"/>
                <w:sz w:val="18"/>
                <w:szCs w:val="18"/>
              </w:rPr>
              <w:t>-  5 kişinin altında talep olmuşsa teklif verilmeden önce mutlaka Kaynak KEMM ile görüşülecektir.</w:t>
            </w:r>
          </w:p>
          <w:p w:rsidR="000E1EEA" w:rsidRPr="007A1BBA" w:rsidRDefault="000E1EEA" w:rsidP="000E1EEA">
            <w:pPr>
              <w:autoSpaceDE w:val="0"/>
              <w:autoSpaceDN w:val="0"/>
              <w:adjustRightInd w:val="0"/>
              <w:spacing w:after="0" w:line="288" w:lineRule="auto"/>
              <w:ind w:left="160" w:hanging="160"/>
              <w:textAlignment w:val="center"/>
              <w:rPr>
                <w:color w:val="000000"/>
                <w:sz w:val="18"/>
                <w:szCs w:val="18"/>
              </w:rPr>
            </w:pPr>
            <w:r w:rsidRPr="007A1BBA">
              <w:rPr>
                <w:color w:val="000000"/>
                <w:sz w:val="18"/>
                <w:szCs w:val="18"/>
              </w:rPr>
              <w:t>- Ulaşım ve konaklama masrafları firma tarafından karşılanır.</w:t>
            </w:r>
          </w:p>
          <w:p w:rsidR="000E1EEA" w:rsidRPr="007A1BBA" w:rsidRDefault="000E1EEA" w:rsidP="000E1EEA">
            <w:pPr>
              <w:autoSpaceDE w:val="0"/>
              <w:autoSpaceDN w:val="0"/>
              <w:adjustRightInd w:val="0"/>
              <w:spacing w:after="0" w:line="288" w:lineRule="auto"/>
              <w:ind w:left="160" w:hanging="160"/>
              <w:textAlignment w:val="center"/>
              <w:rPr>
                <w:color w:val="000000"/>
                <w:spacing w:val="-1"/>
                <w:sz w:val="21"/>
                <w:szCs w:val="21"/>
                <w:lang w:val="en-US"/>
              </w:rPr>
            </w:pPr>
            <w:r w:rsidRPr="007A1BBA">
              <w:rPr>
                <w:color w:val="000000"/>
                <w:sz w:val="18"/>
                <w:szCs w:val="18"/>
              </w:rPr>
              <w:t>- Paslanmaz ve alüminyum malzemeler firma tarafından karşılanacaktır.</w:t>
            </w:r>
          </w:p>
        </w:tc>
      </w:tr>
    </w:tbl>
    <w:tbl>
      <w:tblPr>
        <w:tblpPr w:leftFromText="141" w:rightFromText="141" w:vertAnchor="text" w:horzAnchor="margin" w:tblpX="137" w:tblpY="179"/>
        <w:tblW w:w="9067" w:type="dxa"/>
        <w:tblCellMar>
          <w:left w:w="70" w:type="dxa"/>
          <w:right w:w="70" w:type="dxa"/>
        </w:tblCellMar>
        <w:tblLook w:val="04A0"/>
      </w:tblPr>
      <w:tblGrid>
        <w:gridCol w:w="1094"/>
        <w:gridCol w:w="598"/>
        <w:gridCol w:w="1559"/>
        <w:gridCol w:w="1710"/>
        <w:gridCol w:w="1560"/>
        <w:gridCol w:w="2683"/>
      </w:tblGrid>
      <w:tr w:rsidR="000E1EEA" w:rsidRPr="007A1BBA" w:rsidTr="000E1EEA">
        <w:trPr>
          <w:trHeight w:val="70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EEA" w:rsidRPr="007A1BBA" w:rsidRDefault="000E1EEA" w:rsidP="000E1EEA">
            <w:pPr>
              <w:spacing w:after="0" w:line="240" w:lineRule="auto"/>
              <w:jc w:val="center"/>
              <w:rPr>
                <w:rFonts w:eastAsia="Times New Roman" w:cs="Times New Roman"/>
                <w:color w:val="000000"/>
              </w:rPr>
            </w:pPr>
            <w:r w:rsidRPr="007A1BBA">
              <w:rPr>
                <w:b/>
                <w:bCs/>
                <w:color w:val="000000"/>
              </w:rPr>
              <w:t>19.</w:t>
            </w:r>
          </w:p>
        </w:tc>
        <w:tc>
          <w:tcPr>
            <w:tcW w:w="82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E1EEA" w:rsidRPr="007A1BBA" w:rsidRDefault="000E1EEA" w:rsidP="000E1EEA">
            <w:pPr>
              <w:spacing w:after="0" w:line="240" w:lineRule="auto"/>
              <w:rPr>
                <w:rFonts w:eastAsia="Times New Roman" w:cs="Times New Roman"/>
                <w:b/>
                <w:color w:val="000000"/>
              </w:rPr>
            </w:pPr>
            <w:r w:rsidRPr="007A1BBA">
              <w:rPr>
                <w:rFonts w:eastAsia="Times New Roman" w:cs="Times New Roman"/>
                <w:b/>
                <w:color w:val="000000"/>
              </w:rPr>
              <w:t>Kaynakçı Kurs Ücretleri</w:t>
            </w:r>
          </w:p>
        </w:tc>
      </w:tr>
      <w:tr w:rsidR="000E1EEA" w:rsidRPr="007A1BBA" w:rsidTr="000E1EEA">
        <w:trPr>
          <w:trHeight w:val="570"/>
        </w:trPr>
        <w:tc>
          <w:tcPr>
            <w:tcW w:w="155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E1EEA" w:rsidRPr="007A1BBA" w:rsidRDefault="000E1EEA" w:rsidP="000E1EEA">
            <w:pPr>
              <w:spacing w:after="0" w:line="240" w:lineRule="auto"/>
              <w:jc w:val="center"/>
              <w:rPr>
                <w:rFonts w:eastAsia="Times New Roman" w:cs="Times New Roman"/>
                <w:color w:val="000000"/>
              </w:rPr>
            </w:pPr>
            <w:r w:rsidRPr="007A1BBA">
              <w:rPr>
                <w:rFonts w:eastAsia="Times New Roman" w:cs="Times New Roman"/>
                <w:color w:val="000000"/>
              </w:rPr>
              <w:t>Elektrik Ark Kaynağı, MIG/MAG Kaynağı, TIG Kaynağı, Oksi Asetilen Kaynağı</w:t>
            </w:r>
          </w:p>
        </w:tc>
        <w:tc>
          <w:tcPr>
            <w:tcW w:w="326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E1EEA" w:rsidRPr="007A1BBA" w:rsidRDefault="000E1EEA" w:rsidP="000E1EEA">
            <w:pPr>
              <w:spacing w:after="0" w:line="240" w:lineRule="auto"/>
              <w:jc w:val="center"/>
              <w:rPr>
                <w:rFonts w:eastAsia="Times New Roman" w:cs="Times New Roman"/>
                <w:color w:val="000000"/>
              </w:rPr>
            </w:pPr>
            <w:r w:rsidRPr="007A1BBA">
              <w:rPr>
                <w:rFonts w:eastAsia="Times New Roman" w:cs="Times New Roman"/>
                <w:color w:val="000000"/>
              </w:rPr>
              <w:t>Eğitim MMO'da Yapılırsa</w:t>
            </w:r>
          </w:p>
        </w:tc>
        <w:tc>
          <w:tcPr>
            <w:tcW w:w="42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E1EEA" w:rsidRPr="007A1BBA" w:rsidRDefault="000E1EEA" w:rsidP="000E1EEA">
            <w:pPr>
              <w:spacing w:after="0" w:line="240" w:lineRule="auto"/>
              <w:jc w:val="center"/>
              <w:rPr>
                <w:rFonts w:eastAsia="Times New Roman" w:cs="Times New Roman"/>
                <w:color w:val="000000"/>
              </w:rPr>
            </w:pPr>
            <w:r w:rsidRPr="007A1BBA">
              <w:rPr>
                <w:rFonts w:eastAsia="Times New Roman" w:cs="Times New Roman"/>
                <w:color w:val="000000"/>
              </w:rPr>
              <w:t>Eğitim Firma Bünyesinde Yapılırsa</w:t>
            </w:r>
          </w:p>
        </w:tc>
      </w:tr>
      <w:tr w:rsidR="000E1EEA" w:rsidRPr="007A1BBA" w:rsidTr="000E1EEA">
        <w:trPr>
          <w:trHeight w:val="570"/>
        </w:trPr>
        <w:tc>
          <w:tcPr>
            <w:tcW w:w="1555" w:type="dxa"/>
            <w:gridSpan w:val="2"/>
            <w:vMerge/>
            <w:tcBorders>
              <w:top w:val="nil"/>
              <w:left w:val="single" w:sz="4" w:space="0" w:color="auto"/>
              <w:bottom w:val="single" w:sz="4" w:space="0" w:color="auto"/>
              <w:right w:val="single" w:sz="4" w:space="0" w:color="auto"/>
            </w:tcBorders>
            <w:shd w:val="clear" w:color="auto" w:fill="auto"/>
            <w:vAlign w:val="center"/>
            <w:hideMark/>
          </w:tcPr>
          <w:p w:rsidR="000E1EEA" w:rsidRPr="007A1BBA" w:rsidRDefault="000E1EEA" w:rsidP="000E1EEA">
            <w:pPr>
              <w:spacing w:after="0" w:line="240" w:lineRule="auto"/>
              <w:rPr>
                <w:rFonts w:eastAsia="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0E1EEA" w:rsidRPr="007A1BBA" w:rsidRDefault="000E1EEA" w:rsidP="000E1EEA">
            <w:pPr>
              <w:spacing w:after="0" w:line="240" w:lineRule="auto"/>
              <w:jc w:val="center"/>
              <w:rPr>
                <w:rFonts w:eastAsia="Times New Roman" w:cs="Times New Roman"/>
                <w:color w:val="000000"/>
              </w:rPr>
            </w:pPr>
            <w:r w:rsidRPr="007A1BBA">
              <w:rPr>
                <w:rFonts w:eastAsia="Times New Roman" w:cs="Times New Roman"/>
                <w:color w:val="000000"/>
              </w:rPr>
              <w:t>3 günlük eğitim</w:t>
            </w:r>
          </w:p>
        </w:tc>
        <w:tc>
          <w:tcPr>
            <w:tcW w:w="1710" w:type="dxa"/>
            <w:tcBorders>
              <w:top w:val="nil"/>
              <w:left w:val="nil"/>
              <w:bottom w:val="single" w:sz="4" w:space="0" w:color="auto"/>
              <w:right w:val="single" w:sz="4" w:space="0" w:color="auto"/>
            </w:tcBorders>
            <w:shd w:val="clear" w:color="auto" w:fill="auto"/>
            <w:noWrap/>
            <w:vAlign w:val="center"/>
            <w:hideMark/>
          </w:tcPr>
          <w:p w:rsidR="000E1EEA" w:rsidRPr="007A1BBA" w:rsidRDefault="000E1EEA" w:rsidP="000E1EEA">
            <w:pPr>
              <w:spacing w:after="0" w:line="240" w:lineRule="auto"/>
              <w:jc w:val="center"/>
              <w:rPr>
                <w:rFonts w:eastAsia="Times New Roman" w:cs="Times New Roman"/>
                <w:color w:val="000000"/>
                <w:sz w:val="20"/>
                <w:szCs w:val="20"/>
              </w:rPr>
            </w:pPr>
            <w:r w:rsidRPr="007A1BBA">
              <w:rPr>
                <w:rFonts w:eastAsia="Times New Roman" w:cs="Times New Roman"/>
                <w:color w:val="000000"/>
                <w:sz w:val="20"/>
                <w:szCs w:val="20"/>
              </w:rPr>
              <w:t>1350 TL +KDV/kişi</w:t>
            </w:r>
          </w:p>
        </w:tc>
        <w:tc>
          <w:tcPr>
            <w:tcW w:w="1560" w:type="dxa"/>
            <w:tcBorders>
              <w:top w:val="nil"/>
              <w:left w:val="nil"/>
              <w:bottom w:val="single" w:sz="4" w:space="0" w:color="auto"/>
              <w:right w:val="single" w:sz="4" w:space="0" w:color="auto"/>
            </w:tcBorders>
            <w:shd w:val="clear" w:color="auto" w:fill="auto"/>
            <w:noWrap/>
            <w:vAlign w:val="center"/>
            <w:hideMark/>
          </w:tcPr>
          <w:p w:rsidR="000E1EEA" w:rsidRPr="007A1BBA" w:rsidRDefault="000E1EEA" w:rsidP="000E1EEA">
            <w:pPr>
              <w:spacing w:after="0" w:line="240" w:lineRule="auto"/>
              <w:jc w:val="center"/>
              <w:rPr>
                <w:rFonts w:eastAsia="Times New Roman" w:cs="Times New Roman"/>
                <w:color w:val="000000"/>
              </w:rPr>
            </w:pPr>
            <w:r w:rsidRPr="007A1BBA">
              <w:rPr>
                <w:rFonts w:eastAsia="Times New Roman" w:cs="Times New Roman"/>
                <w:color w:val="000000"/>
              </w:rPr>
              <w:t>3 günlük eğitim</w:t>
            </w:r>
          </w:p>
        </w:tc>
        <w:tc>
          <w:tcPr>
            <w:tcW w:w="2683" w:type="dxa"/>
            <w:tcBorders>
              <w:top w:val="nil"/>
              <w:left w:val="nil"/>
              <w:bottom w:val="single" w:sz="4" w:space="0" w:color="auto"/>
              <w:right w:val="single" w:sz="4" w:space="0" w:color="auto"/>
            </w:tcBorders>
            <w:shd w:val="clear" w:color="auto" w:fill="auto"/>
            <w:noWrap/>
            <w:vAlign w:val="center"/>
            <w:hideMark/>
          </w:tcPr>
          <w:p w:rsidR="000E1EEA" w:rsidRPr="007A1BBA" w:rsidRDefault="000E1EEA" w:rsidP="000E1EEA">
            <w:pPr>
              <w:spacing w:after="0" w:line="240" w:lineRule="auto"/>
              <w:jc w:val="center"/>
              <w:rPr>
                <w:rFonts w:eastAsia="Times New Roman" w:cs="Times New Roman"/>
                <w:color w:val="000000"/>
              </w:rPr>
            </w:pPr>
            <w:r w:rsidRPr="007A1BBA">
              <w:rPr>
                <w:rFonts w:eastAsia="Times New Roman" w:cs="Times New Roman"/>
                <w:color w:val="000000"/>
              </w:rPr>
              <w:t>9000 TL+KDV/grup*</w:t>
            </w:r>
          </w:p>
        </w:tc>
      </w:tr>
      <w:tr w:rsidR="000E1EEA" w:rsidRPr="007A1BBA" w:rsidTr="000E1EEA">
        <w:trPr>
          <w:trHeight w:val="570"/>
        </w:trPr>
        <w:tc>
          <w:tcPr>
            <w:tcW w:w="1555" w:type="dxa"/>
            <w:gridSpan w:val="2"/>
            <w:vMerge/>
            <w:tcBorders>
              <w:top w:val="nil"/>
              <w:left w:val="single" w:sz="4" w:space="0" w:color="auto"/>
              <w:bottom w:val="single" w:sz="4" w:space="0" w:color="auto"/>
              <w:right w:val="single" w:sz="4" w:space="0" w:color="auto"/>
            </w:tcBorders>
            <w:shd w:val="clear" w:color="auto" w:fill="auto"/>
            <w:vAlign w:val="center"/>
            <w:hideMark/>
          </w:tcPr>
          <w:p w:rsidR="000E1EEA" w:rsidRPr="007A1BBA" w:rsidRDefault="000E1EEA" w:rsidP="000E1EEA">
            <w:pPr>
              <w:spacing w:after="0" w:line="240" w:lineRule="auto"/>
              <w:rPr>
                <w:rFonts w:eastAsia="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0E1EEA" w:rsidRPr="007A1BBA" w:rsidRDefault="000E1EEA" w:rsidP="000E1EEA">
            <w:pPr>
              <w:spacing w:after="0" w:line="240" w:lineRule="auto"/>
              <w:jc w:val="center"/>
              <w:rPr>
                <w:rFonts w:eastAsia="Times New Roman" w:cs="Times New Roman"/>
                <w:color w:val="000000"/>
              </w:rPr>
            </w:pPr>
            <w:r w:rsidRPr="007A1BBA">
              <w:rPr>
                <w:rFonts w:eastAsia="Times New Roman" w:cs="Times New Roman"/>
                <w:color w:val="000000"/>
              </w:rPr>
              <w:t>4 günlük eğitim</w:t>
            </w:r>
          </w:p>
        </w:tc>
        <w:tc>
          <w:tcPr>
            <w:tcW w:w="1710" w:type="dxa"/>
            <w:tcBorders>
              <w:top w:val="nil"/>
              <w:left w:val="nil"/>
              <w:bottom w:val="single" w:sz="4" w:space="0" w:color="auto"/>
              <w:right w:val="single" w:sz="4" w:space="0" w:color="auto"/>
            </w:tcBorders>
            <w:shd w:val="clear" w:color="auto" w:fill="auto"/>
            <w:noWrap/>
            <w:vAlign w:val="center"/>
            <w:hideMark/>
          </w:tcPr>
          <w:p w:rsidR="000E1EEA" w:rsidRPr="007A1BBA" w:rsidRDefault="000E1EEA" w:rsidP="000E1EEA">
            <w:pPr>
              <w:spacing w:after="0" w:line="240" w:lineRule="auto"/>
              <w:jc w:val="center"/>
              <w:rPr>
                <w:rFonts w:eastAsia="Times New Roman" w:cs="Times New Roman"/>
                <w:color w:val="000000"/>
              </w:rPr>
            </w:pPr>
            <w:r w:rsidRPr="007A1BBA">
              <w:rPr>
                <w:rFonts w:eastAsia="Times New Roman" w:cs="Times New Roman"/>
                <w:color w:val="000000"/>
              </w:rPr>
              <w:t>1800 TL+KDV/kişi</w:t>
            </w:r>
          </w:p>
        </w:tc>
        <w:tc>
          <w:tcPr>
            <w:tcW w:w="1560" w:type="dxa"/>
            <w:tcBorders>
              <w:top w:val="nil"/>
              <w:left w:val="nil"/>
              <w:bottom w:val="single" w:sz="4" w:space="0" w:color="auto"/>
              <w:right w:val="single" w:sz="4" w:space="0" w:color="auto"/>
            </w:tcBorders>
            <w:shd w:val="clear" w:color="auto" w:fill="auto"/>
            <w:noWrap/>
            <w:vAlign w:val="center"/>
            <w:hideMark/>
          </w:tcPr>
          <w:p w:rsidR="000E1EEA" w:rsidRPr="007A1BBA" w:rsidRDefault="000E1EEA" w:rsidP="000E1EEA">
            <w:pPr>
              <w:spacing w:after="0" w:line="240" w:lineRule="auto"/>
              <w:jc w:val="center"/>
              <w:rPr>
                <w:rFonts w:eastAsia="Times New Roman" w:cs="Times New Roman"/>
                <w:color w:val="000000"/>
              </w:rPr>
            </w:pPr>
            <w:r w:rsidRPr="007A1BBA">
              <w:rPr>
                <w:rFonts w:eastAsia="Times New Roman" w:cs="Times New Roman"/>
                <w:color w:val="000000"/>
              </w:rPr>
              <w:t>4 günlük eğitim</w:t>
            </w:r>
          </w:p>
        </w:tc>
        <w:tc>
          <w:tcPr>
            <w:tcW w:w="2683" w:type="dxa"/>
            <w:tcBorders>
              <w:top w:val="nil"/>
              <w:left w:val="nil"/>
              <w:bottom w:val="single" w:sz="4" w:space="0" w:color="auto"/>
              <w:right w:val="single" w:sz="4" w:space="0" w:color="auto"/>
            </w:tcBorders>
            <w:shd w:val="clear" w:color="auto" w:fill="auto"/>
            <w:noWrap/>
            <w:vAlign w:val="center"/>
            <w:hideMark/>
          </w:tcPr>
          <w:p w:rsidR="000E1EEA" w:rsidRPr="007A1BBA" w:rsidRDefault="000E1EEA" w:rsidP="000E1EEA">
            <w:pPr>
              <w:spacing w:after="0" w:line="240" w:lineRule="auto"/>
              <w:jc w:val="center"/>
              <w:rPr>
                <w:rFonts w:eastAsia="Times New Roman" w:cs="Times New Roman"/>
                <w:color w:val="000000"/>
              </w:rPr>
            </w:pPr>
            <w:r w:rsidRPr="007A1BBA">
              <w:rPr>
                <w:rFonts w:eastAsia="Times New Roman" w:cs="Times New Roman"/>
                <w:color w:val="000000"/>
              </w:rPr>
              <w:t>9750 TL+KDV/grup*</w:t>
            </w:r>
          </w:p>
        </w:tc>
      </w:tr>
      <w:tr w:rsidR="000E1EEA" w:rsidRPr="007A1BBA" w:rsidTr="000E1EEA">
        <w:trPr>
          <w:trHeight w:val="570"/>
        </w:trPr>
        <w:tc>
          <w:tcPr>
            <w:tcW w:w="1555" w:type="dxa"/>
            <w:gridSpan w:val="2"/>
            <w:vMerge/>
            <w:tcBorders>
              <w:top w:val="nil"/>
              <w:left w:val="single" w:sz="4" w:space="0" w:color="auto"/>
              <w:bottom w:val="single" w:sz="4" w:space="0" w:color="auto"/>
              <w:right w:val="single" w:sz="4" w:space="0" w:color="auto"/>
            </w:tcBorders>
            <w:shd w:val="clear" w:color="auto" w:fill="auto"/>
            <w:vAlign w:val="center"/>
            <w:hideMark/>
          </w:tcPr>
          <w:p w:rsidR="000E1EEA" w:rsidRPr="007A1BBA" w:rsidRDefault="000E1EEA" w:rsidP="000E1EEA">
            <w:pPr>
              <w:spacing w:after="0" w:line="240" w:lineRule="auto"/>
              <w:rPr>
                <w:rFonts w:eastAsia="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0E1EEA" w:rsidRPr="007A1BBA" w:rsidRDefault="000E1EEA" w:rsidP="000E1EEA">
            <w:pPr>
              <w:spacing w:after="0" w:line="240" w:lineRule="auto"/>
              <w:jc w:val="center"/>
              <w:rPr>
                <w:rFonts w:eastAsia="Times New Roman" w:cs="Times New Roman"/>
                <w:color w:val="000000"/>
              </w:rPr>
            </w:pPr>
            <w:r w:rsidRPr="007A1BBA">
              <w:rPr>
                <w:rFonts w:eastAsia="Times New Roman" w:cs="Times New Roman"/>
                <w:color w:val="000000"/>
              </w:rPr>
              <w:t>7 günlük eğitim</w:t>
            </w:r>
          </w:p>
        </w:tc>
        <w:tc>
          <w:tcPr>
            <w:tcW w:w="1710" w:type="dxa"/>
            <w:tcBorders>
              <w:top w:val="nil"/>
              <w:left w:val="nil"/>
              <w:bottom w:val="single" w:sz="4" w:space="0" w:color="auto"/>
              <w:right w:val="single" w:sz="4" w:space="0" w:color="auto"/>
            </w:tcBorders>
            <w:shd w:val="clear" w:color="auto" w:fill="auto"/>
            <w:noWrap/>
            <w:vAlign w:val="center"/>
            <w:hideMark/>
          </w:tcPr>
          <w:p w:rsidR="000E1EEA" w:rsidRPr="007A1BBA" w:rsidRDefault="000E1EEA" w:rsidP="000E1EEA">
            <w:pPr>
              <w:spacing w:after="0" w:line="240" w:lineRule="auto"/>
              <w:jc w:val="center"/>
              <w:rPr>
                <w:rFonts w:eastAsia="Times New Roman" w:cs="Times New Roman"/>
                <w:color w:val="000000"/>
              </w:rPr>
            </w:pPr>
            <w:r w:rsidRPr="007A1BBA">
              <w:rPr>
                <w:rFonts w:eastAsia="Times New Roman" w:cs="Times New Roman"/>
                <w:color w:val="000000"/>
              </w:rPr>
              <w:t>3150 TL+KDV/kişi</w:t>
            </w:r>
          </w:p>
        </w:tc>
        <w:tc>
          <w:tcPr>
            <w:tcW w:w="1560" w:type="dxa"/>
            <w:tcBorders>
              <w:top w:val="nil"/>
              <w:left w:val="nil"/>
              <w:bottom w:val="single" w:sz="4" w:space="0" w:color="auto"/>
              <w:right w:val="single" w:sz="4" w:space="0" w:color="auto"/>
            </w:tcBorders>
            <w:shd w:val="clear" w:color="auto" w:fill="auto"/>
            <w:noWrap/>
            <w:vAlign w:val="center"/>
            <w:hideMark/>
          </w:tcPr>
          <w:p w:rsidR="000E1EEA" w:rsidRPr="007A1BBA" w:rsidRDefault="000E1EEA" w:rsidP="000E1EEA">
            <w:pPr>
              <w:spacing w:after="0" w:line="240" w:lineRule="auto"/>
              <w:jc w:val="center"/>
              <w:rPr>
                <w:rFonts w:eastAsia="Times New Roman" w:cs="Times New Roman"/>
                <w:color w:val="000000"/>
              </w:rPr>
            </w:pPr>
            <w:r w:rsidRPr="007A1BBA">
              <w:rPr>
                <w:rFonts w:eastAsia="Times New Roman" w:cs="Times New Roman"/>
                <w:color w:val="000000"/>
              </w:rPr>
              <w:t>7 günlük eğitim</w:t>
            </w:r>
          </w:p>
        </w:tc>
        <w:tc>
          <w:tcPr>
            <w:tcW w:w="2683" w:type="dxa"/>
            <w:tcBorders>
              <w:top w:val="nil"/>
              <w:left w:val="nil"/>
              <w:bottom w:val="single" w:sz="4" w:space="0" w:color="auto"/>
              <w:right w:val="single" w:sz="4" w:space="0" w:color="auto"/>
            </w:tcBorders>
            <w:shd w:val="clear" w:color="auto" w:fill="auto"/>
            <w:noWrap/>
            <w:vAlign w:val="center"/>
            <w:hideMark/>
          </w:tcPr>
          <w:p w:rsidR="000E1EEA" w:rsidRPr="007A1BBA" w:rsidRDefault="000E1EEA" w:rsidP="000E1EEA">
            <w:pPr>
              <w:spacing w:after="0" w:line="240" w:lineRule="auto"/>
              <w:jc w:val="center"/>
              <w:rPr>
                <w:rFonts w:eastAsia="Times New Roman" w:cs="Times New Roman"/>
                <w:color w:val="000000"/>
              </w:rPr>
            </w:pPr>
            <w:r w:rsidRPr="007A1BBA">
              <w:rPr>
                <w:rFonts w:eastAsia="Times New Roman" w:cs="Times New Roman"/>
                <w:color w:val="000000"/>
              </w:rPr>
              <w:t>14000 TL+KDV/grup*</w:t>
            </w:r>
          </w:p>
        </w:tc>
      </w:tr>
      <w:tr w:rsidR="000E1EEA" w:rsidRPr="007A1BBA" w:rsidTr="000E1EEA">
        <w:trPr>
          <w:trHeight w:val="787"/>
        </w:trPr>
        <w:tc>
          <w:tcPr>
            <w:tcW w:w="15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E1EEA" w:rsidRPr="007A1BBA" w:rsidRDefault="000E1EEA" w:rsidP="000E1EEA">
            <w:pPr>
              <w:spacing w:after="0" w:line="240" w:lineRule="auto"/>
              <w:jc w:val="center"/>
              <w:rPr>
                <w:rFonts w:eastAsia="Times New Roman" w:cs="Times New Roman"/>
                <w:color w:val="000000"/>
              </w:rPr>
            </w:pPr>
            <w:r w:rsidRPr="007A1BBA">
              <w:rPr>
                <w:bCs/>
                <w:color w:val="000000"/>
                <w:spacing w:val="1"/>
                <w:lang w:val="en-US"/>
              </w:rPr>
              <w:t>PolietilenKaynağı</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0E1EEA" w:rsidRPr="007A1BBA" w:rsidRDefault="000E1EEA" w:rsidP="000E1EEA">
            <w:pPr>
              <w:spacing w:after="0" w:line="240" w:lineRule="auto"/>
              <w:rPr>
                <w:rFonts w:eastAsia="Times New Roman" w:cs="Times New Roman"/>
                <w:color w:val="000000"/>
              </w:rPr>
            </w:pPr>
            <w:r w:rsidRPr="007A1BBA">
              <w:rPr>
                <w:rFonts w:eastAsia="Times New Roman" w:cs="Times New Roman"/>
                <w:color w:val="000000"/>
              </w:rPr>
              <w:t>2 günlük eğitim</w:t>
            </w:r>
          </w:p>
        </w:tc>
        <w:tc>
          <w:tcPr>
            <w:tcW w:w="1710" w:type="dxa"/>
            <w:tcBorders>
              <w:top w:val="single" w:sz="4" w:space="0" w:color="auto"/>
              <w:left w:val="single" w:sz="4" w:space="0" w:color="auto"/>
              <w:bottom w:val="single" w:sz="4" w:space="0" w:color="auto"/>
              <w:right w:val="single" w:sz="4" w:space="0" w:color="000000"/>
            </w:tcBorders>
            <w:shd w:val="clear" w:color="auto" w:fill="auto"/>
            <w:vAlign w:val="center"/>
          </w:tcPr>
          <w:p w:rsidR="000E1EEA" w:rsidRPr="007A1BBA" w:rsidRDefault="000E1EEA" w:rsidP="000E1EEA">
            <w:pPr>
              <w:spacing w:after="0" w:line="240" w:lineRule="auto"/>
              <w:jc w:val="center"/>
              <w:rPr>
                <w:rFonts w:eastAsia="Times New Roman" w:cs="Times New Roman"/>
                <w:color w:val="000000"/>
              </w:rPr>
            </w:pPr>
            <w:r w:rsidRPr="007A1BBA">
              <w:rPr>
                <w:rFonts w:eastAsia="Times New Roman" w:cs="Times New Roman"/>
                <w:color w:val="000000"/>
              </w:rPr>
              <w:t>650 TL +KDV/kişi</w:t>
            </w:r>
          </w:p>
        </w:tc>
        <w:tc>
          <w:tcPr>
            <w:tcW w:w="1560" w:type="dxa"/>
            <w:tcBorders>
              <w:top w:val="single" w:sz="4" w:space="0" w:color="auto"/>
              <w:left w:val="single" w:sz="4" w:space="0" w:color="auto"/>
              <w:bottom w:val="single" w:sz="4" w:space="0" w:color="auto"/>
              <w:right w:val="single" w:sz="4" w:space="0" w:color="000000"/>
            </w:tcBorders>
            <w:shd w:val="clear" w:color="auto" w:fill="auto"/>
            <w:vAlign w:val="center"/>
          </w:tcPr>
          <w:p w:rsidR="000E1EEA" w:rsidRPr="007A1BBA" w:rsidRDefault="000E1EEA" w:rsidP="000E1EEA">
            <w:pPr>
              <w:spacing w:after="0" w:line="240" w:lineRule="auto"/>
              <w:jc w:val="center"/>
              <w:rPr>
                <w:rFonts w:eastAsia="Times New Roman" w:cs="Times New Roman"/>
                <w:color w:val="000000"/>
              </w:rPr>
            </w:pPr>
            <w:r w:rsidRPr="007A1BBA">
              <w:rPr>
                <w:rFonts w:eastAsia="Times New Roman" w:cs="Times New Roman"/>
                <w:color w:val="000000"/>
              </w:rPr>
              <w:t>2 günlük eğitim</w:t>
            </w:r>
          </w:p>
        </w:tc>
        <w:tc>
          <w:tcPr>
            <w:tcW w:w="2683" w:type="dxa"/>
            <w:tcBorders>
              <w:top w:val="single" w:sz="4" w:space="0" w:color="auto"/>
              <w:left w:val="single" w:sz="4" w:space="0" w:color="auto"/>
              <w:bottom w:val="single" w:sz="4" w:space="0" w:color="auto"/>
              <w:right w:val="single" w:sz="4" w:space="0" w:color="000000"/>
            </w:tcBorders>
            <w:shd w:val="clear" w:color="auto" w:fill="auto"/>
            <w:vAlign w:val="center"/>
          </w:tcPr>
          <w:p w:rsidR="000E1EEA" w:rsidRPr="007A1BBA" w:rsidRDefault="000E1EEA" w:rsidP="000E1EEA">
            <w:pPr>
              <w:spacing w:after="0" w:line="240" w:lineRule="auto"/>
              <w:jc w:val="center"/>
              <w:rPr>
                <w:rFonts w:eastAsia="Times New Roman" w:cs="Times New Roman"/>
                <w:color w:val="000000"/>
              </w:rPr>
            </w:pPr>
            <w:r w:rsidRPr="007A1BBA">
              <w:rPr>
                <w:rFonts w:eastAsia="Times New Roman" w:cs="Times New Roman"/>
                <w:color w:val="000000"/>
              </w:rPr>
              <w:t>650 TL +KDV/kişi</w:t>
            </w:r>
          </w:p>
        </w:tc>
      </w:tr>
      <w:tr w:rsidR="000E1EEA" w:rsidRPr="007A1BBA" w:rsidTr="000E1EEA">
        <w:trPr>
          <w:trHeight w:val="660"/>
        </w:trPr>
        <w:tc>
          <w:tcPr>
            <w:tcW w:w="906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0E1EEA" w:rsidRPr="007A1BBA" w:rsidRDefault="000E1EEA" w:rsidP="000E1EEA">
            <w:pPr>
              <w:spacing w:after="0" w:line="240" w:lineRule="auto"/>
              <w:rPr>
                <w:rFonts w:eastAsia="Times New Roman" w:cs="Times New Roman"/>
                <w:color w:val="000000"/>
                <w:sz w:val="20"/>
                <w:szCs w:val="20"/>
              </w:rPr>
            </w:pPr>
            <w:r w:rsidRPr="007A1BBA">
              <w:rPr>
                <w:rFonts w:eastAsia="Times New Roman" w:cs="Times New Roman"/>
                <w:color w:val="000000"/>
                <w:sz w:val="20"/>
                <w:szCs w:val="20"/>
              </w:rPr>
              <w:t>* Firma bünyesinde yapılacak eğitimlerde grup 1-15 kişiden oluşur. Şehir dışında yapılacak eğitimlerde yol ve konaklama firmaya aittir.</w:t>
            </w:r>
          </w:p>
          <w:p w:rsidR="000E1EEA" w:rsidRPr="007A1BBA" w:rsidRDefault="000E1EEA" w:rsidP="000E1EEA">
            <w:pPr>
              <w:spacing w:after="0" w:line="240" w:lineRule="auto"/>
              <w:rPr>
                <w:rFonts w:eastAsia="Times New Roman" w:cs="Times New Roman"/>
                <w:color w:val="000000"/>
              </w:rPr>
            </w:pPr>
            <w:r w:rsidRPr="007A1BBA">
              <w:rPr>
                <w:sz w:val="20"/>
                <w:szCs w:val="20"/>
              </w:rPr>
              <w:t xml:space="preserve">- </w:t>
            </w:r>
            <w:r w:rsidRPr="007A1BBA">
              <w:rPr>
                <w:rFonts w:eastAsia="Times New Roman" w:cs="Times New Roman"/>
                <w:color w:val="000000"/>
                <w:sz w:val="20"/>
                <w:szCs w:val="20"/>
              </w:rPr>
              <w:t>Paslanmaz ve alüminyum malzemeler firma tarafından karşılanacaktır.</w:t>
            </w:r>
          </w:p>
        </w:tc>
      </w:tr>
    </w:tbl>
    <w:p w:rsidR="000E1EEA" w:rsidRDefault="000E1EEA" w:rsidP="000E1EEA">
      <w:pPr>
        <w:tabs>
          <w:tab w:val="left" w:pos="2085"/>
        </w:tabs>
        <w:rPr>
          <w:sz w:val="16"/>
          <w:szCs w:val="16"/>
        </w:rPr>
      </w:pPr>
    </w:p>
    <w:p w:rsidR="000E1EEA" w:rsidRPr="007A1BBA" w:rsidRDefault="000E1EEA" w:rsidP="000E1EEA">
      <w:pPr>
        <w:tabs>
          <w:tab w:val="left" w:pos="2085"/>
        </w:tabs>
        <w:rPr>
          <w:sz w:val="16"/>
          <w:szCs w:val="16"/>
        </w:rPr>
      </w:pPr>
    </w:p>
    <w:tbl>
      <w:tblPr>
        <w:tblW w:w="9072" w:type="dxa"/>
        <w:tblInd w:w="137" w:type="dxa"/>
        <w:tblCellMar>
          <w:left w:w="70" w:type="dxa"/>
          <w:right w:w="70" w:type="dxa"/>
        </w:tblCellMar>
        <w:tblLook w:val="04A0"/>
      </w:tblPr>
      <w:tblGrid>
        <w:gridCol w:w="851"/>
        <w:gridCol w:w="5502"/>
        <w:gridCol w:w="26"/>
        <w:gridCol w:w="2693"/>
      </w:tblGrid>
      <w:tr w:rsidR="000E1EEA" w:rsidRPr="007A1BBA" w:rsidTr="000E1EEA">
        <w:trPr>
          <w:trHeight w:val="39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EEA" w:rsidRPr="007A1BBA" w:rsidRDefault="000E1EEA" w:rsidP="000E1EEA">
            <w:pPr>
              <w:spacing w:after="0" w:line="240" w:lineRule="auto"/>
              <w:rPr>
                <w:rFonts w:eastAsia="Times New Roman" w:cs="Times New Roman"/>
                <w:color w:val="000000"/>
              </w:rPr>
            </w:pPr>
            <w:r w:rsidRPr="007A1BBA">
              <w:rPr>
                <w:b/>
                <w:bCs/>
                <w:color w:val="000000"/>
              </w:rPr>
              <w:t>20.</w:t>
            </w:r>
          </w:p>
        </w:tc>
        <w:tc>
          <w:tcPr>
            <w:tcW w:w="82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EEA" w:rsidRPr="007A1BBA" w:rsidRDefault="000E1EEA" w:rsidP="000E1EEA">
            <w:pPr>
              <w:spacing w:after="0" w:line="240" w:lineRule="auto"/>
              <w:rPr>
                <w:rFonts w:eastAsia="Times New Roman" w:cs="Times New Roman"/>
                <w:b/>
                <w:color w:val="000000"/>
              </w:rPr>
            </w:pPr>
            <w:r w:rsidRPr="007A1BBA">
              <w:rPr>
                <w:rFonts w:eastAsia="Times New Roman" w:cs="Times New Roman"/>
                <w:b/>
                <w:color w:val="000000"/>
              </w:rPr>
              <w:t>Kaynak Koordinasyon Personeli Eğitimi (3 GÜN)</w:t>
            </w:r>
          </w:p>
        </w:tc>
      </w:tr>
      <w:tr w:rsidR="000E1EEA" w:rsidRPr="007A1BBA" w:rsidTr="000E1EEA">
        <w:trPr>
          <w:trHeight w:val="41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E1EEA" w:rsidRPr="007A1BBA" w:rsidRDefault="000E1EEA" w:rsidP="000E1EEA">
            <w:pPr>
              <w:spacing w:after="0" w:line="240" w:lineRule="auto"/>
              <w:rPr>
                <w:rFonts w:eastAsia="Times New Roman" w:cs="Times New Roman"/>
                <w:color w:val="000000"/>
              </w:rPr>
            </w:pPr>
          </w:p>
        </w:tc>
        <w:tc>
          <w:tcPr>
            <w:tcW w:w="5528" w:type="dxa"/>
            <w:gridSpan w:val="2"/>
            <w:tcBorders>
              <w:top w:val="nil"/>
              <w:left w:val="single" w:sz="4" w:space="0" w:color="auto"/>
              <w:bottom w:val="single" w:sz="4" w:space="0" w:color="auto"/>
              <w:right w:val="single" w:sz="4" w:space="0" w:color="auto"/>
            </w:tcBorders>
            <w:shd w:val="clear" w:color="auto" w:fill="auto"/>
            <w:vAlign w:val="center"/>
          </w:tcPr>
          <w:p w:rsidR="000E1EEA" w:rsidRPr="007A1BBA" w:rsidRDefault="000E1EEA" w:rsidP="000E1EEA">
            <w:pPr>
              <w:spacing w:after="0" w:line="240" w:lineRule="auto"/>
              <w:rPr>
                <w:rFonts w:eastAsia="Times New Roman" w:cs="Times New Roman"/>
                <w:color w:val="000000"/>
              </w:rPr>
            </w:pPr>
            <w:r w:rsidRPr="007A1BBA">
              <w:rPr>
                <w:rFonts w:cs="Calibri Light"/>
                <w:color w:val="000000"/>
              </w:rPr>
              <w:t>Üyeler için</w:t>
            </w:r>
          </w:p>
        </w:tc>
        <w:tc>
          <w:tcPr>
            <w:tcW w:w="2693" w:type="dxa"/>
            <w:tcBorders>
              <w:top w:val="nil"/>
              <w:left w:val="nil"/>
              <w:bottom w:val="single" w:sz="4" w:space="0" w:color="auto"/>
              <w:right w:val="single" w:sz="4" w:space="0" w:color="auto"/>
            </w:tcBorders>
            <w:shd w:val="clear" w:color="auto" w:fill="auto"/>
            <w:noWrap/>
            <w:vAlign w:val="center"/>
            <w:hideMark/>
          </w:tcPr>
          <w:p w:rsidR="000E1EEA" w:rsidRPr="007A1BBA" w:rsidRDefault="000E1EEA" w:rsidP="000E1EEA">
            <w:pPr>
              <w:spacing w:after="0" w:line="240" w:lineRule="auto"/>
              <w:jc w:val="center"/>
              <w:rPr>
                <w:rFonts w:eastAsia="Times New Roman" w:cs="Times New Roman"/>
                <w:color w:val="000000"/>
              </w:rPr>
            </w:pPr>
            <w:r w:rsidRPr="007A1BBA">
              <w:rPr>
                <w:b/>
                <w:bCs/>
                <w:color w:val="000000"/>
              </w:rPr>
              <w:t>800.</w:t>
            </w:r>
            <w:r w:rsidRPr="007A1BBA">
              <w:rPr>
                <w:b/>
                <w:bCs/>
                <w:color w:val="000000"/>
                <w:u w:val="thick"/>
                <w:vertAlign w:val="superscript"/>
              </w:rPr>
              <w:t>00</w:t>
            </w:r>
            <w:r w:rsidRPr="007A1BBA">
              <w:rPr>
                <w:b/>
                <w:bCs/>
                <w:color w:val="000000"/>
              </w:rPr>
              <w:t xml:space="preserve"> TL + %18 KDV</w:t>
            </w:r>
          </w:p>
        </w:tc>
      </w:tr>
      <w:tr w:rsidR="000E1EEA" w:rsidRPr="007A1BBA" w:rsidTr="000E1EEA">
        <w:trPr>
          <w:trHeight w:val="41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E1EEA" w:rsidRPr="007A1BBA" w:rsidRDefault="000E1EEA" w:rsidP="000E1EEA">
            <w:pPr>
              <w:spacing w:after="0" w:line="240" w:lineRule="auto"/>
              <w:jc w:val="center"/>
              <w:rPr>
                <w:rFonts w:eastAsia="Times New Roman" w:cs="Times New Roman"/>
                <w:color w:val="000000"/>
              </w:rPr>
            </w:pPr>
          </w:p>
        </w:tc>
        <w:tc>
          <w:tcPr>
            <w:tcW w:w="5528" w:type="dxa"/>
            <w:gridSpan w:val="2"/>
            <w:tcBorders>
              <w:top w:val="nil"/>
              <w:left w:val="single" w:sz="4" w:space="0" w:color="auto"/>
              <w:bottom w:val="single" w:sz="4" w:space="0" w:color="auto"/>
              <w:right w:val="single" w:sz="4" w:space="0" w:color="auto"/>
            </w:tcBorders>
            <w:shd w:val="clear" w:color="auto" w:fill="auto"/>
            <w:vAlign w:val="center"/>
          </w:tcPr>
          <w:p w:rsidR="000E1EEA" w:rsidRPr="007A1BBA" w:rsidRDefault="000E1EEA" w:rsidP="000E1EEA">
            <w:pPr>
              <w:spacing w:after="0" w:line="240" w:lineRule="auto"/>
              <w:rPr>
                <w:rFonts w:eastAsia="Times New Roman" w:cs="Times New Roman"/>
                <w:color w:val="000000"/>
              </w:rPr>
            </w:pPr>
            <w:r w:rsidRPr="007A1BBA">
              <w:rPr>
                <w:rFonts w:cs="Calibri Light"/>
                <w:color w:val="000000"/>
              </w:rPr>
              <w:t>Üye olmayanlar için</w:t>
            </w:r>
          </w:p>
        </w:tc>
        <w:tc>
          <w:tcPr>
            <w:tcW w:w="2693" w:type="dxa"/>
            <w:tcBorders>
              <w:top w:val="nil"/>
              <w:left w:val="nil"/>
              <w:bottom w:val="single" w:sz="4" w:space="0" w:color="auto"/>
              <w:right w:val="single" w:sz="4" w:space="0" w:color="auto"/>
            </w:tcBorders>
            <w:shd w:val="clear" w:color="auto" w:fill="auto"/>
            <w:noWrap/>
            <w:vAlign w:val="center"/>
            <w:hideMark/>
          </w:tcPr>
          <w:p w:rsidR="000E1EEA" w:rsidRPr="007A1BBA" w:rsidRDefault="000E1EEA" w:rsidP="000E1EEA">
            <w:pPr>
              <w:spacing w:after="0" w:line="240" w:lineRule="auto"/>
              <w:jc w:val="center"/>
              <w:rPr>
                <w:rFonts w:eastAsia="Times New Roman" w:cs="Times New Roman"/>
                <w:color w:val="000000"/>
              </w:rPr>
            </w:pPr>
            <w:r w:rsidRPr="007A1BBA">
              <w:rPr>
                <w:b/>
                <w:bCs/>
                <w:color w:val="000000"/>
              </w:rPr>
              <w:t>960.</w:t>
            </w:r>
            <w:r w:rsidRPr="007A1BBA">
              <w:rPr>
                <w:b/>
                <w:bCs/>
                <w:color w:val="000000"/>
                <w:u w:val="thick"/>
                <w:vertAlign w:val="superscript"/>
              </w:rPr>
              <w:t>00</w:t>
            </w:r>
            <w:r w:rsidRPr="007A1BBA">
              <w:rPr>
                <w:b/>
                <w:bCs/>
                <w:color w:val="000000"/>
              </w:rPr>
              <w:t xml:space="preserve"> TL + %18 KDV</w:t>
            </w:r>
          </w:p>
        </w:tc>
      </w:tr>
      <w:tr w:rsidR="000E1EEA" w:rsidRPr="007A1BBA" w:rsidTr="000E1EEA">
        <w:trPr>
          <w:trHeight w:val="39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EEA" w:rsidRPr="007A1BBA" w:rsidRDefault="000E1EEA" w:rsidP="000E1EEA">
            <w:pPr>
              <w:spacing w:after="0" w:line="240" w:lineRule="auto"/>
              <w:rPr>
                <w:rFonts w:eastAsia="Times New Roman" w:cs="Times New Roman"/>
                <w:color w:val="000000"/>
              </w:rPr>
            </w:pPr>
            <w:r w:rsidRPr="007A1BBA">
              <w:rPr>
                <w:b/>
                <w:bCs/>
                <w:color w:val="000000"/>
              </w:rPr>
              <w:lastRenderedPageBreak/>
              <w:t>21.</w:t>
            </w:r>
          </w:p>
        </w:tc>
        <w:tc>
          <w:tcPr>
            <w:tcW w:w="82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EEA" w:rsidRPr="007A1BBA" w:rsidRDefault="000E1EEA" w:rsidP="000E1EEA">
            <w:pPr>
              <w:spacing w:after="0" w:line="240" w:lineRule="auto"/>
              <w:rPr>
                <w:rFonts w:eastAsia="Times New Roman" w:cs="Times New Roman"/>
                <w:b/>
                <w:color w:val="000000"/>
              </w:rPr>
            </w:pPr>
            <w:r w:rsidRPr="007A1BBA">
              <w:rPr>
                <w:rFonts w:eastAsia="Times New Roman" w:cs="Times New Roman"/>
                <w:b/>
                <w:color w:val="000000"/>
              </w:rPr>
              <w:t>NDT Bilgilendirme Eğitimi (1 GÜN)</w:t>
            </w:r>
          </w:p>
        </w:tc>
      </w:tr>
      <w:tr w:rsidR="000E1EEA" w:rsidRPr="007A1BBA" w:rsidTr="000E1EEA">
        <w:trPr>
          <w:trHeight w:val="41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E1EEA" w:rsidRPr="007A1BBA" w:rsidRDefault="000E1EEA" w:rsidP="000E1EEA">
            <w:pPr>
              <w:spacing w:after="0" w:line="240" w:lineRule="auto"/>
              <w:rPr>
                <w:rFonts w:eastAsia="Times New Roman" w:cs="Times New Roman"/>
                <w:color w:val="000000"/>
              </w:rPr>
            </w:pPr>
          </w:p>
        </w:tc>
        <w:tc>
          <w:tcPr>
            <w:tcW w:w="5528" w:type="dxa"/>
            <w:gridSpan w:val="2"/>
            <w:tcBorders>
              <w:top w:val="nil"/>
              <w:left w:val="single" w:sz="4" w:space="0" w:color="auto"/>
              <w:bottom w:val="single" w:sz="4" w:space="0" w:color="auto"/>
              <w:right w:val="single" w:sz="4" w:space="0" w:color="auto"/>
            </w:tcBorders>
            <w:shd w:val="clear" w:color="auto" w:fill="auto"/>
            <w:vAlign w:val="center"/>
          </w:tcPr>
          <w:p w:rsidR="000E1EEA" w:rsidRPr="007A1BBA" w:rsidRDefault="000E1EEA" w:rsidP="000E1EEA">
            <w:pPr>
              <w:spacing w:after="0" w:line="240" w:lineRule="auto"/>
              <w:rPr>
                <w:rFonts w:eastAsia="Times New Roman" w:cs="Times New Roman"/>
                <w:color w:val="000000"/>
              </w:rPr>
            </w:pPr>
            <w:r w:rsidRPr="007A1BBA">
              <w:rPr>
                <w:rFonts w:cs="Calibri Light"/>
                <w:color w:val="000000"/>
              </w:rPr>
              <w:t>Üyeler için</w:t>
            </w:r>
          </w:p>
        </w:tc>
        <w:tc>
          <w:tcPr>
            <w:tcW w:w="2693" w:type="dxa"/>
            <w:tcBorders>
              <w:top w:val="nil"/>
              <w:left w:val="nil"/>
              <w:bottom w:val="single" w:sz="4" w:space="0" w:color="auto"/>
              <w:right w:val="single" w:sz="4" w:space="0" w:color="auto"/>
            </w:tcBorders>
            <w:shd w:val="clear" w:color="auto" w:fill="auto"/>
            <w:noWrap/>
            <w:vAlign w:val="center"/>
            <w:hideMark/>
          </w:tcPr>
          <w:p w:rsidR="000E1EEA" w:rsidRPr="007A1BBA" w:rsidRDefault="000E1EEA" w:rsidP="000E1EEA">
            <w:pPr>
              <w:spacing w:after="0" w:line="240" w:lineRule="auto"/>
              <w:jc w:val="center"/>
              <w:rPr>
                <w:rFonts w:eastAsia="Times New Roman" w:cs="Times New Roman"/>
                <w:color w:val="000000"/>
              </w:rPr>
            </w:pPr>
            <w:r w:rsidRPr="007A1BBA">
              <w:rPr>
                <w:b/>
                <w:bCs/>
                <w:color w:val="000000"/>
              </w:rPr>
              <w:t>320.</w:t>
            </w:r>
            <w:r w:rsidRPr="007A1BBA">
              <w:rPr>
                <w:b/>
                <w:bCs/>
                <w:color w:val="000000"/>
                <w:u w:val="thick"/>
                <w:vertAlign w:val="superscript"/>
              </w:rPr>
              <w:t>00</w:t>
            </w:r>
            <w:r w:rsidRPr="007A1BBA">
              <w:rPr>
                <w:b/>
                <w:bCs/>
                <w:color w:val="000000"/>
              </w:rPr>
              <w:t xml:space="preserve"> TL + %18 KDV</w:t>
            </w:r>
          </w:p>
        </w:tc>
      </w:tr>
      <w:tr w:rsidR="000E1EEA" w:rsidRPr="007A1BBA" w:rsidTr="000E1EEA">
        <w:trPr>
          <w:trHeight w:val="41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E1EEA" w:rsidRPr="007A1BBA" w:rsidRDefault="000E1EEA" w:rsidP="000E1EEA">
            <w:pPr>
              <w:spacing w:after="0" w:line="240" w:lineRule="auto"/>
              <w:jc w:val="center"/>
              <w:rPr>
                <w:rFonts w:eastAsia="Times New Roman" w:cs="Times New Roman"/>
                <w:color w:val="000000"/>
              </w:rPr>
            </w:pPr>
          </w:p>
        </w:tc>
        <w:tc>
          <w:tcPr>
            <w:tcW w:w="5528" w:type="dxa"/>
            <w:gridSpan w:val="2"/>
            <w:tcBorders>
              <w:top w:val="nil"/>
              <w:left w:val="single" w:sz="4" w:space="0" w:color="auto"/>
              <w:bottom w:val="single" w:sz="4" w:space="0" w:color="auto"/>
              <w:right w:val="single" w:sz="4" w:space="0" w:color="auto"/>
            </w:tcBorders>
            <w:shd w:val="clear" w:color="auto" w:fill="auto"/>
            <w:vAlign w:val="center"/>
          </w:tcPr>
          <w:p w:rsidR="000E1EEA" w:rsidRPr="007A1BBA" w:rsidRDefault="000E1EEA" w:rsidP="000E1EEA">
            <w:pPr>
              <w:spacing w:after="0" w:line="240" w:lineRule="auto"/>
              <w:rPr>
                <w:rFonts w:eastAsia="Times New Roman" w:cs="Times New Roman"/>
                <w:color w:val="000000"/>
              </w:rPr>
            </w:pPr>
            <w:r w:rsidRPr="007A1BBA">
              <w:rPr>
                <w:rFonts w:cs="Calibri Light"/>
                <w:color w:val="000000"/>
              </w:rPr>
              <w:t>Üye olmayanlar için</w:t>
            </w:r>
          </w:p>
        </w:tc>
        <w:tc>
          <w:tcPr>
            <w:tcW w:w="2693" w:type="dxa"/>
            <w:tcBorders>
              <w:top w:val="nil"/>
              <w:left w:val="nil"/>
              <w:bottom w:val="single" w:sz="4" w:space="0" w:color="auto"/>
              <w:right w:val="single" w:sz="4" w:space="0" w:color="auto"/>
            </w:tcBorders>
            <w:shd w:val="clear" w:color="auto" w:fill="auto"/>
            <w:noWrap/>
            <w:vAlign w:val="center"/>
            <w:hideMark/>
          </w:tcPr>
          <w:p w:rsidR="000E1EEA" w:rsidRPr="007A1BBA" w:rsidRDefault="000E1EEA" w:rsidP="000E1EEA">
            <w:pPr>
              <w:spacing w:after="0" w:line="240" w:lineRule="auto"/>
              <w:jc w:val="center"/>
              <w:rPr>
                <w:rFonts w:eastAsia="Times New Roman" w:cs="Times New Roman"/>
                <w:color w:val="000000"/>
              </w:rPr>
            </w:pPr>
            <w:r w:rsidRPr="007A1BBA">
              <w:rPr>
                <w:b/>
                <w:bCs/>
                <w:color w:val="000000"/>
              </w:rPr>
              <w:t>385.</w:t>
            </w:r>
            <w:r w:rsidRPr="007A1BBA">
              <w:rPr>
                <w:b/>
                <w:bCs/>
                <w:color w:val="000000"/>
                <w:u w:val="thick"/>
                <w:vertAlign w:val="superscript"/>
              </w:rPr>
              <w:t>00</w:t>
            </w:r>
            <w:r w:rsidRPr="007A1BBA">
              <w:rPr>
                <w:b/>
                <w:bCs/>
                <w:color w:val="000000"/>
              </w:rPr>
              <w:t xml:space="preserve"> TL + %18 KDV</w:t>
            </w:r>
          </w:p>
        </w:tc>
      </w:tr>
      <w:tr w:rsidR="000E1EEA" w:rsidRPr="007A1BBA" w:rsidTr="000E1EEA">
        <w:trPr>
          <w:trHeight w:val="39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EEA" w:rsidRPr="007A1BBA" w:rsidRDefault="000E1EEA" w:rsidP="000E1EEA">
            <w:pPr>
              <w:spacing w:after="0" w:line="240" w:lineRule="auto"/>
              <w:rPr>
                <w:rFonts w:eastAsia="Times New Roman" w:cs="Times New Roman"/>
                <w:color w:val="000000"/>
              </w:rPr>
            </w:pPr>
            <w:r w:rsidRPr="007A1BBA">
              <w:rPr>
                <w:b/>
                <w:bCs/>
                <w:color w:val="000000"/>
              </w:rPr>
              <w:t>22.</w:t>
            </w:r>
          </w:p>
        </w:tc>
        <w:tc>
          <w:tcPr>
            <w:tcW w:w="82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1EEA" w:rsidRPr="007A1BBA" w:rsidRDefault="000E1EEA" w:rsidP="000E1EEA">
            <w:pPr>
              <w:spacing w:after="0" w:line="240" w:lineRule="auto"/>
              <w:rPr>
                <w:rFonts w:eastAsia="Times New Roman" w:cs="Times New Roman"/>
                <w:b/>
                <w:color w:val="000000"/>
              </w:rPr>
            </w:pPr>
            <w:r w:rsidRPr="007A1BBA">
              <w:rPr>
                <w:rFonts w:eastAsia="Times New Roman" w:cs="Times New Roman"/>
                <w:b/>
                <w:color w:val="000000"/>
              </w:rPr>
              <w:t>Kaynakların Gözle Muayenesi ve Muayene Sonuçlarının Değerlendirilmesi (2 GÜN)</w:t>
            </w:r>
          </w:p>
        </w:tc>
      </w:tr>
      <w:tr w:rsidR="000E1EEA" w:rsidRPr="007A1BBA" w:rsidTr="000E1EEA">
        <w:trPr>
          <w:trHeight w:val="41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E1EEA" w:rsidRPr="007A1BBA" w:rsidRDefault="000E1EEA" w:rsidP="000E1EEA">
            <w:pPr>
              <w:spacing w:after="0" w:line="240" w:lineRule="auto"/>
              <w:rPr>
                <w:rFonts w:eastAsia="Times New Roman" w:cs="Times New Roman"/>
                <w:color w:val="000000"/>
              </w:rPr>
            </w:pPr>
          </w:p>
        </w:tc>
        <w:tc>
          <w:tcPr>
            <w:tcW w:w="5528" w:type="dxa"/>
            <w:gridSpan w:val="2"/>
            <w:tcBorders>
              <w:top w:val="nil"/>
              <w:left w:val="single" w:sz="4" w:space="0" w:color="auto"/>
              <w:bottom w:val="single" w:sz="4" w:space="0" w:color="auto"/>
              <w:right w:val="single" w:sz="4" w:space="0" w:color="auto"/>
            </w:tcBorders>
            <w:shd w:val="clear" w:color="auto" w:fill="auto"/>
            <w:vAlign w:val="center"/>
          </w:tcPr>
          <w:p w:rsidR="000E1EEA" w:rsidRPr="007A1BBA" w:rsidRDefault="000E1EEA" w:rsidP="000E1EEA">
            <w:pPr>
              <w:spacing w:after="0" w:line="240" w:lineRule="auto"/>
              <w:rPr>
                <w:rFonts w:eastAsia="Times New Roman" w:cs="Times New Roman"/>
                <w:color w:val="000000"/>
              </w:rPr>
            </w:pPr>
            <w:r w:rsidRPr="007A1BBA">
              <w:rPr>
                <w:rFonts w:cs="Calibri Light"/>
                <w:color w:val="000000"/>
              </w:rPr>
              <w:t>Üyeler için</w:t>
            </w:r>
          </w:p>
        </w:tc>
        <w:tc>
          <w:tcPr>
            <w:tcW w:w="2693" w:type="dxa"/>
            <w:tcBorders>
              <w:top w:val="nil"/>
              <w:left w:val="nil"/>
              <w:bottom w:val="single" w:sz="4" w:space="0" w:color="auto"/>
              <w:right w:val="single" w:sz="4" w:space="0" w:color="auto"/>
            </w:tcBorders>
            <w:shd w:val="clear" w:color="auto" w:fill="auto"/>
            <w:noWrap/>
            <w:vAlign w:val="center"/>
            <w:hideMark/>
          </w:tcPr>
          <w:p w:rsidR="000E1EEA" w:rsidRPr="007A1BBA" w:rsidRDefault="000E1EEA" w:rsidP="000E1EEA">
            <w:pPr>
              <w:spacing w:after="0" w:line="240" w:lineRule="auto"/>
              <w:jc w:val="center"/>
              <w:rPr>
                <w:rFonts w:eastAsia="Times New Roman" w:cs="Times New Roman"/>
                <w:color w:val="000000"/>
              </w:rPr>
            </w:pPr>
            <w:r w:rsidRPr="007A1BBA">
              <w:rPr>
                <w:b/>
                <w:bCs/>
                <w:color w:val="000000"/>
              </w:rPr>
              <w:t>750.</w:t>
            </w:r>
            <w:r w:rsidRPr="007A1BBA">
              <w:rPr>
                <w:b/>
                <w:bCs/>
                <w:color w:val="000000"/>
                <w:u w:val="thick"/>
                <w:vertAlign w:val="superscript"/>
              </w:rPr>
              <w:t>00</w:t>
            </w:r>
            <w:r w:rsidRPr="007A1BBA">
              <w:rPr>
                <w:b/>
                <w:bCs/>
                <w:color w:val="000000"/>
              </w:rPr>
              <w:t xml:space="preserve"> TL + %18 KDV</w:t>
            </w:r>
          </w:p>
        </w:tc>
      </w:tr>
      <w:tr w:rsidR="000E1EEA" w:rsidRPr="007A1BBA" w:rsidTr="000E1EEA">
        <w:trPr>
          <w:trHeight w:val="41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E1EEA" w:rsidRPr="007A1BBA" w:rsidRDefault="000E1EEA" w:rsidP="000E1EEA">
            <w:pPr>
              <w:spacing w:after="0" w:line="240" w:lineRule="auto"/>
              <w:jc w:val="center"/>
              <w:rPr>
                <w:rFonts w:eastAsia="Times New Roman" w:cs="Times New Roman"/>
                <w:color w:val="000000"/>
              </w:rPr>
            </w:pPr>
          </w:p>
        </w:tc>
        <w:tc>
          <w:tcPr>
            <w:tcW w:w="5528" w:type="dxa"/>
            <w:gridSpan w:val="2"/>
            <w:tcBorders>
              <w:top w:val="nil"/>
              <w:left w:val="single" w:sz="4" w:space="0" w:color="auto"/>
              <w:bottom w:val="single" w:sz="4" w:space="0" w:color="auto"/>
              <w:right w:val="single" w:sz="4" w:space="0" w:color="auto"/>
            </w:tcBorders>
            <w:shd w:val="clear" w:color="auto" w:fill="auto"/>
            <w:vAlign w:val="center"/>
          </w:tcPr>
          <w:p w:rsidR="000E1EEA" w:rsidRPr="007A1BBA" w:rsidRDefault="000E1EEA" w:rsidP="000E1EEA">
            <w:pPr>
              <w:spacing w:after="0" w:line="240" w:lineRule="auto"/>
              <w:rPr>
                <w:rFonts w:eastAsia="Times New Roman" w:cs="Times New Roman"/>
                <w:color w:val="000000"/>
              </w:rPr>
            </w:pPr>
            <w:r w:rsidRPr="007A1BBA">
              <w:rPr>
                <w:rFonts w:cs="Calibri Light"/>
                <w:color w:val="000000"/>
              </w:rPr>
              <w:t>Üye olmayanlar için</w:t>
            </w:r>
          </w:p>
        </w:tc>
        <w:tc>
          <w:tcPr>
            <w:tcW w:w="2693" w:type="dxa"/>
            <w:tcBorders>
              <w:top w:val="nil"/>
              <w:left w:val="nil"/>
              <w:bottom w:val="single" w:sz="4" w:space="0" w:color="auto"/>
              <w:right w:val="single" w:sz="4" w:space="0" w:color="auto"/>
            </w:tcBorders>
            <w:shd w:val="clear" w:color="auto" w:fill="auto"/>
            <w:noWrap/>
            <w:vAlign w:val="center"/>
            <w:hideMark/>
          </w:tcPr>
          <w:p w:rsidR="000E1EEA" w:rsidRPr="007A1BBA" w:rsidRDefault="000E1EEA" w:rsidP="000E1EEA">
            <w:pPr>
              <w:spacing w:after="0" w:line="240" w:lineRule="auto"/>
              <w:jc w:val="center"/>
              <w:rPr>
                <w:rFonts w:eastAsia="Times New Roman" w:cs="Times New Roman"/>
                <w:color w:val="000000"/>
              </w:rPr>
            </w:pPr>
            <w:r w:rsidRPr="007A1BBA">
              <w:rPr>
                <w:b/>
                <w:bCs/>
                <w:color w:val="000000"/>
              </w:rPr>
              <w:t>880.</w:t>
            </w:r>
            <w:r w:rsidRPr="007A1BBA">
              <w:rPr>
                <w:b/>
                <w:bCs/>
                <w:color w:val="000000"/>
                <w:u w:val="thick"/>
                <w:vertAlign w:val="superscript"/>
              </w:rPr>
              <w:t>00</w:t>
            </w:r>
            <w:r w:rsidRPr="007A1BBA">
              <w:rPr>
                <w:b/>
                <w:bCs/>
                <w:color w:val="000000"/>
              </w:rPr>
              <w:t xml:space="preserve"> TL + %18 KDV</w:t>
            </w:r>
          </w:p>
        </w:tc>
      </w:tr>
      <w:tr w:rsidR="000E1EEA" w:rsidRPr="007A1BBA" w:rsidTr="000E1EEA">
        <w:tblPrEx>
          <w:tblCellMar>
            <w:left w:w="0" w:type="dxa"/>
            <w:right w:w="0" w:type="dxa"/>
          </w:tblCellMar>
          <w:tblLook w:val="0000"/>
        </w:tblPrEx>
        <w:trPr>
          <w:trHeight w:val="419"/>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tabs>
                <w:tab w:val="left" w:pos="5670"/>
              </w:tabs>
              <w:autoSpaceDE w:val="0"/>
              <w:autoSpaceDN w:val="0"/>
              <w:adjustRightInd w:val="0"/>
              <w:spacing w:before="120" w:after="120" w:line="288" w:lineRule="auto"/>
              <w:textAlignment w:val="center"/>
              <w:rPr>
                <w:rFonts w:cs="Times New Roman"/>
                <w:color w:val="000000"/>
                <w:sz w:val="20"/>
                <w:szCs w:val="20"/>
              </w:rPr>
            </w:pPr>
            <w:r w:rsidRPr="007A1BBA">
              <w:rPr>
                <w:b/>
                <w:bCs/>
                <w:color w:val="000000"/>
              </w:rPr>
              <w:t>23.</w:t>
            </w:r>
          </w:p>
        </w:tc>
        <w:tc>
          <w:tcPr>
            <w:tcW w:w="82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autoSpaceDE w:val="0"/>
              <w:autoSpaceDN w:val="0"/>
              <w:adjustRightInd w:val="0"/>
              <w:spacing w:before="120" w:after="120" w:line="288" w:lineRule="auto"/>
              <w:textAlignment w:val="center"/>
              <w:rPr>
                <w:rFonts w:cs="Times New Roman"/>
                <w:color w:val="000000"/>
                <w:sz w:val="20"/>
                <w:szCs w:val="20"/>
              </w:rPr>
            </w:pPr>
            <w:r w:rsidRPr="007A1BBA">
              <w:rPr>
                <w:b/>
                <w:bCs/>
                <w:color w:val="000000"/>
              </w:rPr>
              <w:t xml:space="preserve">Hidrolik ve Pnömatik Kurs Ücretleri </w:t>
            </w:r>
            <w:r w:rsidRPr="007A1BBA">
              <w:rPr>
                <w:rFonts w:eastAsia="Times New Roman" w:cs="Times New Roman"/>
                <w:b/>
                <w:color w:val="000000"/>
              </w:rPr>
              <w:t>(3 GÜN)</w:t>
            </w:r>
          </w:p>
        </w:tc>
      </w:tr>
      <w:tr w:rsidR="000E1EEA" w:rsidRPr="007A1BBA" w:rsidTr="000E1EEA">
        <w:tblPrEx>
          <w:tblCellMar>
            <w:left w:w="0" w:type="dxa"/>
            <w:right w:w="0" w:type="dxa"/>
          </w:tblCellMar>
          <w:tblLook w:val="0000"/>
        </w:tblPrEx>
        <w:trPr>
          <w:trHeight w:val="340"/>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autoSpaceDE w:val="0"/>
              <w:autoSpaceDN w:val="0"/>
              <w:adjustRightInd w:val="0"/>
              <w:spacing w:after="0" w:line="240" w:lineRule="auto"/>
              <w:rPr>
                <w:rFonts w:cs="Times New Roman"/>
                <w:sz w:val="24"/>
                <w:szCs w:val="24"/>
              </w:rPr>
            </w:pPr>
          </w:p>
        </w:tc>
        <w:tc>
          <w:tcPr>
            <w:tcW w:w="55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autoSpaceDE w:val="0"/>
              <w:autoSpaceDN w:val="0"/>
              <w:adjustRightInd w:val="0"/>
              <w:spacing w:after="0" w:line="288" w:lineRule="auto"/>
              <w:textAlignment w:val="center"/>
              <w:rPr>
                <w:rFonts w:cs="Times New Roman"/>
                <w:color w:val="000000"/>
              </w:rPr>
            </w:pPr>
            <w:r w:rsidRPr="007A1BBA">
              <w:rPr>
                <w:rFonts w:cs="Calibri Light"/>
                <w:color w:val="000000"/>
              </w:rPr>
              <w:t>Üyeler için</w:t>
            </w:r>
          </w:p>
        </w:tc>
        <w:tc>
          <w:tcPr>
            <w:tcW w:w="2719" w:type="dxa"/>
            <w:gridSpan w:val="2"/>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E1EEA" w:rsidRPr="007A1BBA" w:rsidRDefault="000E1EEA" w:rsidP="000E1EEA">
            <w:pPr>
              <w:spacing w:after="0" w:line="240" w:lineRule="auto"/>
              <w:jc w:val="center"/>
              <w:rPr>
                <w:rFonts w:eastAsia="Times New Roman" w:cs="Times New Roman"/>
                <w:color w:val="000000"/>
              </w:rPr>
            </w:pPr>
            <w:r w:rsidRPr="007A1BBA">
              <w:rPr>
                <w:b/>
                <w:bCs/>
                <w:color w:val="000000"/>
              </w:rPr>
              <w:t>750.</w:t>
            </w:r>
            <w:r w:rsidRPr="007A1BBA">
              <w:rPr>
                <w:b/>
                <w:bCs/>
                <w:color w:val="000000"/>
                <w:u w:val="thick"/>
                <w:vertAlign w:val="superscript"/>
              </w:rPr>
              <w:t>00</w:t>
            </w:r>
            <w:r w:rsidRPr="007A1BBA">
              <w:rPr>
                <w:b/>
                <w:bCs/>
                <w:color w:val="000000"/>
              </w:rPr>
              <w:t xml:space="preserve"> TL + %18 KDV</w:t>
            </w:r>
          </w:p>
        </w:tc>
      </w:tr>
      <w:tr w:rsidR="000E1EEA" w:rsidRPr="007A1BBA" w:rsidTr="000E1EEA">
        <w:tblPrEx>
          <w:tblCellMar>
            <w:left w:w="0" w:type="dxa"/>
            <w:right w:w="0" w:type="dxa"/>
          </w:tblCellMar>
          <w:tblLook w:val="0000"/>
        </w:tblPrEx>
        <w:trPr>
          <w:trHeight w:val="340"/>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autoSpaceDE w:val="0"/>
              <w:autoSpaceDN w:val="0"/>
              <w:adjustRightInd w:val="0"/>
              <w:spacing w:after="0" w:line="240" w:lineRule="auto"/>
              <w:rPr>
                <w:rFonts w:cs="Times New Roman"/>
                <w:sz w:val="24"/>
                <w:szCs w:val="24"/>
              </w:rPr>
            </w:pPr>
          </w:p>
        </w:tc>
        <w:tc>
          <w:tcPr>
            <w:tcW w:w="55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autoSpaceDE w:val="0"/>
              <w:autoSpaceDN w:val="0"/>
              <w:adjustRightInd w:val="0"/>
              <w:spacing w:after="0" w:line="288" w:lineRule="auto"/>
              <w:textAlignment w:val="center"/>
              <w:rPr>
                <w:rFonts w:cs="Times New Roman"/>
                <w:color w:val="000000"/>
              </w:rPr>
            </w:pPr>
            <w:r w:rsidRPr="007A1BBA">
              <w:rPr>
                <w:rFonts w:cs="Calibri Light"/>
                <w:color w:val="000000"/>
              </w:rPr>
              <w:t>Üye olmayanlar için</w:t>
            </w:r>
          </w:p>
        </w:tc>
        <w:tc>
          <w:tcPr>
            <w:tcW w:w="2719" w:type="dxa"/>
            <w:gridSpan w:val="2"/>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E1EEA" w:rsidRPr="007A1BBA" w:rsidRDefault="000E1EEA" w:rsidP="000E1EEA">
            <w:pPr>
              <w:spacing w:after="0" w:line="240" w:lineRule="auto"/>
              <w:jc w:val="center"/>
              <w:rPr>
                <w:rFonts w:eastAsia="Times New Roman" w:cs="Times New Roman"/>
                <w:color w:val="000000"/>
              </w:rPr>
            </w:pPr>
            <w:r w:rsidRPr="007A1BBA">
              <w:rPr>
                <w:b/>
                <w:bCs/>
                <w:color w:val="000000"/>
              </w:rPr>
              <w:t>880.</w:t>
            </w:r>
            <w:r w:rsidRPr="007A1BBA">
              <w:rPr>
                <w:b/>
                <w:bCs/>
                <w:color w:val="000000"/>
                <w:u w:val="thick"/>
                <w:vertAlign w:val="superscript"/>
              </w:rPr>
              <w:t>00</w:t>
            </w:r>
            <w:r w:rsidRPr="007A1BBA">
              <w:rPr>
                <w:b/>
                <w:bCs/>
                <w:color w:val="000000"/>
              </w:rPr>
              <w:t xml:space="preserve"> TL + %18 KDV</w:t>
            </w:r>
          </w:p>
        </w:tc>
      </w:tr>
      <w:tr w:rsidR="000E1EEA" w:rsidRPr="007A1BBA" w:rsidTr="000E1EEA">
        <w:tblPrEx>
          <w:tblCellMar>
            <w:left w:w="0" w:type="dxa"/>
            <w:right w:w="0" w:type="dxa"/>
          </w:tblCellMar>
          <w:tblLook w:val="0000"/>
        </w:tblPrEx>
        <w:trPr>
          <w:trHeight w:val="419"/>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tabs>
                <w:tab w:val="left" w:pos="5670"/>
              </w:tabs>
              <w:autoSpaceDE w:val="0"/>
              <w:autoSpaceDN w:val="0"/>
              <w:adjustRightInd w:val="0"/>
              <w:spacing w:before="120" w:after="120" w:line="288" w:lineRule="auto"/>
              <w:textAlignment w:val="center"/>
              <w:rPr>
                <w:rFonts w:ascii="Times New Roman" w:hAnsi="Times New Roman" w:cs="Times New Roman"/>
                <w:b/>
                <w:color w:val="000000"/>
                <w:sz w:val="20"/>
                <w:szCs w:val="20"/>
              </w:rPr>
            </w:pPr>
            <w:r w:rsidRPr="007A1BBA">
              <w:rPr>
                <w:rFonts w:ascii="Times New Roman" w:hAnsi="Times New Roman" w:cs="Times New Roman"/>
                <w:b/>
                <w:bCs/>
                <w:color w:val="000000"/>
              </w:rPr>
              <w:t>24</w:t>
            </w:r>
          </w:p>
        </w:tc>
        <w:tc>
          <w:tcPr>
            <w:tcW w:w="822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autoSpaceDE w:val="0"/>
              <w:autoSpaceDN w:val="0"/>
              <w:adjustRightInd w:val="0"/>
              <w:spacing w:before="120" w:after="120" w:line="288" w:lineRule="auto"/>
              <w:textAlignment w:val="center"/>
              <w:rPr>
                <w:rFonts w:cs="Times New Roman"/>
                <w:color w:val="000000"/>
                <w:sz w:val="20"/>
                <w:szCs w:val="20"/>
              </w:rPr>
            </w:pPr>
            <w:r w:rsidRPr="007A1BBA">
              <w:rPr>
                <w:b/>
                <w:bCs/>
                <w:color w:val="000000"/>
              </w:rPr>
              <w:t xml:space="preserve">Mühendislere Yönelik Uygulamalı Temel Kaynak Eğitimi </w:t>
            </w:r>
            <w:r w:rsidRPr="007A1BBA">
              <w:rPr>
                <w:rFonts w:eastAsia="Times New Roman" w:cs="Times New Roman"/>
                <w:b/>
                <w:color w:val="000000"/>
              </w:rPr>
              <w:t>(4 GÜN)</w:t>
            </w:r>
          </w:p>
        </w:tc>
      </w:tr>
      <w:tr w:rsidR="000E1EEA" w:rsidRPr="007A1BBA" w:rsidTr="000E1EEA">
        <w:tblPrEx>
          <w:tblCellMar>
            <w:left w:w="0" w:type="dxa"/>
            <w:right w:w="0" w:type="dxa"/>
          </w:tblCellMar>
          <w:tblLook w:val="0000"/>
        </w:tblPrEx>
        <w:trPr>
          <w:trHeight w:val="340"/>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autoSpaceDE w:val="0"/>
              <w:autoSpaceDN w:val="0"/>
              <w:adjustRightInd w:val="0"/>
              <w:spacing w:after="0" w:line="240" w:lineRule="auto"/>
              <w:rPr>
                <w:rFonts w:ascii="Times New Roman" w:hAnsi="Times New Roman" w:cs="Times New Roman"/>
                <w:b/>
                <w:sz w:val="24"/>
                <w:szCs w:val="24"/>
              </w:rPr>
            </w:pPr>
          </w:p>
        </w:tc>
        <w:tc>
          <w:tcPr>
            <w:tcW w:w="55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autoSpaceDE w:val="0"/>
              <w:autoSpaceDN w:val="0"/>
              <w:adjustRightInd w:val="0"/>
              <w:spacing w:after="0" w:line="288" w:lineRule="auto"/>
              <w:textAlignment w:val="center"/>
              <w:rPr>
                <w:rFonts w:cs="Times New Roman"/>
                <w:color w:val="000000"/>
              </w:rPr>
            </w:pPr>
            <w:r w:rsidRPr="007A1BBA">
              <w:rPr>
                <w:rFonts w:cs="Calibri Light"/>
                <w:color w:val="000000"/>
              </w:rPr>
              <w:t>Üyeler için</w:t>
            </w:r>
          </w:p>
        </w:tc>
        <w:tc>
          <w:tcPr>
            <w:tcW w:w="2719" w:type="dxa"/>
            <w:gridSpan w:val="2"/>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E1EEA" w:rsidRPr="007A1BBA" w:rsidRDefault="000E1EEA" w:rsidP="000E1EEA">
            <w:pPr>
              <w:spacing w:after="0" w:line="240" w:lineRule="auto"/>
              <w:jc w:val="center"/>
              <w:rPr>
                <w:rFonts w:eastAsia="Times New Roman" w:cs="Times New Roman"/>
                <w:color w:val="000000"/>
              </w:rPr>
            </w:pPr>
            <w:r w:rsidRPr="007A1BBA">
              <w:rPr>
                <w:b/>
                <w:bCs/>
                <w:color w:val="000000"/>
              </w:rPr>
              <w:t>1000.</w:t>
            </w:r>
            <w:r w:rsidRPr="007A1BBA">
              <w:rPr>
                <w:b/>
                <w:bCs/>
                <w:color w:val="000000"/>
                <w:u w:val="thick"/>
                <w:vertAlign w:val="superscript"/>
              </w:rPr>
              <w:t>00</w:t>
            </w:r>
            <w:r w:rsidRPr="007A1BBA">
              <w:rPr>
                <w:b/>
                <w:bCs/>
                <w:color w:val="000000"/>
              </w:rPr>
              <w:t xml:space="preserve"> TL + %18 KDV</w:t>
            </w:r>
          </w:p>
        </w:tc>
      </w:tr>
      <w:tr w:rsidR="000E1EEA" w:rsidRPr="007A1BBA" w:rsidTr="000E1EEA">
        <w:tblPrEx>
          <w:tblCellMar>
            <w:left w:w="0" w:type="dxa"/>
            <w:right w:w="0" w:type="dxa"/>
          </w:tblCellMar>
          <w:tblLook w:val="0000"/>
        </w:tblPrEx>
        <w:trPr>
          <w:trHeight w:val="340"/>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autoSpaceDE w:val="0"/>
              <w:autoSpaceDN w:val="0"/>
              <w:adjustRightInd w:val="0"/>
              <w:spacing w:after="0" w:line="240" w:lineRule="auto"/>
              <w:rPr>
                <w:rFonts w:ascii="Times New Roman" w:hAnsi="Times New Roman" w:cs="Times New Roman"/>
                <w:b/>
                <w:sz w:val="24"/>
                <w:szCs w:val="24"/>
              </w:rPr>
            </w:pPr>
          </w:p>
        </w:tc>
        <w:tc>
          <w:tcPr>
            <w:tcW w:w="55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autoSpaceDE w:val="0"/>
              <w:autoSpaceDN w:val="0"/>
              <w:adjustRightInd w:val="0"/>
              <w:spacing w:after="0" w:line="288" w:lineRule="auto"/>
              <w:textAlignment w:val="center"/>
              <w:rPr>
                <w:rFonts w:cs="Times New Roman"/>
                <w:color w:val="000000"/>
              </w:rPr>
            </w:pPr>
            <w:r w:rsidRPr="007A1BBA">
              <w:rPr>
                <w:rFonts w:cs="Calibri Light"/>
                <w:color w:val="000000"/>
              </w:rPr>
              <w:t>Üye olmayanlar için</w:t>
            </w:r>
          </w:p>
        </w:tc>
        <w:tc>
          <w:tcPr>
            <w:tcW w:w="2719" w:type="dxa"/>
            <w:gridSpan w:val="2"/>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E1EEA" w:rsidRPr="007A1BBA" w:rsidRDefault="000E1EEA" w:rsidP="000E1EEA">
            <w:pPr>
              <w:spacing w:after="0" w:line="240" w:lineRule="auto"/>
              <w:jc w:val="center"/>
              <w:rPr>
                <w:rFonts w:eastAsia="Times New Roman" w:cs="Times New Roman"/>
                <w:color w:val="000000"/>
              </w:rPr>
            </w:pPr>
            <w:r w:rsidRPr="007A1BBA">
              <w:rPr>
                <w:b/>
                <w:bCs/>
                <w:color w:val="000000"/>
              </w:rPr>
              <w:t>1200.</w:t>
            </w:r>
            <w:r w:rsidRPr="007A1BBA">
              <w:rPr>
                <w:b/>
                <w:bCs/>
                <w:color w:val="000000"/>
                <w:u w:val="thick"/>
                <w:vertAlign w:val="superscript"/>
              </w:rPr>
              <w:t>00</w:t>
            </w:r>
            <w:r w:rsidRPr="007A1BBA">
              <w:rPr>
                <w:b/>
                <w:bCs/>
                <w:color w:val="000000"/>
              </w:rPr>
              <w:t xml:space="preserve"> TL + %18 KDV</w:t>
            </w:r>
          </w:p>
        </w:tc>
      </w:tr>
      <w:tr w:rsidR="000E1EEA" w:rsidRPr="007A1BBA" w:rsidTr="000E1EEA">
        <w:tblPrEx>
          <w:tblCellMar>
            <w:left w:w="0" w:type="dxa"/>
            <w:right w:w="0" w:type="dxa"/>
          </w:tblCellMar>
          <w:tblLook w:val="0000"/>
        </w:tblPrEx>
        <w:trPr>
          <w:trHeight w:val="571"/>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tabs>
                <w:tab w:val="left" w:pos="5670"/>
              </w:tabs>
              <w:autoSpaceDE w:val="0"/>
              <w:autoSpaceDN w:val="0"/>
              <w:adjustRightInd w:val="0"/>
              <w:spacing w:before="120" w:after="120" w:line="288" w:lineRule="auto"/>
              <w:textAlignment w:val="center"/>
              <w:rPr>
                <w:rFonts w:ascii="Times New Roman" w:hAnsi="Times New Roman" w:cs="Times New Roman"/>
                <w:b/>
                <w:sz w:val="24"/>
                <w:szCs w:val="24"/>
              </w:rPr>
            </w:pPr>
            <w:r w:rsidRPr="007A1BBA">
              <w:rPr>
                <w:rFonts w:ascii="Times New Roman" w:hAnsi="Times New Roman" w:cs="Times New Roman"/>
                <w:b/>
                <w:bCs/>
                <w:color w:val="000000"/>
              </w:rPr>
              <w:t>25</w:t>
            </w:r>
          </w:p>
        </w:tc>
        <w:tc>
          <w:tcPr>
            <w:tcW w:w="8221" w:type="dxa"/>
            <w:gridSpan w:val="3"/>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0E1EEA" w:rsidRPr="007A1BBA" w:rsidRDefault="000E1EEA" w:rsidP="000E1EEA">
            <w:pPr>
              <w:spacing w:after="0" w:line="240" w:lineRule="auto"/>
              <w:rPr>
                <w:b/>
                <w:bCs/>
                <w:color w:val="000000"/>
              </w:rPr>
            </w:pPr>
            <w:r w:rsidRPr="007A1BBA">
              <w:rPr>
                <w:rFonts w:cs="Calibri Light"/>
                <w:b/>
                <w:color w:val="000000"/>
              </w:rPr>
              <w:t>Kaynaklı İmalatta ISO 5817 Kullanımı ve Uygulamaları Eğitimi (1 Gün)</w:t>
            </w:r>
          </w:p>
        </w:tc>
      </w:tr>
      <w:tr w:rsidR="000E1EEA" w:rsidRPr="007A1BBA" w:rsidTr="000E1EEA">
        <w:tblPrEx>
          <w:tblCellMar>
            <w:left w:w="0" w:type="dxa"/>
            <w:right w:w="0" w:type="dxa"/>
          </w:tblCellMar>
          <w:tblLook w:val="0000"/>
        </w:tblPrEx>
        <w:trPr>
          <w:trHeight w:val="340"/>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autoSpaceDE w:val="0"/>
              <w:autoSpaceDN w:val="0"/>
              <w:adjustRightInd w:val="0"/>
              <w:spacing w:after="0" w:line="240" w:lineRule="auto"/>
              <w:rPr>
                <w:rFonts w:ascii="Times New Roman" w:hAnsi="Times New Roman" w:cs="Times New Roman"/>
                <w:b/>
                <w:sz w:val="24"/>
                <w:szCs w:val="24"/>
              </w:rPr>
            </w:pPr>
          </w:p>
        </w:tc>
        <w:tc>
          <w:tcPr>
            <w:tcW w:w="55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autoSpaceDE w:val="0"/>
              <w:autoSpaceDN w:val="0"/>
              <w:adjustRightInd w:val="0"/>
              <w:spacing w:after="0" w:line="288" w:lineRule="auto"/>
              <w:textAlignment w:val="center"/>
              <w:rPr>
                <w:rFonts w:cs="Times New Roman"/>
                <w:color w:val="000000"/>
              </w:rPr>
            </w:pPr>
            <w:r w:rsidRPr="007A1BBA">
              <w:rPr>
                <w:rFonts w:cs="Calibri Light"/>
                <w:color w:val="000000"/>
              </w:rPr>
              <w:t>Üyeler için</w:t>
            </w:r>
          </w:p>
        </w:tc>
        <w:tc>
          <w:tcPr>
            <w:tcW w:w="2719" w:type="dxa"/>
            <w:gridSpan w:val="2"/>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E1EEA" w:rsidRPr="007A1BBA" w:rsidRDefault="000E1EEA" w:rsidP="000E1EEA">
            <w:pPr>
              <w:spacing w:after="0" w:line="240" w:lineRule="auto"/>
              <w:jc w:val="center"/>
              <w:rPr>
                <w:rFonts w:eastAsia="Times New Roman" w:cs="Times New Roman"/>
                <w:color w:val="000000"/>
              </w:rPr>
            </w:pPr>
            <w:r w:rsidRPr="007A1BBA">
              <w:rPr>
                <w:b/>
                <w:bCs/>
                <w:color w:val="000000"/>
              </w:rPr>
              <w:t>300.</w:t>
            </w:r>
            <w:r w:rsidRPr="007A1BBA">
              <w:rPr>
                <w:b/>
                <w:bCs/>
                <w:color w:val="000000"/>
                <w:u w:val="thick"/>
                <w:vertAlign w:val="superscript"/>
              </w:rPr>
              <w:t>00</w:t>
            </w:r>
            <w:r w:rsidRPr="007A1BBA">
              <w:rPr>
                <w:b/>
                <w:bCs/>
                <w:color w:val="000000"/>
              </w:rPr>
              <w:t xml:space="preserve"> TL + %18 KDV</w:t>
            </w:r>
          </w:p>
        </w:tc>
      </w:tr>
      <w:tr w:rsidR="000E1EEA" w:rsidRPr="007A1BBA" w:rsidTr="000E1EEA">
        <w:tblPrEx>
          <w:tblCellMar>
            <w:left w:w="0" w:type="dxa"/>
            <w:right w:w="0" w:type="dxa"/>
          </w:tblCellMar>
          <w:tblLook w:val="0000"/>
        </w:tblPrEx>
        <w:trPr>
          <w:trHeight w:val="340"/>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autoSpaceDE w:val="0"/>
              <w:autoSpaceDN w:val="0"/>
              <w:adjustRightInd w:val="0"/>
              <w:spacing w:after="0" w:line="240" w:lineRule="auto"/>
              <w:rPr>
                <w:rFonts w:ascii="Times New Roman" w:hAnsi="Times New Roman" w:cs="Times New Roman"/>
                <w:b/>
                <w:sz w:val="24"/>
                <w:szCs w:val="24"/>
              </w:rPr>
            </w:pPr>
          </w:p>
        </w:tc>
        <w:tc>
          <w:tcPr>
            <w:tcW w:w="55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autoSpaceDE w:val="0"/>
              <w:autoSpaceDN w:val="0"/>
              <w:adjustRightInd w:val="0"/>
              <w:spacing w:after="0" w:line="288" w:lineRule="auto"/>
              <w:textAlignment w:val="center"/>
              <w:rPr>
                <w:rFonts w:cs="Times New Roman"/>
                <w:color w:val="000000"/>
              </w:rPr>
            </w:pPr>
            <w:r w:rsidRPr="007A1BBA">
              <w:rPr>
                <w:rFonts w:cs="Calibri Light"/>
                <w:color w:val="000000"/>
              </w:rPr>
              <w:t>Üye olmayanlar için</w:t>
            </w:r>
          </w:p>
        </w:tc>
        <w:tc>
          <w:tcPr>
            <w:tcW w:w="2719" w:type="dxa"/>
            <w:gridSpan w:val="2"/>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E1EEA" w:rsidRPr="007A1BBA" w:rsidRDefault="000E1EEA" w:rsidP="000E1EEA">
            <w:pPr>
              <w:spacing w:after="0" w:line="240" w:lineRule="auto"/>
              <w:jc w:val="center"/>
              <w:rPr>
                <w:rFonts w:eastAsia="Times New Roman" w:cs="Times New Roman"/>
                <w:color w:val="000000"/>
              </w:rPr>
            </w:pPr>
            <w:r w:rsidRPr="007A1BBA">
              <w:rPr>
                <w:b/>
                <w:bCs/>
                <w:color w:val="000000"/>
              </w:rPr>
              <w:t>375.</w:t>
            </w:r>
            <w:r w:rsidRPr="007A1BBA">
              <w:rPr>
                <w:b/>
                <w:bCs/>
                <w:color w:val="000000"/>
                <w:u w:val="thick"/>
                <w:vertAlign w:val="superscript"/>
              </w:rPr>
              <w:t>00</w:t>
            </w:r>
            <w:r w:rsidRPr="007A1BBA">
              <w:rPr>
                <w:b/>
                <w:bCs/>
                <w:color w:val="000000"/>
              </w:rPr>
              <w:t xml:space="preserve"> TL + %18 KDV</w:t>
            </w:r>
          </w:p>
        </w:tc>
      </w:tr>
      <w:tr w:rsidR="000E1EEA" w:rsidRPr="007A1BBA" w:rsidTr="000E1EEA">
        <w:tblPrEx>
          <w:tblCellMar>
            <w:left w:w="0" w:type="dxa"/>
            <w:right w:w="0" w:type="dxa"/>
          </w:tblCellMar>
          <w:tblLook w:val="0000"/>
        </w:tblPrEx>
        <w:trPr>
          <w:trHeight w:val="340"/>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autoSpaceDE w:val="0"/>
              <w:autoSpaceDN w:val="0"/>
              <w:adjustRightInd w:val="0"/>
              <w:spacing w:after="0" w:line="240" w:lineRule="auto"/>
              <w:rPr>
                <w:rFonts w:ascii="Times New Roman" w:hAnsi="Times New Roman" w:cs="Times New Roman"/>
                <w:b/>
                <w:sz w:val="24"/>
                <w:szCs w:val="24"/>
              </w:rPr>
            </w:pPr>
            <w:r w:rsidRPr="007A1BBA">
              <w:rPr>
                <w:rFonts w:ascii="Times New Roman" w:hAnsi="Times New Roman" w:cs="Times New Roman"/>
                <w:b/>
                <w:sz w:val="24"/>
                <w:szCs w:val="24"/>
              </w:rPr>
              <w:t>26</w:t>
            </w:r>
          </w:p>
        </w:tc>
        <w:tc>
          <w:tcPr>
            <w:tcW w:w="8221" w:type="dxa"/>
            <w:gridSpan w:val="3"/>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0E1EEA" w:rsidRPr="007A1BBA" w:rsidRDefault="000E1EEA" w:rsidP="000E1EEA">
            <w:pPr>
              <w:spacing w:after="0" w:line="240" w:lineRule="auto"/>
              <w:rPr>
                <w:b/>
                <w:bCs/>
                <w:color w:val="000000"/>
              </w:rPr>
            </w:pPr>
            <w:r w:rsidRPr="007A1BBA">
              <w:rPr>
                <w:b/>
                <w:bCs/>
                <w:color w:val="000000"/>
              </w:rPr>
              <w:t>ISO 15614-1’e Göre Kaynak Prosedür Onayı Ve Kaynak Prosedürünün Hazırlanması Eğitimi (WPQR-WPS)</w:t>
            </w:r>
          </w:p>
        </w:tc>
      </w:tr>
      <w:tr w:rsidR="000E1EEA" w:rsidRPr="007A1BBA" w:rsidTr="000E1EEA">
        <w:tblPrEx>
          <w:tblCellMar>
            <w:left w:w="0" w:type="dxa"/>
            <w:right w:w="0" w:type="dxa"/>
          </w:tblCellMar>
          <w:tblLook w:val="0000"/>
        </w:tblPrEx>
        <w:trPr>
          <w:trHeight w:val="340"/>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autoSpaceDE w:val="0"/>
              <w:autoSpaceDN w:val="0"/>
              <w:adjustRightInd w:val="0"/>
              <w:spacing w:after="0" w:line="240" w:lineRule="auto"/>
              <w:rPr>
                <w:rFonts w:ascii="Times New Roman" w:hAnsi="Times New Roman" w:cs="Times New Roman"/>
                <w:b/>
                <w:sz w:val="24"/>
                <w:szCs w:val="24"/>
              </w:rPr>
            </w:pPr>
          </w:p>
        </w:tc>
        <w:tc>
          <w:tcPr>
            <w:tcW w:w="55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autoSpaceDE w:val="0"/>
              <w:autoSpaceDN w:val="0"/>
              <w:adjustRightInd w:val="0"/>
              <w:spacing w:after="0" w:line="288" w:lineRule="auto"/>
              <w:textAlignment w:val="center"/>
              <w:rPr>
                <w:rFonts w:cs="Times New Roman"/>
                <w:color w:val="000000"/>
              </w:rPr>
            </w:pPr>
            <w:r w:rsidRPr="007A1BBA">
              <w:rPr>
                <w:rFonts w:cs="Calibri Light"/>
                <w:color w:val="000000"/>
              </w:rPr>
              <w:t>Üyeler için</w:t>
            </w:r>
          </w:p>
        </w:tc>
        <w:tc>
          <w:tcPr>
            <w:tcW w:w="2719" w:type="dxa"/>
            <w:gridSpan w:val="2"/>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E1EEA" w:rsidRPr="007A1BBA" w:rsidRDefault="000E1EEA" w:rsidP="000E1EEA">
            <w:pPr>
              <w:spacing w:after="0" w:line="240" w:lineRule="auto"/>
              <w:jc w:val="center"/>
              <w:rPr>
                <w:rFonts w:eastAsia="Times New Roman" w:cs="Times New Roman"/>
                <w:color w:val="000000"/>
              </w:rPr>
            </w:pPr>
            <w:r w:rsidRPr="007A1BBA">
              <w:rPr>
                <w:b/>
                <w:bCs/>
                <w:color w:val="000000"/>
              </w:rPr>
              <w:t>325.</w:t>
            </w:r>
            <w:r w:rsidRPr="007A1BBA">
              <w:rPr>
                <w:b/>
                <w:bCs/>
                <w:color w:val="000000"/>
                <w:u w:val="thick"/>
                <w:vertAlign w:val="superscript"/>
              </w:rPr>
              <w:t>00</w:t>
            </w:r>
            <w:r w:rsidRPr="007A1BBA">
              <w:rPr>
                <w:b/>
                <w:bCs/>
                <w:color w:val="000000"/>
              </w:rPr>
              <w:t xml:space="preserve"> TL + %18 KDV</w:t>
            </w:r>
          </w:p>
        </w:tc>
      </w:tr>
      <w:tr w:rsidR="000E1EEA" w:rsidRPr="007A1BBA" w:rsidTr="000E1EEA">
        <w:tblPrEx>
          <w:tblCellMar>
            <w:left w:w="0" w:type="dxa"/>
            <w:right w:w="0" w:type="dxa"/>
          </w:tblCellMar>
          <w:tblLook w:val="0000"/>
        </w:tblPrEx>
        <w:trPr>
          <w:trHeight w:val="340"/>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autoSpaceDE w:val="0"/>
              <w:autoSpaceDN w:val="0"/>
              <w:adjustRightInd w:val="0"/>
              <w:spacing w:after="0" w:line="240" w:lineRule="auto"/>
              <w:rPr>
                <w:rFonts w:ascii="Times New Roman" w:hAnsi="Times New Roman" w:cs="Times New Roman"/>
                <w:b/>
                <w:sz w:val="24"/>
                <w:szCs w:val="24"/>
              </w:rPr>
            </w:pPr>
          </w:p>
        </w:tc>
        <w:tc>
          <w:tcPr>
            <w:tcW w:w="55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autoSpaceDE w:val="0"/>
              <w:autoSpaceDN w:val="0"/>
              <w:adjustRightInd w:val="0"/>
              <w:spacing w:after="0" w:line="288" w:lineRule="auto"/>
              <w:textAlignment w:val="center"/>
              <w:rPr>
                <w:rFonts w:cs="Times New Roman"/>
                <w:color w:val="000000"/>
              </w:rPr>
            </w:pPr>
            <w:r w:rsidRPr="007A1BBA">
              <w:rPr>
                <w:rFonts w:cs="Calibri Light"/>
                <w:color w:val="000000"/>
              </w:rPr>
              <w:t>Üye olmayanlar için</w:t>
            </w:r>
          </w:p>
        </w:tc>
        <w:tc>
          <w:tcPr>
            <w:tcW w:w="2719" w:type="dxa"/>
            <w:gridSpan w:val="2"/>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E1EEA" w:rsidRPr="007A1BBA" w:rsidRDefault="000E1EEA" w:rsidP="000E1EEA">
            <w:pPr>
              <w:spacing w:after="0" w:line="240" w:lineRule="auto"/>
              <w:jc w:val="center"/>
              <w:rPr>
                <w:rFonts w:eastAsia="Times New Roman" w:cs="Times New Roman"/>
                <w:color w:val="000000"/>
              </w:rPr>
            </w:pPr>
            <w:r w:rsidRPr="007A1BBA">
              <w:rPr>
                <w:b/>
                <w:bCs/>
                <w:color w:val="000000"/>
              </w:rPr>
              <w:t>400.</w:t>
            </w:r>
            <w:r w:rsidRPr="007A1BBA">
              <w:rPr>
                <w:b/>
                <w:bCs/>
                <w:color w:val="000000"/>
                <w:u w:val="thick"/>
                <w:vertAlign w:val="superscript"/>
              </w:rPr>
              <w:t>00</w:t>
            </w:r>
            <w:r w:rsidRPr="007A1BBA">
              <w:rPr>
                <w:b/>
                <w:bCs/>
                <w:color w:val="000000"/>
              </w:rPr>
              <w:t xml:space="preserve"> TL + %18 KDV</w:t>
            </w:r>
          </w:p>
        </w:tc>
      </w:tr>
      <w:tr w:rsidR="000E1EEA" w:rsidRPr="007A1BBA" w:rsidTr="000E1EEA">
        <w:tblPrEx>
          <w:tblCellMar>
            <w:left w:w="0" w:type="dxa"/>
            <w:right w:w="0" w:type="dxa"/>
          </w:tblCellMar>
          <w:tblLook w:val="0000"/>
        </w:tblPrEx>
        <w:trPr>
          <w:trHeight w:val="551"/>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autoSpaceDE w:val="0"/>
              <w:autoSpaceDN w:val="0"/>
              <w:adjustRightInd w:val="0"/>
              <w:spacing w:after="0" w:line="240" w:lineRule="auto"/>
              <w:rPr>
                <w:rFonts w:ascii="Times New Roman" w:hAnsi="Times New Roman" w:cs="Times New Roman"/>
                <w:b/>
                <w:sz w:val="24"/>
                <w:szCs w:val="24"/>
              </w:rPr>
            </w:pPr>
            <w:r w:rsidRPr="007A1BBA">
              <w:rPr>
                <w:rFonts w:ascii="Times New Roman" w:hAnsi="Times New Roman" w:cs="Times New Roman"/>
                <w:b/>
                <w:sz w:val="24"/>
                <w:szCs w:val="24"/>
              </w:rPr>
              <w:t>27</w:t>
            </w:r>
          </w:p>
        </w:tc>
        <w:tc>
          <w:tcPr>
            <w:tcW w:w="8221" w:type="dxa"/>
            <w:gridSpan w:val="3"/>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0E1EEA" w:rsidRPr="007A1BBA" w:rsidRDefault="000E1EEA" w:rsidP="000E1EEA">
            <w:pPr>
              <w:autoSpaceDE w:val="0"/>
              <w:autoSpaceDN w:val="0"/>
              <w:adjustRightInd w:val="0"/>
              <w:spacing w:after="0" w:line="288" w:lineRule="auto"/>
              <w:textAlignment w:val="center"/>
              <w:rPr>
                <w:rFonts w:cs="Calibri Light"/>
                <w:b/>
                <w:color w:val="000000"/>
              </w:rPr>
            </w:pPr>
            <w:r w:rsidRPr="007A1BBA">
              <w:rPr>
                <w:rFonts w:cs="Calibri Light"/>
                <w:b/>
                <w:color w:val="000000"/>
              </w:rPr>
              <w:t>ISO 9606-1’e Göre Kaynakçı Belgelendirme Eğitimi</w:t>
            </w:r>
          </w:p>
        </w:tc>
      </w:tr>
      <w:tr w:rsidR="000E1EEA" w:rsidRPr="007A1BBA" w:rsidTr="000E1EEA">
        <w:tblPrEx>
          <w:tblCellMar>
            <w:left w:w="0" w:type="dxa"/>
            <w:right w:w="0" w:type="dxa"/>
          </w:tblCellMar>
          <w:tblLook w:val="0000"/>
        </w:tblPrEx>
        <w:trPr>
          <w:trHeight w:val="340"/>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autoSpaceDE w:val="0"/>
              <w:autoSpaceDN w:val="0"/>
              <w:adjustRightInd w:val="0"/>
              <w:spacing w:after="0" w:line="240" w:lineRule="auto"/>
              <w:rPr>
                <w:rFonts w:ascii="Times New Roman" w:hAnsi="Times New Roman" w:cs="Times New Roman"/>
                <w:b/>
                <w:sz w:val="24"/>
                <w:szCs w:val="24"/>
              </w:rPr>
            </w:pPr>
          </w:p>
        </w:tc>
        <w:tc>
          <w:tcPr>
            <w:tcW w:w="55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autoSpaceDE w:val="0"/>
              <w:autoSpaceDN w:val="0"/>
              <w:adjustRightInd w:val="0"/>
              <w:spacing w:after="0" w:line="288" w:lineRule="auto"/>
              <w:textAlignment w:val="center"/>
              <w:rPr>
                <w:rFonts w:cs="Times New Roman"/>
                <w:color w:val="000000"/>
              </w:rPr>
            </w:pPr>
            <w:r w:rsidRPr="007A1BBA">
              <w:rPr>
                <w:rFonts w:cs="Calibri Light"/>
                <w:color w:val="000000"/>
              </w:rPr>
              <w:t>Üyeler için</w:t>
            </w:r>
          </w:p>
        </w:tc>
        <w:tc>
          <w:tcPr>
            <w:tcW w:w="2719" w:type="dxa"/>
            <w:gridSpan w:val="2"/>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E1EEA" w:rsidRPr="007A1BBA" w:rsidRDefault="000E1EEA" w:rsidP="000E1EEA">
            <w:pPr>
              <w:spacing w:after="0" w:line="240" w:lineRule="auto"/>
              <w:jc w:val="center"/>
              <w:rPr>
                <w:rFonts w:eastAsia="Times New Roman" w:cs="Times New Roman"/>
                <w:color w:val="000000"/>
              </w:rPr>
            </w:pPr>
            <w:r w:rsidRPr="007A1BBA">
              <w:rPr>
                <w:b/>
                <w:bCs/>
                <w:color w:val="000000"/>
              </w:rPr>
              <w:t>300.</w:t>
            </w:r>
            <w:r w:rsidRPr="007A1BBA">
              <w:rPr>
                <w:b/>
                <w:bCs/>
                <w:color w:val="000000"/>
                <w:u w:val="thick"/>
                <w:vertAlign w:val="superscript"/>
              </w:rPr>
              <w:t>00</w:t>
            </w:r>
            <w:r w:rsidRPr="007A1BBA">
              <w:rPr>
                <w:b/>
                <w:bCs/>
                <w:color w:val="000000"/>
              </w:rPr>
              <w:t xml:space="preserve"> TL + %18 KDV</w:t>
            </w:r>
          </w:p>
        </w:tc>
      </w:tr>
      <w:tr w:rsidR="000E1EEA" w:rsidRPr="007A1BBA" w:rsidTr="000E1EEA">
        <w:tblPrEx>
          <w:tblCellMar>
            <w:left w:w="0" w:type="dxa"/>
            <w:right w:w="0" w:type="dxa"/>
          </w:tblCellMar>
          <w:tblLook w:val="0000"/>
        </w:tblPrEx>
        <w:trPr>
          <w:trHeight w:val="340"/>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autoSpaceDE w:val="0"/>
              <w:autoSpaceDN w:val="0"/>
              <w:adjustRightInd w:val="0"/>
              <w:spacing w:after="0" w:line="240" w:lineRule="auto"/>
              <w:rPr>
                <w:rFonts w:ascii="Times New Roman" w:hAnsi="Times New Roman" w:cs="Times New Roman"/>
                <w:b/>
                <w:sz w:val="24"/>
                <w:szCs w:val="24"/>
              </w:rPr>
            </w:pPr>
          </w:p>
        </w:tc>
        <w:tc>
          <w:tcPr>
            <w:tcW w:w="55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autoSpaceDE w:val="0"/>
              <w:autoSpaceDN w:val="0"/>
              <w:adjustRightInd w:val="0"/>
              <w:spacing w:after="0" w:line="288" w:lineRule="auto"/>
              <w:textAlignment w:val="center"/>
              <w:rPr>
                <w:rFonts w:cs="Times New Roman"/>
                <w:color w:val="000000"/>
              </w:rPr>
            </w:pPr>
            <w:r w:rsidRPr="007A1BBA">
              <w:rPr>
                <w:rFonts w:cs="Calibri Light"/>
                <w:color w:val="000000"/>
              </w:rPr>
              <w:t>Üye olmayanlar için</w:t>
            </w:r>
          </w:p>
        </w:tc>
        <w:tc>
          <w:tcPr>
            <w:tcW w:w="2719" w:type="dxa"/>
            <w:gridSpan w:val="2"/>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E1EEA" w:rsidRPr="007A1BBA" w:rsidRDefault="000E1EEA" w:rsidP="000E1EEA">
            <w:pPr>
              <w:spacing w:after="0" w:line="240" w:lineRule="auto"/>
              <w:jc w:val="center"/>
              <w:rPr>
                <w:rFonts w:eastAsia="Times New Roman" w:cs="Times New Roman"/>
                <w:color w:val="000000"/>
              </w:rPr>
            </w:pPr>
            <w:r w:rsidRPr="007A1BBA">
              <w:rPr>
                <w:b/>
                <w:bCs/>
                <w:color w:val="000000"/>
              </w:rPr>
              <w:t>375.</w:t>
            </w:r>
            <w:r w:rsidRPr="007A1BBA">
              <w:rPr>
                <w:b/>
                <w:bCs/>
                <w:color w:val="000000"/>
                <w:u w:val="thick"/>
                <w:vertAlign w:val="superscript"/>
              </w:rPr>
              <w:t>00</w:t>
            </w:r>
            <w:r w:rsidRPr="007A1BBA">
              <w:rPr>
                <w:b/>
                <w:bCs/>
                <w:color w:val="000000"/>
              </w:rPr>
              <w:t xml:space="preserve"> TL + %18 KDV</w:t>
            </w:r>
          </w:p>
        </w:tc>
      </w:tr>
      <w:tr w:rsidR="000E1EEA" w:rsidRPr="007A1BBA" w:rsidTr="000E1EEA">
        <w:tblPrEx>
          <w:tblCellMar>
            <w:left w:w="0" w:type="dxa"/>
            <w:right w:w="0" w:type="dxa"/>
          </w:tblCellMar>
          <w:tblLook w:val="0000"/>
        </w:tblPrEx>
        <w:trPr>
          <w:trHeight w:val="555"/>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autoSpaceDE w:val="0"/>
              <w:autoSpaceDN w:val="0"/>
              <w:adjustRightInd w:val="0"/>
              <w:spacing w:after="0" w:line="240" w:lineRule="auto"/>
              <w:rPr>
                <w:rFonts w:ascii="Times New Roman" w:hAnsi="Times New Roman" w:cs="Times New Roman"/>
                <w:b/>
                <w:sz w:val="24"/>
                <w:szCs w:val="24"/>
              </w:rPr>
            </w:pPr>
            <w:r w:rsidRPr="007A1BBA">
              <w:rPr>
                <w:rFonts w:ascii="Times New Roman" w:hAnsi="Times New Roman" w:cs="Times New Roman"/>
                <w:b/>
                <w:sz w:val="24"/>
                <w:szCs w:val="24"/>
              </w:rPr>
              <w:t>28</w:t>
            </w:r>
          </w:p>
        </w:tc>
        <w:tc>
          <w:tcPr>
            <w:tcW w:w="8221" w:type="dxa"/>
            <w:gridSpan w:val="3"/>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0E1EEA" w:rsidRPr="007A1BBA" w:rsidRDefault="000E1EEA" w:rsidP="000E1EEA">
            <w:pPr>
              <w:spacing w:after="0" w:line="240" w:lineRule="auto"/>
              <w:rPr>
                <w:b/>
                <w:bCs/>
                <w:color w:val="000000"/>
              </w:rPr>
            </w:pPr>
            <w:r w:rsidRPr="007A1BBA">
              <w:rPr>
                <w:rFonts w:cs="Calibri Light"/>
                <w:b/>
                <w:color w:val="000000"/>
              </w:rPr>
              <w:t>PRSES (Endüstriyel Raftan Sorumlu Personel) Eğitimi</w:t>
            </w:r>
          </w:p>
        </w:tc>
      </w:tr>
      <w:tr w:rsidR="000E1EEA" w:rsidRPr="007A1BBA" w:rsidTr="000E1EEA">
        <w:tblPrEx>
          <w:tblCellMar>
            <w:left w:w="0" w:type="dxa"/>
            <w:right w:w="0" w:type="dxa"/>
          </w:tblCellMar>
          <w:tblLook w:val="0000"/>
        </w:tblPrEx>
        <w:trPr>
          <w:trHeight w:val="340"/>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autoSpaceDE w:val="0"/>
              <w:autoSpaceDN w:val="0"/>
              <w:adjustRightInd w:val="0"/>
              <w:spacing w:after="0" w:line="240" w:lineRule="auto"/>
              <w:rPr>
                <w:rFonts w:ascii="Times New Roman" w:hAnsi="Times New Roman" w:cs="Times New Roman"/>
                <w:b/>
                <w:sz w:val="24"/>
                <w:szCs w:val="24"/>
              </w:rPr>
            </w:pPr>
          </w:p>
        </w:tc>
        <w:tc>
          <w:tcPr>
            <w:tcW w:w="55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autoSpaceDE w:val="0"/>
              <w:autoSpaceDN w:val="0"/>
              <w:adjustRightInd w:val="0"/>
              <w:spacing w:after="0" w:line="288" w:lineRule="auto"/>
              <w:textAlignment w:val="center"/>
              <w:rPr>
                <w:rFonts w:cs="Times New Roman"/>
                <w:color w:val="000000"/>
              </w:rPr>
            </w:pPr>
            <w:r w:rsidRPr="007A1BBA">
              <w:rPr>
                <w:rFonts w:cs="Calibri Light"/>
                <w:color w:val="000000"/>
              </w:rPr>
              <w:t>Üyeler için</w:t>
            </w:r>
          </w:p>
        </w:tc>
        <w:tc>
          <w:tcPr>
            <w:tcW w:w="2719" w:type="dxa"/>
            <w:gridSpan w:val="2"/>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E1EEA" w:rsidRPr="007A1BBA" w:rsidRDefault="000E1EEA" w:rsidP="000E1EEA">
            <w:pPr>
              <w:spacing w:after="0" w:line="240" w:lineRule="auto"/>
              <w:jc w:val="center"/>
              <w:rPr>
                <w:rFonts w:eastAsia="Times New Roman" w:cs="Times New Roman"/>
                <w:color w:val="000000"/>
              </w:rPr>
            </w:pPr>
            <w:r w:rsidRPr="007A1BBA">
              <w:rPr>
                <w:b/>
                <w:bCs/>
                <w:color w:val="000000"/>
              </w:rPr>
              <w:t>300.</w:t>
            </w:r>
            <w:r w:rsidRPr="007A1BBA">
              <w:rPr>
                <w:b/>
                <w:bCs/>
                <w:color w:val="000000"/>
                <w:u w:val="thick"/>
                <w:vertAlign w:val="superscript"/>
              </w:rPr>
              <w:t>00</w:t>
            </w:r>
            <w:r w:rsidRPr="007A1BBA">
              <w:rPr>
                <w:b/>
                <w:bCs/>
                <w:color w:val="000000"/>
              </w:rPr>
              <w:t xml:space="preserve"> TL + %18 KDV</w:t>
            </w:r>
          </w:p>
        </w:tc>
      </w:tr>
      <w:tr w:rsidR="000E1EEA" w:rsidRPr="007A1BBA" w:rsidTr="000E1EEA">
        <w:tblPrEx>
          <w:tblCellMar>
            <w:left w:w="0" w:type="dxa"/>
            <w:right w:w="0" w:type="dxa"/>
          </w:tblCellMar>
          <w:tblLook w:val="0000"/>
        </w:tblPrEx>
        <w:trPr>
          <w:trHeight w:val="340"/>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autoSpaceDE w:val="0"/>
              <w:autoSpaceDN w:val="0"/>
              <w:adjustRightInd w:val="0"/>
              <w:spacing w:after="0" w:line="240" w:lineRule="auto"/>
              <w:rPr>
                <w:rFonts w:ascii="Times New Roman" w:hAnsi="Times New Roman" w:cs="Times New Roman"/>
                <w:b/>
                <w:sz w:val="24"/>
                <w:szCs w:val="24"/>
              </w:rPr>
            </w:pPr>
          </w:p>
        </w:tc>
        <w:tc>
          <w:tcPr>
            <w:tcW w:w="55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autoSpaceDE w:val="0"/>
              <w:autoSpaceDN w:val="0"/>
              <w:adjustRightInd w:val="0"/>
              <w:spacing w:after="0" w:line="288" w:lineRule="auto"/>
              <w:textAlignment w:val="center"/>
              <w:rPr>
                <w:rFonts w:cs="Times New Roman"/>
                <w:color w:val="000000"/>
              </w:rPr>
            </w:pPr>
            <w:r w:rsidRPr="007A1BBA">
              <w:rPr>
                <w:rFonts w:cs="Calibri Light"/>
                <w:color w:val="000000"/>
              </w:rPr>
              <w:t>Üye olmayanlar için</w:t>
            </w:r>
          </w:p>
        </w:tc>
        <w:tc>
          <w:tcPr>
            <w:tcW w:w="2719" w:type="dxa"/>
            <w:gridSpan w:val="2"/>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E1EEA" w:rsidRPr="007A1BBA" w:rsidRDefault="000E1EEA" w:rsidP="000E1EEA">
            <w:pPr>
              <w:spacing w:after="0" w:line="240" w:lineRule="auto"/>
              <w:jc w:val="center"/>
              <w:rPr>
                <w:rFonts w:eastAsia="Times New Roman" w:cs="Times New Roman"/>
                <w:color w:val="000000"/>
              </w:rPr>
            </w:pPr>
            <w:r w:rsidRPr="007A1BBA">
              <w:rPr>
                <w:b/>
                <w:bCs/>
                <w:color w:val="000000"/>
              </w:rPr>
              <w:t>375.</w:t>
            </w:r>
            <w:r w:rsidRPr="007A1BBA">
              <w:rPr>
                <w:b/>
                <w:bCs/>
                <w:color w:val="000000"/>
                <w:u w:val="thick"/>
                <w:vertAlign w:val="superscript"/>
              </w:rPr>
              <w:t>00</w:t>
            </w:r>
            <w:r w:rsidRPr="007A1BBA">
              <w:rPr>
                <w:b/>
                <w:bCs/>
                <w:color w:val="000000"/>
              </w:rPr>
              <w:t xml:space="preserve"> TL + %18 KDV</w:t>
            </w:r>
          </w:p>
        </w:tc>
      </w:tr>
      <w:tr w:rsidR="000E1EEA" w:rsidRPr="007A1BBA" w:rsidTr="000E1EEA">
        <w:tblPrEx>
          <w:tblCellMar>
            <w:left w:w="0" w:type="dxa"/>
            <w:right w:w="0" w:type="dxa"/>
          </w:tblCellMar>
          <w:tblLook w:val="0000"/>
        </w:tblPrEx>
        <w:trPr>
          <w:trHeight w:val="558"/>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autoSpaceDE w:val="0"/>
              <w:autoSpaceDN w:val="0"/>
              <w:adjustRightInd w:val="0"/>
              <w:spacing w:after="0" w:line="240" w:lineRule="auto"/>
              <w:rPr>
                <w:rFonts w:ascii="Times New Roman" w:hAnsi="Times New Roman" w:cs="Times New Roman"/>
                <w:b/>
                <w:sz w:val="24"/>
                <w:szCs w:val="24"/>
              </w:rPr>
            </w:pPr>
            <w:r w:rsidRPr="007A1BBA">
              <w:rPr>
                <w:rFonts w:ascii="Times New Roman" w:hAnsi="Times New Roman" w:cs="Times New Roman"/>
                <w:b/>
                <w:sz w:val="24"/>
                <w:szCs w:val="24"/>
              </w:rPr>
              <w:t>29</w:t>
            </w:r>
          </w:p>
        </w:tc>
        <w:tc>
          <w:tcPr>
            <w:tcW w:w="8221" w:type="dxa"/>
            <w:gridSpan w:val="3"/>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0E1EEA" w:rsidRPr="007A1BBA" w:rsidRDefault="000E1EEA" w:rsidP="000E1EEA">
            <w:pPr>
              <w:spacing w:after="0" w:line="240" w:lineRule="auto"/>
              <w:rPr>
                <w:b/>
                <w:bCs/>
                <w:color w:val="000000"/>
              </w:rPr>
            </w:pPr>
            <w:r w:rsidRPr="007A1BBA">
              <w:rPr>
                <w:b/>
                <w:bCs/>
                <w:color w:val="000000"/>
              </w:rPr>
              <w:t>Tahribatsız Muayene (NDT) Yöntemleri ve Uygulamaları Eğitimi</w:t>
            </w:r>
          </w:p>
        </w:tc>
      </w:tr>
      <w:tr w:rsidR="000E1EEA" w:rsidRPr="007A1BBA" w:rsidTr="000E1EEA">
        <w:tblPrEx>
          <w:tblCellMar>
            <w:left w:w="0" w:type="dxa"/>
            <w:right w:w="0" w:type="dxa"/>
          </w:tblCellMar>
          <w:tblLook w:val="0000"/>
        </w:tblPrEx>
        <w:trPr>
          <w:trHeight w:val="340"/>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autoSpaceDE w:val="0"/>
              <w:autoSpaceDN w:val="0"/>
              <w:adjustRightInd w:val="0"/>
              <w:spacing w:after="0" w:line="240" w:lineRule="auto"/>
              <w:rPr>
                <w:rFonts w:cs="Times New Roman"/>
                <w:sz w:val="24"/>
                <w:szCs w:val="24"/>
              </w:rPr>
            </w:pPr>
          </w:p>
        </w:tc>
        <w:tc>
          <w:tcPr>
            <w:tcW w:w="55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autoSpaceDE w:val="0"/>
              <w:autoSpaceDN w:val="0"/>
              <w:adjustRightInd w:val="0"/>
              <w:spacing w:after="0" w:line="288" w:lineRule="auto"/>
              <w:textAlignment w:val="center"/>
              <w:rPr>
                <w:rFonts w:cs="Times New Roman"/>
                <w:color w:val="000000"/>
              </w:rPr>
            </w:pPr>
            <w:r w:rsidRPr="007A1BBA">
              <w:rPr>
                <w:rFonts w:cs="Calibri Light"/>
                <w:color w:val="000000"/>
              </w:rPr>
              <w:t>Üyeler için</w:t>
            </w:r>
          </w:p>
        </w:tc>
        <w:tc>
          <w:tcPr>
            <w:tcW w:w="2719" w:type="dxa"/>
            <w:gridSpan w:val="2"/>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E1EEA" w:rsidRPr="007A1BBA" w:rsidRDefault="000E1EEA" w:rsidP="000E1EEA">
            <w:pPr>
              <w:spacing w:after="0" w:line="240" w:lineRule="auto"/>
              <w:jc w:val="center"/>
              <w:rPr>
                <w:rFonts w:eastAsia="Times New Roman" w:cs="Times New Roman"/>
                <w:color w:val="000000"/>
              </w:rPr>
            </w:pPr>
            <w:r w:rsidRPr="007A1BBA">
              <w:rPr>
                <w:b/>
                <w:bCs/>
                <w:color w:val="000000"/>
              </w:rPr>
              <w:t>1100.</w:t>
            </w:r>
            <w:r w:rsidRPr="007A1BBA">
              <w:rPr>
                <w:b/>
                <w:bCs/>
                <w:color w:val="000000"/>
                <w:u w:val="thick"/>
                <w:vertAlign w:val="superscript"/>
              </w:rPr>
              <w:t>00</w:t>
            </w:r>
            <w:r w:rsidRPr="007A1BBA">
              <w:rPr>
                <w:b/>
                <w:bCs/>
                <w:color w:val="000000"/>
              </w:rPr>
              <w:t xml:space="preserve"> TL + %18 KDV</w:t>
            </w:r>
          </w:p>
        </w:tc>
      </w:tr>
      <w:tr w:rsidR="000E1EEA" w:rsidRPr="007A1BBA" w:rsidTr="000E1EEA">
        <w:tblPrEx>
          <w:tblCellMar>
            <w:left w:w="0" w:type="dxa"/>
            <w:right w:w="0" w:type="dxa"/>
          </w:tblCellMar>
          <w:tblLook w:val="0000"/>
        </w:tblPrEx>
        <w:trPr>
          <w:trHeight w:val="340"/>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autoSpaceDE w:val="0"/>
              <w:autoSpaceDN w:val="0"/>
              <w:adjustRightInd w:val="0"/>
              <w:spacing w:after="0" w:line="240" w:lineRule="auto"/>
              <w:rPr>
                <w:rFonts w:cs="Times New Roman"/>
                <w:sz w:val="24"/>
                <w:szCs w:val="24"/>
              </w:rPr>
            </w:pPr>
          </w:p>
        </w:tc>
        <w:tc>
          <w:tcPr>
            <w:tcW w:w="55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E1EEA" w:rsidRPr="007A1BBA" w:rsidRDefault="000E1EEA" w:rsidP="000E1EEA">
            <w:pPr>
              <w:autoSpaceDE w:val="0"/>
              <w:autoSpaceDN w:val="0"/>
              <w:adjustRightInd w:val="0"/>
              <w:spacing w:after="0" w:line="288" w:lineRule="auto"/>
              <w:textAlignment w:val="center"/>
              <w:rPr>
                <w:rFonts w:cs="Times New Roman"/>
                <w:color w:val="000000"/>
              </w:rPr>
            </w:pPr>
            <w:r w:rsidRPr="007A1BBA">
              <w:rPr>
                <w:rFonts w:cs="Calibri Light"/>
                <w:color w:val="000000"/>
              </w:rPr>
              <w:t>Üye olmayanlar için</w:t>
            </w:r>
          </w:p>
        </w:tc>
        <w:tc>
          <w:tcPr>
            <w:tcW w:w="2719" w:type="dxa"/>
            <w:gridSpan w:val="2"/>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E1EEA" w:rsidRPr="007A1BBA" w:rsidRDefault="000E1EEA" w:rsidP="000E1EEA">
            <w:pPr>
              <w:spacing w:after="0" w:line="240" w:lineRule="auto"/>
              <w:jc w:val="center"/>
              <w:rPr>
                <w:rFonts w:eastAsia="Times New Roman" w:cs="Times New Roman"/>
                <w:color w:val="000000"/>
              </w:rPr>
            </w:pPr>
            <w:r w:rsidRPr="007A1BBA">
              <w:rPr>
                <w:b/>
                <w:bCs/>
                <w:color w:val="000000"/>
              </w:rPr>
              <w:t>1300.</w:t>
            </w:r>
            <w:r w:rsidRPr="007A1BBA">
              <w:rPr>
                <w:b/>
                <w:bCs/>
                <w:color w:val="000000"/>
                <w:u w:val="thick"/>
                <w:vertAlign w:val="superscript"/>
              </w:rPr>
              <w:t>00</w:t>
            </w:r>
            <w:r w:rsidRPr="007A1BBA">
              <w:rPr>
                <w:b/>
                <w:bCs/>
                <w:color w:val="000000"/>
              </w:rPr>
              <w:t xml:space="preserve"> TL + %18 KDV</w:t>
            </w:r>
          </w:p>
        </w:tc>
      </w:tr>
    </w:tbl>
    <w:tbl>
      <w:tblPr>
        <w:tblStyle w:val="TabloKlavuzu"/>
        <w:tblpPr w:leftFromText="141" w:rightFromText="141" w:vertAnchor="text" w:horzAnchor="margin" w:tblpX="137" w:tblpY="153"/>
        <w:tblW w:w="9067" w:type="dxa"/>
        <w:tblLayout w:type="fixed"/>
        <w:tblLook w:val="04A0"/>
      </w:tblPr>
      <w:tblGrid>
        <w:gridCol w:w="846"/>
        <w:gridCol w:w="5528"/>
        <w:gridCol w:w="2693"/>
      </w:tblGrid>
      <w:tr w:rsidR="000E1EEA" w:rsidRPr="007A1BBA" w:rsidTr="000E1EEA">
        <w:trPr>
          <w:trHeight w:val="414"/>
        </w:trPr>
        <w:tc>
          <w:tcPr>
            <w:tcW w:w="846" w:type="dxa"/>
            <w:vAlign w:val="center"/>
          </w:tcPr>
          <w:p w:rsidR="000E1EEA" w:rsidRPr="007A1BBA" w:rsidRDefault="000E1EEA" w:rsidP="000E1EEA">
            <w:pPr>
              <w:ind w:right="-100"/>
              <w:rPr>
                <w:rFonts w:ascii="Times New Roman" w:hAnsi="Times New Roman" w:cs="Times New Roman"/>
                <w:b/>
                <w:sz w:val="20"/>
                <w:szCs w:val="20"/>
              </w:rPr>
            </w:pPr>
            <w:r w:rsidRPr="007A1BBA">
              <w:rPr>
                <w:rFonts w:ascii="Calibri" w:hAnsi="Calibri" w:cs="Calibri"/>
                <w:b/>
                <w:bCs/>
                <w:color w:val="000000"/>
              </w:rPr>
              <w:t>30.</w:t>
            </w:r>
          </w:p>
        </w:tc>
        <w:tc>
          <w:tcPr>
            <w:tcW w:w="8221" w:type="dxa"/>
            <w:gridSpan w:val="2"/>
            <w:vAlign w:val="center"/>
          </w:tcPr>
          <w:p w:rsidR="000E1EEA" w:rsidRPr="007A1BBA" w:rsidRDefault="000E1EEA" w:rsidP="000E1EEA">
            <w:pPr>
              <w:ind w:right="-100"/>
              <w:rPr>
                <w:rFonts w:cstheme="minorHAnsi"/>
                <w:b/>
              </w:rPr>
            </w:pPr>
            <w:r w:rsidRPr="007A1BBA">
              <w:rPr>
                <w:rFonts w:cstheme="minorHAnsi"/>
                <w:b/>
              </w:rPr>
              <w:t>TS EN ISO 9712’ye Göre Tahribatsız Muayene Personeli Belgelendirmesi</w:t>
            </w:r>
          </w:p>
        </w:tc>
      </w:tr>
      <w:tr w:rsidR="000E1EEA" w:rsidRPr="007A1BBA" w:rsidTr="000E1EEA">
        <w:trPr>
          <w:trHeight w:val="408"/>
        </w:trPr>
        <w:tc>
          <w:tcPr>
            <w:tcW w:w="846" w:type="dxa"/>
            <w:vAlign w:val="center"/>
          </w:tcPr>
          <w:p w:rsidR="000E1EEA" w:rsidRPr="007A1BBA" w:rsidRDefault="000E1EEA" w:rsidP="000E1EEA">
            <w:pPr>
              <w:ind w:right="-100"/>
              <w:rPr>
                <w:rFonts w:cstheme="minorHAnsi"/>
                <w:b/>
              </w:rPr>
            </w:pPr>
          </w:p>
        </w:tc>
        <w:tc>
          <w:tcPr>
            <w:tcW w:w="8221" w:type="dxa"/>
            <w:gridSpan w:val="2"/>
            <w:vAlign w:val="center"/>
          </w:tcPr>
          <w:p w:rsidR="000E1EEA" w:rsidRPr="007A1BBA" w:rsidRDefault="000E1EEA" w:rsidP="000E1EEA">
            <w:pPr>
              <w:ind w:right="-100"/>
              <w:rPr>
                <w:rFonts w:cstheme="minorHAnsi"/>
                <w:b/>
              </w:rPr>
            </w:pPr>
            <w:r w:rsidRPr="007A1BBA">
              <w:rPr>
                <w:rFonts w:cstheme="minorHAnsi"/>
                <w:b/>
              </w:rPr>
              <w:t>TS EN ISO 9712’ye Göre Gözle Muayene Personeli Eğitimi ve Sınavı Ücret Tablosu</w:t>
            </w:r>
          </w:p>
        </w:tc>
      </w:tr>
      <w:tr w:rsidR="000E1EEA" w:rsidRPr="007A1BBA" w:rsidTr="000E1EEA">
        <w:trPr>
          <w:trHeight w:val="425"/>
        </w:trPr>
        <w:tc>
          <w:tcPr>
            <w:tcW w:w="846" w:type="dxa"/>
            <w:tcBorders>
              <w:right w:val="single" w:sz="4" w:space="0" w:color="auto"/>
            </w:tcBorders>
            <w:vAlign w:val="center"/>
          </w:tcPr>
          <w:p w:rsidR="000E1EEA" w:rsidRPr="007A1BBA" w:rsidRDefault="000E1EEA" w:rsidP="000E1EEA">
            <w:pPr>
              <w:ind w:right="-2905"/>
              <w:rPr>
                <w:rFonts w:cstheme="minorHAnsi"/>
              </w:rPr>
            </w:pPr>
          </w:p>
        </w:tc>
        <w:tc>
          <w:tcPr>
            <w:tcW w:w="5528" w:type="dxa"/>
            <w:tcBorders>
              <w:right w:val="single" w:sz="4" w:space="0" w:color="auto"/>
            </w:tcBorders>
            <w:vAlign w:val="center"/>
          </w:tcPr>
          <w:p w:rsidR="000E1EEA" w:rsidRPr="007A1BBA" w:rsidRDefault="000E1EEA" w:rsidP="000E1EEA">
            <w:pPr>
              <w:ind w:right="-2905"/>
              <w:rPr>
                <w:rFonts w:cstheme="minorHAnsi"/>
              </w:rPr>
            </w:pPr>
            <w:r w:rsidRPr="007A1BBA">
              <w:rPr>
                <w:rFonts w:eastAsiaTheme="minorEastAsia" w:cstheme="minorHAnsi"/>
                <w:lang w:eastAsia="tr-TR"/>
              </w:rPr>
              <w:t>Gözle Muayene Seviye 1 Eğitimi</w:t>
            </w:r>
          </w:p>
        </w:tc>
        <w:tc>
          <w:tcPr>
            <w:tcW w:w="2693" w:type="dxa"/>
            <w:tcBorders>
              <w:left w:val="single" w:sz="4" w:space="0" w:color="auto"/>
            </w:tcBorders>
            <w:vAlign w:val="center"/>
          </w:tcPr>
          <w:p w:rsidR="000E1EEA" w:rsidRPr="007A1BBA" w:rsidRDefault="000E1EEA" w:rsidP="000E1EEA">
            <w:pPr>
              <w:ind w:right="-100"/>
              <w:jc w:val="center"/>
              <w:rPr>
                <w:rFonts w:cstheme="minorHAnsi"/>
                <w:b/>
              </w:rPr>
            </w:pPr>
            <w:r w:rsidRPr="007A1BBA">
              <w:rPr>
                <w:rFonts w:eastAsiaTheme="minorEastAsia" w:cstheme="minorHAnsi"/>
                <w:b/>
                <w:lang w:eastAsia="tr-TR"/>
              </w:rPr>
              <w:t xml:space="preserve">1400.00 TL </w:t>
            </w:r>
            <w:r w:rsidRPr="007A1BBA">
              <w:rPr>
                <w:rFonts w:eastAsiaTheme="minorEastAsia"/>
                <w:b/>
                <w:bCs/>
                <w:color w:val="000000"/>
                <w:lang w:eastAsia="tr-TR"/>
              </w:rPr>
              <w:t>+ %18 KDV</w:t>
            </w:r>
          </w:p>
        </w:tc>
      </w:tr>
      <w:tr w:rsidR="000E1EEA" w:rsidRPr="007A1BBA" w:rsidTr="000E1EEA">
        <w:trPr>
          <w:trHeight w:val="425"/>
        </w:trPr>
        <w:tc>
          <w:tcPr>
            <w:tcW w:w="846" w:type="dxa"/>
            <w:tcBorders>
              <w:right w:val="single" w:sz="4" w:space="0" w:color="auto"/>
            </w:tcBorders>
            <w:vAlign w:val="center"/>
          </w:tcPr>
          <w:p w:rsidR="000E1EEA" w:rsidRPr="007A1BBA" w:rsidRDefault="000E1EEA" w:rsidP="000E1EEA">
            <w:pPr>
              <w:ind w:right="-100"/>
              <w:rPr>
                <w:rFonts w:cstheme="minorHAnsi"/>
              </w:rPr>
            </w:pPr>
          </w:p>
        </w:tc>
        <w:tc>
          <w:tcPr>
            <w:tcW w:w="5528" w:type="dxa"/>
            <w:tcBorders>
              <w:right w:val="single" w:sz="4" w:space="0" w:color="auto"/>
            </w:tcBorders>
            <w:vAlign w:val="center"/>
          </w:tcPr>
          <w:p w:rsidR="000E1EEA" w:rsidRPr="007A1BBA" w:rsidRDefault="000E1EEA" w:rsidP="000E1EEA">
            <w:pPr>
              <w:ind w:right="-100"/>
              <w:rPr>
                <w:rFonts w:cstheme="minorHAnsi"/>
              </w:rPr>
            </w:pPr>
            <w:r w:rsidRPr="007A1BBA">
              <w:rPr>
                <w:rFonts w:eastAsiaTheme="minorEastAsia" w:cstheme="minorHAnsi"/>
                <w:lang w:eastAsia="tr-TR"/>
              </w:rPr>
              <w:t>Gözle Muayene Seviye 2 Eğitimi</w:t>
            </w:r>
          </w:p>
        </w:tc>
        <w:tc>
          <w:tcPr>
            <w:tcW w:w="2693" w:type="dxa"/>
            <w:tcBorders>
              <w:left w:val="single" w:sz="4" w:space="0" w:color="auto"/>
            </w:tcBorders>
            <w:vAlign w:val="center"/>
          </w:tcPr>
          <w:p w:rsidR="000E1EEA" w:rsidRPr="007A1BBA" w:rsidRDefault="000E1EEA" w:rsidP="000E1EEA">
            <w:pPr>
              <w:ind w:right="-100"/>
              <w:jc w:val="center"/>
              <w:rPr>
                <w:rFonts w:cstheme="minorHAnsi"/>
              </w:rPr>
            </w:pPr>
            <w:r w:rsidRPr="007A1BBA">
              <w:rPr>
                <w:rFonts w:eastAsiaTheme="minorEastAsia" w:cstheme="minorHAnsi"/>
                <w:b/>
                <w:lang w:eastAsia="tr-TR"/>
              </w:rPr>
              <w:t>1400.00 TL + %18 KDV</w:t>
            </w:r>
          </w:p>
        </w:tc>
      </w:tr>
      <w:tr w:rsidR="000E1EEA" w:rsidRPr="007A1BBA" w:rsidTr="000E1EEA">
        <w:trPr>
          <w:trHeight w:val="425"/>
        </w:trPr>
        <w:tc>
          <w:tcPr>
            <w:tcW w:w="846" w:type="dxa"/>
            <w:tcBorders>
              <w:right w:val="single" w:sz="4" w:space="0" w:color="auto"/>
            </w:tcBorders>
            <w:vAlign w:val="center"/>
          </w:tcPr>
          <w:p w:rsidR="000E1EEA" w:rsidRPr="007A1BBA" w:rsidRDefault="000E1EEA" w:rsidP="000E1EEA">
            <w:pPr>
              <w:ind w:right="-100"/>
              <w:rPr>
                <w:rFonts w:cstheme="minorHAnsi"/>
              </w:rPr>
            </w:pPr>
          </w:p>
        </w:tc>
        <w:tc>
          <w:tcPr>
            <w:tcW w:w="5528" w:type="dxa"/>
            <w:tcBorders>
              <w:right w:val="single" w:sz="4" w:space="0" w:color="auto"/>
            </w:tcBorders>
            <w:vAlign w:val="center"/>
          </w:tcPr>
          <w:p w:rsidR="000E1EEA" w:rsidRPr="007A1BBA" w:rsidRDefault="000E1EEA" w:rsidP="000E1EEA">
            <w:pPr>
              <w:ind w:right="-100"/>
              <w:rPr>
                <w:rFonts w:cstheme="minorHAnsi"/>
              </w:rPr>
            </w:pPr>
            <w:r w:rsidRPr="007A1BBA">
              <w:rPr>
                <w:rFonts w:eastAsiaTheme="minorEastAsia" w:cstheme="minorHAnsi"/>
                <w:lang w:eastAsia="tr-TR"/>
              </w:rPr>
              <w:t>Gözle Muayene Seviye 1 Sınavı</w:t>
            </w:r>
          </w:p>
        </w:tc>
        <w:tc>
          <w:tcPr>
            <w:tcW w:w="2693" w:type="dxa"/>
            <w:tcBorders>
              <w:left w:val="single" w:sz="4" w:space="0" w:color="auto"/>
            </w:tcBorders>
            <w:vAlign w:val="center"/>
          </w:tcPr>
          <w:p w:rsidR="000E1EEA" w:rsidRPr="007A1BBA" w:rsidRDefault="000E1EEA" w:rsidP="000E1EEA">
            <w:pPr>
              <w:ind w:right="-100"/>
              <w:jc w:val="center"/>
              <w:rPr>
                <w:rFonts w:cstheme="minorHAnsi"/>
                <w:b/>
              </w:rPr>
            </w:pPr>
            <w:r w:rsidRPr="007A1BBA">
              <w:rPr>
                <w:rFonts w:eastAsiaTheme="minorEastAsia" w:cstheme="minorHAnsi"/>
                <w:b/>
                <w:lang w:eastAsia="tr-TR"/>
              </w:rPr>
              <w:t xml:space="preserve">800.00 TL </w:t>
            </w:r>
            <w:r w:rsidRPr="007A1BBA">
              <w:rPr>
                <w:rFonts w:eastAsiaTheme="minorEastAsia"/>
                <w:b/>
                <w:bCs/>
                <w:color w:val="000000"/>
                <w:lang w:eastAsia="tr-TR"/>
              </w:rPr>
              <w:t>+ %18 KDV</w:t>
            </w:r>
          </w:p>
        </w:tc>
      </w:tr>
      <w:tr w:rsidR="000E1EEA" w:rsidRPr="007A1BBA" w:rsidTr="000E1EEA">
        <w:trPr>
          <w:trHeight w:val="425"/>
        </w:trPr>
        <w:tc>
          <w:tcPr>
            <w:tcW w:w="846" w:type="dxa"/>
            <w:tcBorders>
              <w:right w:val="single" w:sz="4" w:space="0" w:color="auto"/>
            </w:tcBorders>
            <w:vAlign w:val="center"/>
          </w:tcPr>
          <w:p w:rsidR="000E1EEA" w:rsidRPr="007A1BBA" w:rsidRDefault="000E1EEA" w:rsidP="000E1EEA">
            <w:pPr>
              <w:ind w:right="-100"/>
              <w:rPr>
                <w:rFonts w:cstheme="minorHAnsi"/>
              </w:rPr>
            </w:pPr>
          </w:p>
        </w:tc>
        <w:tc>
          <w:tcPr>
            <w:tcW w:w="5528" w:type="dxa"/>
            <w:tcBorders>
              <w:right w:val="single" w:sz="4" w:space="0" w:color="auto"/>
            </w:tcBorders>
            <w:vAlign w:val="center"/>
          </w:tcPr>
          <w:p w:rsidR="000E1EEA" w:rsidRPr="007A1BBA" w:rsidRDefault="000E1EEA" w:rsidP="000E1EEA">
            <w:pPr>
              <w:ind w:right="-100"/>
              <w:rPr>
                <w:rFonts w:cstheme="minorHAnsi"/>
              </w:rPr>
            </w:pPr>
            <w:r w:rsidRPr="007A1BBA">
              <w:rPr>
                <w:rFonts w:eastAsiaTheme="minorEastAsia" w:cstheme="minorHAnsi"/>
                <w:lang w:eastAsia="tr-TR"/>
              </w:rPr>
              <w:t>Gözle Muayene Seviye 2 Sınavı</w:t>
            </w:r>
          </w:p>
        </w:tc>
        <w:tc>
          <w:tcPr>
            <w:tcW w:w="2693" w:type="dxa"/>
            <w:tcBorders>
              <w:left w:val="single" w:sz="4" w:space="0" w:color="auto"/>
            </w:tcBorders>
            <w:vAlign w:val="center"/>
          </w:tcPr>
          <w:p w:rsidR="000E1EEA" w:rsidRPr="007A1BBA" w:rsidRDefault="000E1EEA" w:rsidP="000E1EEA">
            <w:pPr>
              <w:ind w:right="-100"/>
              <w:jc w:val="center"/>
              <w:rPr>
                <w:rFonts w:cstheme="minorHAnsi"/>
              </w:rPr>
            </w:pPr>
            <w:r w:rsidRPr="007A1BBA">
              <w:rPr>
                <w:rFonts w:eastAsiaTheme="minorEastAsia" w:cstheme="minorHAnsi"/>
                <w:b/>
                <w:lang w:eastAsia="tr-TR"/>
              </w:rPr>
              <w:t xml:space="preserve">800.00 TL </w:t>
            </w:r>
            <w:r w:rsidRPr="007A1BBA">
              <w:rPr>
                <w:rFonts w:eastAsiaTheme="minorEastAsia"/>
                <w:b/>
                <w:bCs/>
                <w:color w:val="000000"/>
                <w:lang w:eastAsia="tr-TR"/>
              </w:rPr>
              <w:t>+ %18 KDV</w:t>
            </w:r>
          </w:p>
        </w:tc>
      </w:tr>
      <w:tr w:rsidR="000E1EEA" w:rsidRPr="007A1BBA" w:rsidTr="000E1EEA">
        <w:trPr>
          <w:trHeight w:val="425"/>
        </w:trPr>
        <w:tc>
          <w:tcPr>
            <w:tcW w:w="846" w:type="dxa"/>
            <w:tcBorders>
              <w:right w:val="single" w:sz="4" w:space="0" w:color="auto"/>
            </w:tcBorders>
            <w:vAlign w:val="center"/>
          </w:tcPr>
          <w:p w:rsidR="000E1EEA" w:rsidRPr="007A1BBA" w:rsidRDefault="000E1EEA" w:rsidP="000E1EEA">
            <w:pPr>
              <w:ind w:right="-100"/>
              <w:rPr>
                <w:rFonts w:cstheme="minorHAnsi"/>
              </w:rPr>
            </w:pPr>
          </w:p>
        </w:tc>
        <w:tc>
          <w:tcPr>
            <w:tcW w:w="5528" w:type="dxa"/>
            <w:tcBorders>
              <w:right w:val="single" w:sz="4" w:space="0" w:color="auto"/>
            </w:tcBorders>
            <w:vAlign w:val="center"/>
          </w:tcPr>
          <w:p w:rsidR="000E1EEA" w:rsidRPr="007A1BBA" w:rsidRDefault="000E1EEA" w:rsidP="000E1EEA">
            <w:pPr>
              <w:ind w:right="-100"/>
              <w:rPr>
                <w:rFonts w:cstheme="minorHAnsi"/>
              </w:rPr>
            </w:pPr>
            <w:r w:rsidRPr="007A1BBA">
              <w:rPr>
                <w:rFonts w:eastAsiaTheme="minorEastAsia" w:cstheme="minorHAnsi"/>
                <w:lang w:eastAsia="tr-TR"/>
              </w:rPr>
              <w:t>Belgelendirme Ücreti</w:t>
            </w:r>
          </w:p>
        </w:tc>
        <w:tc>
          <w:tcPr>
            <w:tcW w:w="2693" w:type="dxa"/>
            <w:tcBorders>
              <w:left w:val="single" w:sz="4" w:space="0" w:color="auto"/>
            </w:tcBorders>
            <w:vAlign w:val="center"/>
          </w:tcPr>
          <w:p w:rsidR="000E1EEA" w:rsidRPr="007A1BBA" w:rsidRDefault="000E1EEA" w:rsidP="000E1EEA">
            <w:pPr>
              <w:ind w:right="-100"/>
              <w:jc w:val="center"/>
              <w:rPr>
                <w:rFonts w:cstheme="minorHAnsi"/>
                <w:b/>
              </w:rPr>
            </w:pPr>
            <w:r w:rsidRPr="007A1BBA">
              <w:rPr>
                <w:rFonts w:eastAsiaTheme="minorEastAsia" w:cstheme="minorHAnsi"/>
                <w:b/>
                <w:lang w:eastAsia="tr-TR"/>
              </w:rPr>
              <w:t xml:space="preserve">200.00 TL </w:t>
            </w:r>
            <w:r w:rsidRPr="007A1BBA">
              <w:rPr>
                <w:rFonts w:eastAsiaTheme="minorEastAsia"/>
                <w:b/>
                <w:bCs/>
                <w:color w:val="000000"/>
                <w:lang w:eastAsia="tr-TR"/>
              </w:rPr>
              <w:t>+ %18 KDV</w:t>
            </w:r>
          </w:p>
        </w:tc>
      </w:tr>
      <w:tr w:rsidR="000E1EEA" w:rsidRPr="007A1BBA" w:rsidTr="000E1EEA">
        <w:trPr>
          <w:trHeight w:val="425"/>
        </w:trPr>
        <w:tc>
          <w:tcPr>
            <w:tcW w:w="846" w:type="dxa"/>
            <w:tcBorders>
              <w:right w:val="single" w:sz="4" w:space="0" w:color="auto"/>
            </w:tcBorders>
            <w:vAlign w:val="center"/>
          </w:tcPr>
          <w:p w:rsidR="000E1EEA" w:rsidRPr="007A1BBA" w:rsidRDefault="000E1EEA" w:rsidP="000E1EEA">
            <w:pPr>
              <w:ind w:right="-100"/>
              <w:rPr>
                <w:rFonts w:cstheme="minorHAnsi"/>
              </w:rPr>
            </w:pPr>
          </w:p>
        </w:tc>
        <w:tc>
          <w:tcPr>
            <w:tcW w:w="5528" w:type="dxa"/>
            <w:tcBorders>
              <w:right w:val="single" w:sz="4" w:space="0" w:color="auto"/>
            </w:tcBorders>
          </w:tcPr>
          <w:p w:rsidR="000E1EEA" w:rsidRPr="007A1BBA" w:rsidRDefault="000E1EEA" w:rsidP="000E1EEA">
            <w:pPr>
              <w:ind w:right="-100"/>
              <w:rPr>
                <w:rFonts w:cstheme="minorHAnsi"/>
              </w:rPr>
            </w:pPr>
            <w:r w:rsidRPr="007A1BBA">
              <w:rPr>
                <w:rFonts w:eastAsiaTheme="minorEastAsia" w:cstheme="minorHAnsi"/>
                <w:lang w:eastAsia="tr-TR"/>
              </w:rPr>
              <w:t>Gözle Muayene Seviye 1 Ve Seviye 2 İçin Her Bir Tekrar Test Sınavı Ücreti</w:t>
            </w:r>
          </w:p>
        </w:tc>
        <w:tc>
          <w:tcPr>
            <w:tcW w:w="2693" w:type="dxa"/>
            <w:tcBorders>
              <w:left w:val="single" w:sz="4" w:space="0" w:color="auto"/>
            </w:tcBorders>
          </w:tcPr>
          <w:p w:rsidR="000E1EEA" w:rsidRPr="007A1BBA" w:rsidRDefault="000E1EEA" w:rsidP="000E1EEA">
            <w:pPr>
              <w:ind w:right="-100"/>
              <w:jc w:val="center"/>
              <w:rPr>
                <w:rFonts w:cstheme="minorHAnsi"/>
                <w:b/>
              </w:rPr>
            </w:pPr>
            <w:r w:rsidRPr="007A1BBA">
              <w:rPr>
                <w:b/>
              </w:rPr>
              <w:t>175.00 TL + %18 KDV</w:t>
            </w:r>
          </w:p>
        </w:tc>
      </w:tr>
      <w:tr w:rsidR="000E1EEA" w:rsidRPr="007A1BBA" w:rsidTr="000E1EEA">
        <w:trPr>
          <w:trHeight w:val="425"/>
        </w:trPr>
        <w:tc>
          <w:tcPr>
            <w:tcW w:w="846" w:type="dxa"/>
            <w:tcBorders>
              <w:right w:val="single" w:sz="4" w:space="0" w:color="auto"/>
            </w:tcBorders>
            <w:vAlign w:val="center"/>
          </w:tcPr>
          <w:p w:rsidR="000E1EEA" w:rsidRPr="007A1BBA" w:rsidRDefault="000E1EEA" w:rsidP="000E1EEA">
            <w:pPr>
              <w:ind w:right="-100"/>
              <w:rPr>
                <w:rFonts w:cstheme="minorHAnsi"/>
              </w:rPr>
            </w:pPr>
          </w:p>
        </w:tc>
        <w:tc>
          <w:tcPr>
            <w:tcW w:w="5528" w:type="dxa"/>
            <w:tcBorders>
              <w:right w:val="single" w:sz="4" w:space="0" w:color="auto"/>
            </w:tcBorders>
          </w:tcPr>
          <w:p w:rsidR="000E1EEA" w:rsidRPr="007A1BBA" w:rsidRDefault="000E1EEA" w:rsidP="000E1EEA">
            <w:pPr>
              <w:ind w:right="-100"/>
              <w:rPr>
                <w:rFonts w:cstheme="minorHAnsi"/>
              </w:rPr>
            </w:pPr>
            <w:r w:rsidRPr="007A1BBA">
              <w:rPr>
                <w:rFonts w:eastAsiaTheme="minorEastAsia" w:cstheme="minorHAnsi"/>
                <w:lang w:eastAsia="tr-TR"/>
              </w:rPr>
              <w:t>Gözle Muayene Seviye 1 Ve Seviye 2 İçin Tekrar Uygulama Sınavı Ücreti</w:t>
            </w:r>
          </w:p>
        </w:tc>
        <w:tc>
          <w:tcPr>
            <w:tcW w:w="2693" w:type="dxa"/>
            <w:tcBorders>
              <w:left w:val="single" w:sz="4" w:space="0" w:color="auto"/>
            </w:tcBorders>
          </w:tcPr>
          <w:p w:rsidR="000E1EEA" w:rsidRPr="007A1BBA" w:rsidRDefault="000E1EEA" w:rsidP="000E1EEA">
            <w:pPr>
              <w:ind w:right="-100"/>
              <w:jc w:val="center"/>
              <w:rPr>
                <w:rFonts w:cstheme="minorHAnsi"/>
                <w:b/>
              </w:rPr>
            </w:pPr>
            <w:r w:rsidRPr="007A1BBA">
              <w:rPr>
                <w:b/>
              </w:rPr>
              <w:t>450.00 TL+ %18 KDV</w:t>
            </w:r>
          </w:p>
        </w:tc>
      </w:tr>
      <w:tr w:rsidR="000E1EEA" w:rsidRPr="007A1BBA" w:rsidTr="000E1EEA">
        <w:trPr>
          <w:trHeight w:val="501"/>
        </w:trPr>
        <w:tc>
          <w:tcPr>
            <w:tcW w:w="846" w:type="dxa"/>
            <w:vAlign w:val="center"/>
          </w:tcPr>
          <w:p w:rsidR="000E1EEA" w:rsidRPr="007A1BBA" w:rsidRDefault="000E1EEA" w:rsidP="000E1EEA">
            <w:pPr>
              <w:ind w:right="-100"/>
              <w:rPr>
                <w:rFonts w:cstheme="minorHAnsi"/>
                <w:b/>
              </w:rPr>
            </w:pPr>
          </w:p>
        </w:tc>
        <w:tc>
          <w:tcPr>
            <w:tcW w:w="8221" w:type="dxa"/>
            <w:gridSpan w:val="2"/>
            <w:vAlign w:val="center"/>
          </w:tcPr>
          <w:p w:rsidR="000E1EEA" w:rsidRPr="007A1BBA" w:rsidRDefault="000E1EEA" w:rsidP="000E1EEA">
            <w:pPr>
              <w:ind w:right="-100"/>
              <w:rPr>
                <w:rFonts w:cstheme="minorHAnsi"/>
                <w:b/>
              </w:rPr>
            </w:pPr>
            <w:r w:rsidRPr="007A1BBA">
              <w:rPr>
                <w:rFonts w:cstheme="minorHAnsi"/>
                <w:b/>
              </w:rPr>
              <w:t>TS EN ISO 9712’ye Göre Manyetik Parçacık Muayene Personeli Eğitimi ve Sınavı Ücret Tablosu</w:t>
            </w:r>
          </w:p>
        </w:tc>
      </w:tr>
      <w:tr w:rsidR="000E1EEA" w:rsidRPr="007A1BBA" w:rsidTr="000E1EEA">
        <w:trPr>
          <w:trHeight w:val="425"/>
        </w:trPr>
        <w:tc>
          <w:tcPr>
            <w:tcW w:w="846" w:type="dxa"/>
            <w:tcBorders>
              <w:right w:val="single" w:sz="4" w:space="0" w:color="auto"/>
            </w:tcBorders>
            <w:vAlign w:val="center"/>
          </w:tcPr>
          <w:p w:rsidR="000E1EEA" w:rsidRPr="007A1BBA" w:rsidRDefault="000E1EEA" w:rsidP="000E1EEA">
            <w:pPr>
              <w:ind w:right="-100"/>
              <w:rPr>
                <w:rFonts w:cstheme="minorHAnsi"/>
              </w:rPr>
            </w:pPr>
          </w:p>
        </w:tc>
        <w:tc>
          <w:tcPr>
            <w:tcW w:w="5528" w:type="dxa"/>
            <w:tcBorders>
              <w:right w:val="single" w:sz="4" w:space="0" w:color="auto"/>
            </w:tcBorders>
            <w:vAlign w:val="center"/>
          </w:tcPr>
          <w:p w:rsidR="000E1EEA" w:rsidRPr="007A1BBA" w:rsidRDefault="000E1EEA" w:rsidP="000E1EEA">
            <w:pPr>
              <w:ind w:right="-100"/>
              <w:rPr>
                <w:rFonts w:cstheme="minorHAnsi"/>
              </w:rPr>
            </w:pPr>
            <w:r w:rsidRPr="007A1BBA">
              <w:rPr>
                <w:rFonts w:eastAsiaTheme="minorEastAsia" w:cstheme="minorHAnsi"/>
                <w:lang w:eastAsia="tr-TR"/>
              </w:rPr>
              <w:t>Manyetik Parçacık Muayenesi Seviye 1 Eğitimi</w:t>
            </w:r>
          </w:p>
        </w:tc>
        <w:tc>
          <w:tcPr>
            <w:tcW w:w="2693" w:type="dxa"/>
            <w:tcBorders>
              <w:left w:val="single" w:sz="4" w:space="0" w:color="auto"/>
            </w:tcBorders>
            <w:vAlign w:val="center"/>
          </w:tcPr>
          <w:p w:rsidR="000E1EEA" w:rsidRPr="007A1BBA" w:rsidRDefault="000E1EEA" w:rsidP="000E1EEA">
            <w:pPr>
              <w:ind w:right="-100"/>
              <w:jc w:val="center"/>
              <w:rPr>
                <w:rFonts w:cstheme="minorHAnsi"/>
                <w:b/>
              </w:rPr>
            </w:pPr>
            <w:r w:rsidRPr="007A1BBA">
              <w:rPr>
                <w:rFonts w:eastAsiaTheme="minorEastAsia" w:cstheme="minorHAnsi"/>
                <w:b/>
                <w:lang w:eastAsia="tr-TR"/>
              </w:rPr>
              <w:t xml:space="preserve">1400.00 TL </w:t>
            </w:r>
            <w:r w:rsidRPr="007A1BBA">
              <w:rPr>
                <w:rFonts w:eastAsiaTheme="minorEastAsia"/>
                <w:b/>
                <w:bCs/>
                <w:color w:val="000000"/>
                <w:lang w:eastAsia="tr-TR"/>
              </w:rPr>
              <w:t>+ %18 KDV</w:t>
            </w:r>
          </w:p>
        </w:tc>
      </w:tr>
      <w:tr w:rsidR="000E1EEA" w:rsidRPr="007A1BBA" w:rsidTr="000E1EEA">
        <w:trPr>
          <w:trHeight w:val="425"/>
        </w:trPr>
        <w:tc>
          <w:tcPr>
            <w:tcW w:w="846" w:type="dxa"/>
            <w:tcBorders>
              <w:right w:val="single" w:sz="4" w:space="0" w:color="auto"/>
            </w:tcBorders>
            <w:vAlign w:val="center"/>
          </w:tcPr>
          <w:p w:rsidR="000E1EEA" w:rsidRPr="007A1BBA" w:rsidRDefault="000E1EEA" w:rsidP="000E1EEA">
            <w:pPr>
              <w:ind w:right="-100"/>
              <w:rPr>
                <w:rFonts w:cstheme="minorHAnsi"/>
              </w:rPr>
            </w:pPr>
          </w:p>
        </w:tc>
        <w:tc>
          <w:tcPr>
            <w:tcW w:w="5528" w:type="dxa"/>
            <w:tcBorders>
              <w:right w:val="single" w:sz="4" w:space="0" w:color="auto"/>
            </w:tcBorders>
            <w:vAlign w:val="center"/>
          </w:tcPr>
          <w:p w:rsidR="000E1EEA" w:rsidRPr="007A1BBA" w:rsidRDefault="000E1EEA" w:rsidP="000E1EEA">
            <w:pPr>
              <w:ind w:right="-100"/>
              <w:rPr>
                <w:rFonts w:cstheme="minorHAnsi"/>
              </w:rPr>
            </w:pPr>
            <w:r w:rsidRPr="007A1BBA">
              <w:rPr>
                <w:rFonts w:eastAsiaTheme="minorEastAsia" w:cstheme="minorHAnsi"/>
                <w:lang w:eastAsia="tr-TR"/>
              </w:rPr>
              <w:t>Manyetik Parçacık Muayenesi Seviye 2 Eğitimi</w:t>
            </w:r>
          </w:p>
        </w:tc>
        <w:tc>
          <w:tcPr>
            <w:tcW w:w="2693" w:type="dxa"/>
            <w:tcBorders>
              <w:left w:val="single" w:sz="4" w:space="0" w:color="auto"/>
            </w:tcBorders>
            <w:vAlign w:val="center"/>
          </w:tcPr>
          <w:p w:rsidR="000E1EEA" w:rsidRPr="007A1BBA" w:rsidRDefault="000E1EEA" w:rsidP="000E1EEA">
            <w:pPr>
              <w:ind w:right="-100"/>
              <w:jc w:val="center"/>
              <w:rPr>
                <w:rFonts w:cstheme="minorHAnsi"/>
              </w:rPr>
            </w:pPr>
            <w:r w:rsidRPr="007A1BBA">
              <w:rPr>
                <w:rFonts w:eastAsiaTheme="minorEastAsia" w:cstheme="minorHAnsi"/>
                <w:b/>
                <w:lang w:eastAsia="tr-TR"/>
              </w:rPr>
              <w:t>1400.00 TL + %18 KDV</w:t>
            </w:r>
          </w:p>
        </w:tc>
      </w:tr>
      <w:tr w:rsidR="000E1EEA" w:rsidRPr="007A1BBA" w:rsidTr="000E1EEA">
        <w:trPr>
          <w:trHeight w:val="425"/>
        </w:trPr>
        <w:tc>
          <w:tcPr>
            <w:tcW w:w="846" w:type="dxa"/>
            <w:tcBorders>
              <w:right w:val="single" w:sz="4" w:space="0" w:color="auto"/>
            </w:tcBorders>
            <w:vAlign w:val="center"/>
          </w:tcPr>
          <w:p w:rsidR="000E1EEA" w:rsidRPr="007A1BBA" w:rsidRDefault="000E1EEA" w:rsidP="000E1EEA">
            <w:pPr>
              <w:ind w:right="-100"/>
              <w:rPr>
                <w:rFonts w:cstheme="minorHAnsi"/>
              </w:rPr>
            </w:pPr>
          </w:p>
        </w:tc>
        <w:tc>
          <w:tcPr>
            <w:tcW w:w="5528" w:type="dxa"/>
            <w:tcBorders>
              <w:right w:val="single" w:sz="4" w:space="0" w:color="auto"/>
            </w:tcBorders>
            <w:vAlign w:val="center"/>
          </w:tcPr>
          <w:p w:rsidR="000E1EEA" w:rsidRPr="007A1BBA" w:rsidRDefault="000E1EEA" w:rsidP="000E1EEA">
            <w:pPr>
              <w:ind w:right="-100"/>
              <w:rPr>
                <w:rFonts w:cstheme="minorHAnsi"/>
              </w:rPr>
            </w:pPr>
            <w:r w:rsidRPr="007A1BBA">
              <w:rPr>
                <w:rFonts w:eastAsiaTheme="minorEastAsia" w:cstheme="minorHAnsi"/>
                <w:lang w:eastAsia="tr-TR"/>
              </w:rPr>
              <w:t>Manyetik Parçacık Muayenesi Seviye 1 Sınavı</w:t>
            </w:r>
          </w:p>
        </w:tc>
        <w:tc>
          <w:tcPr>
            <w:tcW w:w="2693" w:type="dxa"/>
            <w:tcBorders>
              <w:left w:val="single" w:sz="4" w:space="0" w:color="auto"/>
            </w:tcBorders>
            <w:vAlign w:val="center"/>
          </w:tcPr>
          <w:p w:rsidR="000E1EEA" w:rsidRPr="007A1BBA" w:rsidRDefault="000E1EEA" w:rsidP="000E1EEA">
            <w:pPr>
              <w:ind w:right="-100"/>
              <w:jc w:val="center"/>
              <w:rPr>
                <w:rFonts w:cstheme="minorHAnsi"/>
                <w:b/>
              </w:rPr>
            </w:pPr>
            <w:r w:rsidRPr="007A1BBA">
              <w:rPr>
                <w:rFonts w:eastAsiaTheme="minorEastAsia" w:cstheme="minorHAnsi"/>
                <w:b/>
                <w:lang w:eastAsia="tr-TR"/>
              </w:rPr>
              <w:t xml:space="preserve">800.00 TL </w:t>
            </w:r>
            <w:r w:rsidRPr="007A1BBA">
              <w:rPr>
                <w:rFonts w:eastAsiaTheme="minorEastAsia"/>
                <w:b/>
                <w:bCs/>
                <w:color w:val="000000"/>
                <w:lang w:eastAsia="tr-TR"/>
              </w:rPr>
              <w:t>+ %18 KDV</w:t>
            </w:r>
          </w:p>
        </w:tc>
      </w:tr>
      <w:tr w:rsidR="000E1EEA" w:rsidRPr="007A1BBA" w:rsidTr="000E1EEA">
        <w:trPr>
          <w:trHeight w:val="425"/>
        </w:trPr>
        <w:tc>
          <w:tcPr>
            <w:tcW w:w="846" w:type="dxa"/>
            <w:tcBorders>
              <w:right w:val="single" w:sz="4" w:space="0" w:color="auto"/>
            </w:tcBorders>
            <w:vAlign w:val="center"/>
          </w:tcPr>
          <w:p w:rsidR="000E1EEA" w:rsidRPr="007A1BBA" w:rsidRDefault="000E1EEA" w:rsidP="000E1EEA">
            <w:pPr>
              <w:ind w:right="-100"/>
              <w:rPr>
                <w:rFonts w:cstheme="minorHAnsi"/>
              </w:rPr>
            </w:pPr>
          </w:p>
        </w:tc>
        <w:tc>
          <w:tcPr>
            <w:tcW w:w="5528" w:type="dxa"/>
            <w:tcBorders>
              <w:right w:val="single" w:sz="4" w:space="0" w:color="auto"/>
            </w:tcBorders>
            <w:vAlign w:val="center"/>
          </w:tcPr>
          <w:p w:rsidR="000E1EEA" w:rsidRPr="007A1BBA" w:rsidRDefault="000E1EEA" w:rsidP="000E1EEA">
            <w:pPr>
              <w:ind w:right="-100"/>
              <w:rPr>
                <w:rFonts w:cstheme="minorHAnsi"/>
              </w:rPr>
            </w:pPr>
            <w:r w:rsidRPr="007A1BBA">
              <w:rPr>
                <w:rFonts w:eastAsiaTheme="minorEastAsia" w:cstheme="minorHAnsi"/>
                <w:lang w:eastAsia="tr-TR"/>
              </w:rPr>
              <w:t>Manyetik Parçacık Muayenesi Seviye 2 Sınavı</w:t>
            </w:r>
          </w:p>
        </w:tc>
        <w:tc>
          <w:tcPr>
            <w:tcW w:w="2693" w:type="dxa"/>
            <w:tcBorders>
              <w:left w:val="single" w:sz="4" w:space="0" w:color="auto"/>
            </w:tcBorders>
            <w:vAlign w:val="center"/>
          </w:tcPr>
          <w:p w:rsidR="000E1EEA" w:rsidRPr="007A1BBA" w:rsidRDefault="000E1EEA" w:rsidP="000E1EEA">
            <w:pPr>
              <w:ind w:right="-100"/>
              <w:jc w:val="center"/>
              <w:rPr>
                <w:rFonts w:cstheme="minorHAnsi"/>
              </w:rPr>
            </w:pPr>
            <w:r w:rsidRPr="007A1BBA">
              <w:rPr>
                <w:rFonts w:eastAsiaTheme="minorEastAsia" w:cstheme="minorHAnsi"/>
                <w:b/>
                <w:lang w:eastAsia="tr-TR"/>
              </w:rPr>
              <w:t xml:space="preserve">800.00 TL </w:t>
            </w:r>
            <w:r w:rsidRPr="007A1BBA">
              <w:rPr>
                <w:rFonts w:eastAsiaTheme="minorEastAsia"/>
                <w:b/>
                <w:bCs/>
                <w:color w:val="000000"/>
                <w:lang w:eastAsia="tr-TR"/>
              </w:rPr>
              <w:t>+ %18 KDV</w:t>
            </w:r>
          </w:p>
        </w:tc>
      </w:tr>
      <w:tr w:rsidR="000E1EEA" w:rsidRPr="007A1BBA" w:rsidTr="000E1EEA">
        <w:trPr>
          <w:trHeight w:val="425"/>
        </w:trPr>
        <w:tc>
          <w:tcPr>
            <w:tcW w:w="846" w:type="dxa"/>
            <w:tcBorders>
              <w:right w:val="single" w:sz="4" w:space="0" w:color="auto"/>
            </w:tcBorders>
            <w:vAlign w:val="center"/>
          </w:tcPr>
          <w:p w:rsidR="000E1EEA" w:rsidRPr="007A1BBA" w:rsidRDefault="000E1EEA" w:rsidP="000E1EEA">
            <w:pPr>
              <w:ind w:right="-100"/>
              <w:rPr>
                <w:rFonts w:cstheme="minorHAnsi"/>
              </w:rPr>
            </w:pPr>
          </w:p>
        </w:tc>
        <w:tc>
          <w:tcPr>
            <w:tcW w:w="5528" w:type="dxa"/>
            <w:tcBorders>
              <w:right w:val="single" w:sz="4" w:space="0" w:color="auto"/>
            </w:tcBorders>
            <w:vAlign w:val="center"/>
          </w:tcPr>
          <w:p w:rsidR="000E1EEA" w:rsidRPr="007A1BBA" w:rsidRDefault="000E1EEA" w:rsidP="000E1EEA">
            <w:pPr>
              <w:ind w:right="-100"/>
              <w:rPr>
                <w:rFonts w:cstheme="minorHAnsi"/>
              </w:rPr>
            </w:pPr>
            <w:r w:rsidRPr="007A1BBA">
              <w:rPr>
                <w:rFonts w:eastAsiaTheme="minorEastAsia" w:cstheme="minorHAnsi"/>
                <w:lang w:eastAsia="tr-TR"/>
              </w:rPr>
              <w:t>Belgelendirme Ücreti</w:t>
            </w:r>
          </w:p>
        </w:tc>
        <w:tc>
          <w:tcPr>
            <w:tcW w:w="2693" w:type="dxa"/>
            <w:tcBorders>
              <w:left w:val="single" w:sz="4" w:space="0" w:color="auto"/>
            </w:tcBorders>
            <w:vAlign w:val="center"/>
          </w:tcPr>
          <w:p w:rsidR="000E1EEA" w:rsidRPr="007A1BBA" w:rsidRDefault="000E1EEA" w:rsidP="000E1EEA">
            <w:pPr>
              <w:ind w:right="-100"/>
              <w:jc w:val="center"/>
              <w:rPr>
                <w:rFonts w:cstheme="minorHAnsi"/>
                <w:b/>
              </w:rPr>
            </w:pPr>
            <w:r w:rsidRPr="007A1BBA">
              <w:rPr>
                <w:rFonts w:eastAsiaTheme="minorEastAsia" w:cstheme="minorHAnsi"/>
                <w:b/>
                <w:lang w:eastAsia="tr-TR"/>
              </w:rPr>
              <w:t xml:space="preserve">200.00 TL </w:t>
            </w:r>
            <w:r w:rsidRPr="007A1BBA">
              <w:rPr>
                <w:rFonts w:eastAsiaTheme="minorEastAsia"/>
                <w:b/>
                <w:bCs/>
                <w:color w:val="000000"/>
                <w:lang w:eastAsia="tr-TR"/>
              </w:rPr>
              <w:t>+ %18 KDV</w:t>
            </w:r>
          </w:p>
        </w:tc>
      </w:tr>
      <w:tr w:rsidR="000E1EEA" w:rsidRPr="007A1BBA" w:rsidTr="000E1EEA">
        <w:trPr>
          <w:trHeight w:val="425"/>
        </w:trPr>
        <w:tc>
          <w:tcPr>
            <w:tcW w:w="846" w:type="dxa"/>
            <w:tcBorders>
              <w:right w:val="single" w:sz="4" w:space="0" w:color="auto"/>
            </w:tcBorders>
            <w:vAlign w:val="center"/>
          </w:tcPr>
          <w:p w:rsidR="000E1EEA" w:rsidRPr="007A1BBA" w:rsidRDefault="000E1EEA" w:rsidP="000E1EEA">
            <w:pPr>
              <w:ind w:right="-100"/>
              <w:rPr>
                <w:rFonts w:cstheme="minorHAnsi"/>
              </w:rPr>
            </w:pPr>
          </w:p>
        </w:tc>
        <w:tc>
          <w:tcPr>
            <w:tcW w:w="5528" w:type="dxa"/>
            <w:tcBorders>
              <w:right w:val="single" w:sz="4" w:space="0" w:color="auto"/>
            </w:tcBorders>
          </w:tcPr>
          <w:p w:rsidR="000E1EEA" w:rsidRPr="007A1BBA" w:rsidRDefault="000E1EEA" w:rsidP="000E1EEA">
            <w:pPr>
              <w:ind w:right="-100"/>
              <w:rPr>
                <w:rFonts w:cstheme="minorHAnsi"/>
              </w:rPr>
            </w:pPr>
            <w:r w:rsidRPr="007A1BBA">
              <w:t>Manyetik Parçacık Muayene Seviye 1 Ve Seviye 2 İçin Her Bir Tekrar Test Sınavı Ücreti</w:t>
            </w:r>
          </w:p>
        </w:tc>
        <w:tc>
          <w:tcPr>
            <w:tcW w:w="2693" w:type="dxa"/>
            <w:tcBorders>
              <w:left w:val="single" w:sz="4" w:space="0" w:color="auto"/>
            </w:tcBorders>
          </w:tcPr>
          <w:p w:rsidR="000E1EEA" w:rsidRPr="007A1BBA" w:rsidRDefault="000E1EEA" w:rsidP="000E1EEA">
            <w:pPr>
              <w:ind w:right="-100"/>
              <w:jc w:val="center"/>
              <w:rPr>
                <w:rFonts w:cstheme="minorHAnsi"/>
                <w:b/>
              </w:rPr>
            </w:pPr>
            <w:r w:rsidRPr="007A1BBA">
              <w:rPr>
                <w:b/>
              </w:rPr>
              <w:t>175.00 TL + %18 KDV</w:t>
            </w:r>
          </w:p>
        </w:tc>
      </w:tr>
      <w:tr w:rsidR="000E1EEA" w:rsidRPr="007A1BBA" w:rsidTr="000E1EEA">
        <w:trPr>
          <w:trHeight w:val="425"/>
        </w:trPr>
        <w:tc>
          <w:tcPr>
            <w:tcW w:w="846" w:type="dxa"/>
            <w:tcBorders>
              <w:right w:val="single" w:sz="4" w:space="0" w:color="auto"/>
            </w:tcBorders>
            <w:vAlign w:val="center"/>
          </w:tcPr>
          <w:p w:rsidR="000E1EEA" w:rsidRPr="007A1BBA" w:rsidRDefault="000E1EEA" w:rsidP="000E1EEA">
            <w:pPr>
              <w:ind w:right="-100"/>
              <w:rPr>
                <w:rFonts w:cstheme="minorHAnsi"/>
              </w:rPr>
            </w:pPr>
          </w:p>
        </w:tc>
        <w:tc>
          <w:tcPr>
            <w:tcW w:w="5528" w:type="dxa"/>
            <w:tcBorders>
              <w:right w:val="single" w:sz="4" w:space="0" w:color="auto"/>
            </w:tcBorders>
          </w:tcPr>
          <w:p w:rsidR="000E1EEA" w:rsidRPr="007A1BBA" w:rsidRDefault="000E1EEA" w:rsidP="000E1EEA">
            <w:pPr>
              <w:ind w:right="-100"/>
              <w:rPr>
                <w:rFonts w:cstheme="minorHAnsi"/>
              </w:rPr>
            </w:pPr>
            <w:r w:rsidRPr="007A1BBA">
              <w:t>Manyetik Parçacık Muayene Seviye 1 Ve Seviye 2 İçin Tekrar Uygulama Sınavı Ücreti</w:t>
            </w:r>
          </w:p>
        </w:tc>
        <w:tc>
          <w:tcPr>
            <w:tcW w:w="2693" w:type="dxa"/>
            <w:tcBorders>
              <w:left w:val="single" w:sz="4" w:space="0" w:color="auto"/>
            </w:tcBorders>
          </w:tcPr>
          <w:p w:rsidR="000E1EEA" w:rsidRPr="007A1BBA" w:rsidRDefault="000E1EEA" w:rsidP="000E1EEA">
            <w:pPr>
              <w:ind w:right="-100"/>
              <w:jc w:val="center"/>
              <w:rPr>
                <w:rFonts w:cstheme="minorHAnsi"/>
                <w:b/>
              </w:rPr>
            </w:pPr>
            <w:r w:rsidRPr="007A1BBA">
              <w:rPr>
                <w:b/>
              </w:rPr>
              <w:t>450.00 TL+ %18 KDV</w:t>
            </w:r>
          </w:p>
        </w:tc>
      </w:tr>
      <w:tr w:rsidR="000E1EEA" w:rsidRPr="007A1BBA" w:rsidTr="000E1EEA">
        <w:trPr>
          <w:trHeight w:val="425"/>
        </w:trPr>
        <w:tc>
          <w:tcPr>
            <w:tcW w:w="846" w:type="dxa"/>
            <w:tcBorders>
              <w:right w:val="single" w:sz="4" w:space="0" w:color="auto"/>
            </w:tcBorders>
            <w:vAlign w:val="center"/>
          </w:tcPr>
          <w:p w:rsidR="000E1EEA" w:rsidRPr="007A1BBA" w:rsidRDefault="000E1EEA" w:rsidP="000E1EEA">
            <w:pPr>
              <w:ind w:right="-100"/>
              <w:rPr>
                <w:rFonts w:cstheme="minorHAnsi"/>
              </w:rPr>
            </w:pPr>
          </w:p>
        </w:tc>
        <w:tc>
          <w:tcPr>
            <w:tcW w:w="8221" w:type="dxa"/>
            <w:gridSpan w:val="2"/>
            <w:vAlign w:val="center"/>
          </w:tcPr>
          <w:p w:rsidR="000E1EEA" w:rsidRPr="007A1BBA" w:rsidRDefault="000E1EEA" w:rsidP="000E1EEA">
            <w:pPr>
              <w:ind w:right="-100"/>
              <w:rPr>
                <w:rFonts w:cstheme="minorHAnsi"/>
                <w:b/>
              </w:rPr>
            </w:pPr>
            <w:r w:rsidRPr="007A1BBA">
              <w:rPr>
                <w:rFonts w:cstheme="minorHAnsi"/>
                <w:b/>
              </w:rPr>
              <w:t>TS EN ISO 9712’ye Göre Penetrant Muayene Personeli Eğitimi ve Sınavı Ücret Tablosu</w:t>
            </w:r>
          </w:p>
        </w:tc>
      </w:tr>
      <w:tr w:rsidR="000E1EEA" w:rsidRPr="007A1BBA" w:rsidTr="000E1EEA">
        <w:trPr>
          <w:trHeight w:val="425"/>
        </w:trPr>
        <w:tc>
          <w:tcPr>
            <w:tcW w:w="846" w:type="dxa"/>
            <w:tcBorders>
              <w:right w:val="single" w:sz="4" w:space="0" w:color="auto"/>
            </w:tcBorders>
            <w:vAlign w:val="center"/>
          </w:tcPr>
          <w:p w:rsidR="000E1EEA" w:rsidRPr="007A1BBA" w:rsidRDefault="000E1EEA" w:rsidP="000E1EEA">
            <w:pPr>
              <w:ind w:right="-100"/>
              <w:rPr>
                <w:rFonts w:cstheme="minorHAnsi"/>
              </w:rPr>
            </w:pPr>
          </w:p>
        </w:tc>
        <w:tc>
          <w:tcPr>
            <w:tcW w:w="5528" w:type="dxa"/>
            <w:tcBorders>
              <w:right w:val="single" w:sz="4" w:space="0" w:color="auto"/>
            </w:tcBorders>
            <w:vAlign w:val="center"/>
          </w:tcPr>
          <w:p w:rsidR="000E1EEA" w:rsidRPr="007A1BBA" w:rsidRDefault="000E1EEA" w:rsidP="000E1EEA">
            <w:pPr>
              <w:ind w:right="-100"/>
              <w:rPr>
                <w:rFonts w:cstheme="minorHAnsi"/>
              </w:rPr>
            </w:pPr>
            <w:r w:rsidRPr="007A1BBA">
              <w:rPr>
                <w:rFonts w:eastAsiaTheme="minorEastAsia" w:cstheme="minorHAnsi"/>
                <w:lang w:eastAsia="tr-TR"/>
              </w:rPr>
              <w:t>Penetrant Muayenesi Seviye 1 Eğitimi</w:t>
            </w:r>
          </w:p>
        </w:tc>
        <w:tc>
          <w:tcPr>
            <w:tcW w:w="2693" w:type="dxa"/>
            <w:tcBorders>
              <w:left w:val="single" w:sz="4" w:space="0" w:color="auto"/>
            </w:tcBorders>
            <w:vAlign w:val="center"/>
          </w:tcPr>
          <w:p w:rsidR="000E1EEA" w:rsidRPr="007A1BBA" w:rsidRDefault="000E1EEA" w:rsidP="000E1EEA">
            <w:pPr>
              <w:ind w:right="-100"/>
              <w:jc w:val="center"/>
              <w:rPr>
                <w:rFonts w:cstheme="minorHAnsi"/>
                <w:b/>
              </w:rPr>
            </w:pPr>
            <w:r w:rsidRPr="007A1BBA">
              <w:rPr>
                <w:rFonts w:eastAsiaTheme="minorEastAsia" w:cstheme="minorHAnsi"/>
                <w:b/>
                <w:lang w:eastAsia="tr-TR"/>
              </w:rPr>
              <w:t xml:space="preserve">1400.00 TL </w:t>
            </w:r>
            <w:r w:rsidRPr="007A1BBA">
              <w:rPr>
                <w:rFonts w:eastAsiaTheme="minorEastAsia"/>
                <w:b/>
                <w:bCs/>
                <w:color w:val="000000"/>
                <w:lang w:eastAsia="tr-TR"/>
              </w:rPr>
              <w:t>+ %18 KDV</w:t>
            </w:r>
          </w:p>
        </w:tc>
      </w:tr>
      <w:tr w:rsidR="000E1EEA" w:rsidRPr="007A1BBA" w:rsidTr="000E1EEA">
        <w:trPr>
          <w:trHeight w:val="425"/>
        </w:trPr>
        <w:tc>
          <w:tcPr>
            <w:tcW w:w="846" w:type="dxa"/>
            <w:tcBorders>
              <w:right w:val="single" w:sz="4" w:space="0" w:color="auto"/>
            </w:tcBorders>
            <w:vAlign w:val="center"/>
          </w:tcPr>
          <w:p w:rsidR="000E1EEA" w:rsidRPr="007A1BBA" w:rsidRDefault="000E1EEA" w:rsidP="000E1EEA">
            <w:pPr>
              <w:ind w:right="-100"/>
              <w:rPr>
                <w:rFonts w:cstheme="minorHAnsi"/>
              </w:rPr>
            </w:pPr>
          </w:p>
        </w:tc>
        <w:tc>
          <w:tcPr>
            <w:tcW w:w="5528" w:type="dxa"/>
            <w:tcBorders>
              <w:right w:val="single" w:sz="4" w:space="0" w:color="auto"/>
            </w:tcBorders>
            <w:vAlign w:val="center"/>
          </w:tcPr>
          <w:p w:rsidR="000E1EEA" w:rsidRPr="007A1BBA" w:rsidRDefault="000E1EEA" w:rsidP="000E1EEA">
            <w:pPr>
              <w:ind w:right="-100"/>
              <w:rPr>
                <w:rFonts w:cstheme="minorHAnsi"/>
              </w:rPr>
            </w:pPr>
            <w:r w:rsidRPr="007A1BBA">
              <w:rPr>
                <w:rFonts w:eastAsiaTheme="minorEastAsia" w:cstheme="minorHAnsi"/>
                <w:lang w:eastAsia="tr-TR"/>
              </w:rPr>
              <w:t>Penetrant Muayenesi Seviye 2 Eğitimi</w:t>
            </w:r>
          </w:p>
        </w:tc>
        <w:tc>
          <w:tcPr>
            <w:tcW w:w="2693" w:type="dxa"/>
            <w:tcBorders>
              <w:left w:val="single" w:sz="4" w:space="0" w:color="auto"/>
            </w:tcBorders>
            <w:vAlign w:val="center"/>
          </w:tcPr>
          <w:p w:rsidR="000E1EEA" w:rsidRPr="007A1BBA" w:rsidRDefault="000E1EEA" w:rsidP="000E1EEA">
            <w:pPr>
              <w:ind w:right="-100"/>
              <w:jc w:val="center"/>
              <w:rPr>
                <w:rFonts w:cstheme="minorHAnsi"/>
              </w:rPr>
            </w:pPr>
            <w:r w:rsidRPr="007A1BBA">
              <w:rPr>
                <w:rFonts w:eastAsiaTheme="minorEastAsia" w:cstheme="minorHAnsi"/>
                <w:b/>
                <w:lang w:eastAsia="tr-TR"/>
              </w:rPr>
              <w:t>1400.00 TL + %18 KDV</w:t>
            </w:r>
          </w:p>
        </w:tc>
      </w:tr>
      <w:tr w:rsidR="000E1EEA" w:rsidRPr="007A1BBA" w:rsidTr="000E1EEA">
        <w:trPr>
          <w:trHeight w:val="425"/>
        </w:trPr>
        <w:tc>
          <w:tcPr>
            <w:tcW w:w="846" w:type="dxa"/>
            <w:tcBorders>
              <w:right w:val="single" w:sz="4" w:space="0" w:color="auto"/>
            </w:tcBorders>
            <w:vAlign w:val="center"/>
          </w:tcPr>
          <w:p w:rsidR="000E1EEA" w:rsidRPr="007A1BBA" w:rsidRDefault="000E1EEA" w:rsidP="000E1EEA">
            <w:pPr>
              <w:ind w:right="-100"/>
              <w:rPr>
                <w:rFonts w:cstheme="minorHAnsi"/>
              </w:rPr>
            </w:pPr>
          </w:p>
        </w:tc>
        <w:tc>
          <w:tcPr>
            <w:tcW w:w="5528" w:type="dxa"/>
            <w:tcBorders>
              <w:right w:val="single" w:sz="4" w:space="0" w:color="auto"/>
            </w:tcBorders>
            <w:vAlign w:val="center"/>
          </w:tcPr>
          <w:p w:rsidR="000E1EEA" w:rsidRPr="007A1BBA" w:rsidRDefault="000E1EEA" w:rsidP="000E1EEA">
            <w:pPr>
              <w:ind w:right="-100"/>
              <w:rPr>
                <w:rFonts w:cstheme="minorHAnsi"/>
              </w:rPr>
            </w:pPr>
            <w:r w:rsidRPr="007A1BBA">
              <w:rPr>
                <w:rFonts w:eastAsiaTheme="minorEastAsia" w:cstheme="minorHAnsi"/>
                <w:lang w:eastAsia="tr-TR"/>
              </w:rPr>
              <w:t>Penetrant Muayenesi Seviye 1 Sınavı</w:t>
            </w:r>
          </w:p>
        </w:tc>
        <w:tc>
          <w:tcPr>
            <w:tcW w:w="2693" w:type="dxa"/>
            <w:tcBorders>
              <w:left w:val="single" w:sz="4" w:space="0" w:color="auto"/>
            </w:tcBorders>
            <w:vAlign w:val="center"/>
          </w:tcPr>
          <w:p w:rsidR="000E1EEA" w:rsidRPr="007A1BBA" w:rsidRDefault="000E1EEA" w:rsidP="000E1EEA">
            <w:pPr>
              <w:ind w:right="-100"/>
              <w:jc w:val="center"/>
              <w:rPr>
                <w:rFonts w:cstheme="minorHAnsi"/>
                <w:b/>
              </w:rPr>
            </w:pPr>
            <w:r w:rsidRPr="007A1BBA">
              <w:rPr>
                <w:rFonts w:eastAsiaTheme="minorEastAsia" w:cstheme="minorHAnsi"/>
                <w:b/>
                <w:lang w:eastAsia="tr-TR"/>
              </w:rPr>
              <w:t xml:space="preserve">800.00 TL </w:t>
            </w:r>
            <w:r w:rsidRPr="007A1BBA">
              <w:rPr>
                <w:rFonts w:eastAsiaTheme="minorEastAsia"/>
                <w:b/>
                <w:bCs/>
                <w:color w:val="000000"/>
                <w:lang w:eastAsia="tr-TR"/>
              </w:rPr>
              <w:t>+ %18 KDV</w:t>
            </w:r>
          </w:p>
        </w:tc>
      </w:tr>
      <w:tr w:rsidR="000E1EEA" w:rsidRPr="007A1BBA" w:rsidTr="000E1EEA">
        <w:trPr>
          <w:trHeight w:val="425"/>
        </w:trPr>
        <w:tc>
          <w:tcPr>
            <w:tcW w:w="846" w:type="dxa"/>
            <w:tcBorders>
              <w:right w:val="single" w:sz="4" w:space="0" w:color="auto"/>
            </w:tcBorders>
            <w:vAlign w:val="center"/>
          </w:tcPr>
          <w:p w:rsidR="000E1EEA" w:rsidRPr="007A1BBA" w:rsidRDefault="000E1EEA" w:rsidP="000E1EEA">
            <w:pPr>
              <w:ind w:right="-100"/>
              <w:rPr>
                <w:rFonts w:cstheme="minorHAnsi"/>
              </w:rPr>
            </w:pPr>
          </w:p>
        </w:tc>
        <w:tc>
          <w:tcPr>
            <w:tcW w:w="5528" w:type="dxa"/>
            <w:tcBorders>
              <w:right w:val="single" w:sz="4" w:space="0" w:color="auto"/>
            </w:tcBorders>
            <w:vAlign w:val="center"/>
          </w:tcPr>
          <w:p w:rsidR="000E1EEA" w:rsidRPr="007A1BBA" w:rsidRDefault="000E1EEA" w:rsidP="000E1EEA">
            <w:pPr>
              <w:ind w:right="-100"/>
              <w:rPr>
                <w:rFonts w:cstheme="minorHAnsi"/>
              </w:rPr>
            </w:pPr>
            <w:r w:rsidRPr="007A1BBA">
              <w:rPr>
                <w:rFonts w:eastAsiaTheme="minorEastAsia" w:cstheme="minorHAnsi"/>
                <w:lang w:eastAsia="tr-TR"/>
              </w:rPr>
              <w:t>Penetrant Muayenesi Seviye 2 Sınavı</w:t>
            </w:r>
          </w:p>
        </w:tc>
        <w:tc>
          <w:tcPr>
            <w:tcW w:w="2693" w:type="dxa"/>
            <w:tcBorders>
              <w:left w:val="single" w:sz="4" w:space="0" w:color="auto"/>
            </w:tcBorders>
            <w:vAlign w:val="center"/>
          </w:tcPr>
          <w:p w:rsidR="000E1EEA" w:rsidRPr="007A1BBA" w:rsidRDefault="000E1EEA" w:rsidP="000E1EEA">
            <w:pPr>
              <w:ind w:right="-100"/>
              <w:jc w:val="center"/>
              <w:rPr>
                <w:rFonts w:cstheme="minorHAnsi"/>
              </w:rPr>
            </w:pPr>
            <w:r w:rsidRPr="007A1BBA">
              <w:rPr>
                <w:rFonts w:eastAsiaTheme="minorEastAsia" w:cstheme="minorHAnsi"/>
                <w:b/>
                <w:lang w:eastAsia="tr-TR"/>
              </w:rPr>
              <w:t xml:space="preserve">800.00 TL </w:t>
            </w:r>
            <w:r w:rsidRPr="007A1BBA">
              <w:rPr>
                <w:rFonts w:eastAsiaTheme="minorEastAsia"/>
                <w:b/>
                <w:bCs/>
                <w:color w:val="000000"/>
                <w:lang w:eastAsia="tr-TR"/>
              </w:rPr>
              <w:t>+ %18 KDV</w:t>
            </w:r>
          </w:p>
        </w:tc>
      </w:tr>
      <w:tr w:rsidR="000E1EEA" w:rsidRPr="007A1BBA" w:rsidTr="000E1EEA">
        <w:trPr>
          <w:trHeight w:val="425"/>
        </w:trPr>
        <w:tc>
          <w:tcPr>
            <w:tcW w:w="846" w:type="dxa"/>
            <w:tcBorders>
              <w:right w:val="single" w:sz="4" w:space="0" w:color="auto"/>
            </w:tcBorders>
            <w:vAlign w:val="center"/>
          </w:tcPr>
          <w:p w:rsidR="000E1EEA" w:rsidRPr="007A1BBA" w:rsidRDefault="000E1EEA" w:rsidP="000E1EEA">
            <w:pPr>
              <w:ind w:right="-100"/>
              <w:rPr>
                <w:rFonts w:cstheme="minorHAnsi"/>
              </w:rPr>
            </w:pPr>
          </w:p>
        </w:tc>
        <w:tc>
          <w:tcPr>
            <w:tcW w:w="5528" w:type="dxa"/>
            <w:tcBorders>
              <w:right w:val="single" w:sz="4" w:space="0" w:color="auto"/>
            </w:tcBorders>
            <w:vAlign w:val="center"/>
          </w:tcPr>
          <w:p w:rsidR="000E1EEA" w:rsidRPr="007A1BBA" w:rsidRDefault="000E1EEA" w:rsidP="000E1EEA">
            <w:pPr>
              <w:ind w:right="-100"/>
              <w:rPr>
                <w:rFonts w:cstheme="minorHAnsi"/>
              </w:rPr>
            </w:pPr>
            <w:r w:rsidRPr="007A1BBA">
              <w:rPr>
                <w:rFonts w:eastAsiaTheme="minorEastAsia" w:cstheme="minorHAnsi"/>
                <w:lang w:eastAsia="tr-TR"/>
              </w:rPr>
              <w:t>Belgelendirme Ücreti</w:t>
            </w:r>
          </w:p>
        </w:tc>
        <w:tc>
          <w:tcPr>
            <w:tcW w:w="2693" w:type="dxa"/>
            <w:tcBorders>
              <w:left w:val="single" w:sz="4" w:space="0" w:color="auto"/>
            </w:tcBorders>
            <w:vAlign w:val="center"/>
          </w:tcPr>
          <w:p w:rsidR="000E1EEA" w:rsidRPr="007A1BBA" w:rsidRDefault="000E1EEA" w:rsidP="000E1EEA">
            <w:pPr>
              <w:ind w:right="-100"/>
              <w:jc w:val="center"/>
              <w:rPr>
                <w:rFonts w:cstheme="minorHAnsi"/>
                <w:b/>
              </w:rPr>
            </w:pPr>
            <w:r w:rsidRPr="007A1BBA">
              <w:rPr>
                <w:rFonts w:eastAsiaTheme="minorEastAsia" w:cstheme="minorHAnsi"/>
                <w:b/>
                <w:lang w:eastAsia="tr-TR"/>
              </w:rPr>
              <w:t xml:space="preserve">200.00 TL </w:t>
            </w:r>
            <w:r w:rsidRPr="007A1BBA">
              <w:rPr>
                <w:rFonts w:eastAsiaTheme="minorEastAsia"/>
                <w:b/>
                <w:bCs/>
                <w:color w:val="000000"/>
                <w:lang w:eastAsia="tr-TR"/>
              </w:rPr>
              <w:t>+ %18 KDV</w:t>
            </w:r>
          </w:p>
        </w:tc>
      </w:tr>
      <w:tr w:rsidR="000E1EEA" w:rsidRPr="007A1BBA" w:rsidTr="000E1EEA">
        <w:trPr>
          <w:trHeight w:val="425"/>
        </w:trPr>
        <w:tc>
          <w:tcPr>
            <w:tcW w:w="846" w:type="dxa"/>
            <w:tcBorders>
              <w:right w:val="single" w:sz="4" w:space="0" w:color="auto"/>
            </w:tcBorders>
            <w:vAlign w:val="center"/>
          </w:tcPr>
          <w:p w:rsidR="000E1EEA" w:rsidRPr="007A1BBA" w:rsidRDefault="000E1EEA" w:rsidP="000E1EEA">
            <w:pPr>
              <w:ind w:right="-100"/>
              <w:rPr>
                <w:rFonts w:cstheme="minorHAnsi"/>
              </w:rPr>
            </w:pPr>
          </w:p>
        </w:tc>
        <w:tc>
          <w:tcPr>
            <w:tcW w:w="5528" w:type="dxa"/>
            <w:tcBorders>
              <w:right w:val="single" w:sz="4" w:space="0" w:color="auto"/>
            </w:tcBorders>
          </w:tcPr>
          <w:p w:rsidR="000E1EEA" w:rsidRPr="007A1BBA" w:rsidRDefault="000E1EEA" w:rsidP="000E1EEA">
            <w:pPr>
              <w:ind w:right="-100"/>
              <w:rPr>
                <w:rFonts w:cstheme="minorHAnsi"/>
              </w:rPr>
            </w:pPr>
            <w:r w:rsidRPr="007A1BBA">
              <w:rPr>
                <w:rFonts w:eastAsiaTheme="minorEastAsia" w:cstheme="minorHAnsi"/>
                <w:lang w:eastAsia="tr-TR"/>
              </w:rPr>
              <w:t>Penetrant Muayene Seviye 1 Ve Seviye 2 İçin Her Bir Tekrar Test Sınavı Ücreti</w:t>
            </w:r>
          </w:p>
        </w:tc>
        <w:tc>
          <w:tcPr>
            <w:tcW w:w="2693" w:type="dxa"/>
            <w:tcBorders>
              <w:left w:val="single" w:sz="4" w:space="0" w:color="auto"/>
            </w:tcBorders>
          </w:tcPr>
          <w:p w:rsidR="000E1EEA" w:rsidRPr="007A1BBA" w:rsidRDefault="000E1EEA" w:rsidP="000E1EEA">
            <w:pPr>
              <w:ind w:right="-100"/>
              <w:jc w:val="center"/>
              <w:rPr>
                <w:rFonts w:cstheme="minorHAnsi"/>
                <w:b/>
              </w:rPr>
            </w:pPr>
            <w:r w:rsidRPr="007A1BBA">
              <w:rPr>
                <w:b/>
              </w:rPr>
              <w:t>175.00 TL + %18 KDV</w:t>
            </w:r>
          </w:p>
        </w:tc>
      </w:tr>
      <w:tr w:rsidR="000E1EEA" w:rsidRPr="007A1BBA" w:rsidTr="000E1EEA">
        <w:trPr>
          <w:trHeight w:val="425"/>
        </w:trPr>
        <w:tc>
          <w:tcPr>
            <w:tcW w:w="846" w:type="dxa"/>
            <w:tcBorders>
              <w:right w:val="single" w:sz="4" w:space="0" w:color="auto"/>
            </w:tcBorders>
            <w:vAlign w:val="center"/>
          </w:tcPr>
          <w:p w:rsidR="000E1EEA" w:rsidRPr="007A1BBA" w:rsidRDefault="000E1EEA" w:rsidP="000E1EEA">
            <w:pPr>
              <w:ind w:right="-100"/>
              <w:rPr>
                <w:rFonts w:cstheme="minorHAnsi"/>
              </w:rPr>
            </w:pPr>
          </w:p>
        </w:tc>
        <w:tc>
          <w:tcPr>
            <w:tcW w:w="5528" w:type="dxa"/>
            <w:tcBorders>
              <w:right w:val="single" w:sz="4" w:space="0" w:color="auto"/>
            </w:tcBorders>
          </w:tcPr>
          <w:p w:rsidR="000E1EEA" w:rsidRPr="007A1BBA" w:rsidRDefault="000E1EEA" w:rsidP="000E1EEA">
            <w:pPr>
              <w:ind w:right="-100"/>
              <w:rPr>
                <w:rFonts w:cstheme="minorHAnsi"/>
              </w:rPr>
            </w:pPr>
            <w:r w:rsidRPr="007A1BBA">
              <w:rPr>
                <w:rFonts w:eastAsiaTheme="minorEastAsia" w:cstheme="minorHAnsi"/>
                <w:lang w:eastAsia="tr-TR"/>
              </w:rPr>
              <w:t>Penetrant Muayene Seviye 1 Ve Seviye 2 İçin Tekrar Uygulama Sınavı Ücreti</w:t>
            </w:r>
          </w:p>
        </w:tc>
        <w:tc>
          <w:tcPr>
            <w:tcW w:w="2693" w:type="dxa"/>
            <w:tcBorders>
              <w:left w:val="single" w:sz="4" w:space="0" w:color="auto"/>
            </w:tcBorders>
          </w:tcPr>
          <w:p w:rsidR="000E1EEA" w:rsidRPr="007A1BBA" w:rsidRDefault="000E1EEA" w:rsidP="000E1EEA">
            <w:pPr>
              <w:ind w:right="-100"/>
              <w:jc w:val="center"/>
              <w:rPr>
                <w:rFonts w:cstheme="minorHAnsi"/>
                <w:b/>
              </w:rPr>
            </w:pPr>
            <w:r w:rsidRPr="007A1BBA">
              <w:rPr>
                <w:b/>
              </w:rPr>
              <w:t>450.00 TL+ %18 KDV</w:t>
            </w:r>
          </w:p>
        </w:tc>
      </w:tr>
      <w:tr w:rsidR="000E1EEA" w:rsidRPr="007A1BBA" w:rsidTr="000E1EEA">
        <w:trPr>
          <w:trHeight w:val="425"/>
        </w:trPr>
        <w:tc>
          <w:tcPr>
            <w:tcW w:w="846" w:type="dxa"/>
            <w:tcBorders>
              <w:right w:val="single" w:sz="4" w:space="0" w:color="auto"/>
            </w:tcBorders>
            <w:vAlign w:val="center"/>
          </w:tcPr>
          <w:p w:rsidR="000E1EEA" w:rsidRPr="007A1BBA" w:rsidRDefault="000E1EEA" w:rsidP="000E1EEA">
            <w:pPr>
              <w:ind w:right="-100"/>
              <w:rPr>
                <w:rFonts w:cstheme="minorHAnsi"/>
              </w:rPr>
            </w:pPr>
          </w:p>
        </w:tc>
        <w:tc>
          <w:tcPr>
            <w:tcW w:w="8221" w:type="dxa"/>
            <w:gridSpan w:val="2"/>
            <w:vAlign w:val="center"/>
          </w:tcPr>
          <w:p w:rsidR="000E1EEA" w:rsidRPr="007A1BBA" w:rsidRDefault="000E1EEA" w:rsidP="000E1EEA">
            <w:pPr>
              <w:ind w:right="-100"/>
              <w:rPr>
                <w:rFonts w:cstheme="minorHAnsi"/>
                <w:b/>
              </w:rPr>
            </w:pPr>
            <w:r w:rsidRPr="007A1BBA">
              <w:rPr>
                <w:rFonts w:cstheme="minorHAnsi"/>
                <w:b/>
              </w:rPr>
              <w:t>TS EN ISO 9712’ye Göre Ultrasonik Muayene Personeli Eğitimi ve Sınavı Ücret Tablosu</w:t>
            </w:r>
          </w:p>
        </w:tc>
      </w:tr>
      <w:tr w:rsidR="000E1EEA" w:rsidRPr="007A1BBA" w:rsidTr="000E1EEA">
        <w:trPr>
          <w:trHeight w:val="425"/>
        </w:trPr>
        <w:tc>
          <w:tcPr>
            <w:tcW w:w="846" w:type="dxa"/>
            <w:tcBorders>
              <w:right w:val="single" w:sz="4" w:space="0" w:color="auto"/>
            </w:tcBorders>
            <w:vAlign w:val="center"/>
          </w:tcPr>
          <w:p w:rsidR="000E1EEA" w:rsidRPr="007A1BBA" w:rsidRDefault="000E1EEA" w:rsidP="000E1EEA">
            <w:pPr>
              <w:ind w:right="-100"/>
              <w:rPr>
                <w:rFonts w:cstheme="minorHAnsi"/>
              </w:rPr>
            </w:pPr>
          </w:p>
        </w:tc>
        <w:tc>
          <w:tcPr>
            <w:tcW w:w="5528" w:type="dxa"/>
            <w:tcBorders>
              <w:right w:val="single" w:sz="4" w:space="0" w:color="auto"/>
            </w:tcBorders>
            <w:vAlign w:val="center"/>
          </w:tcPr>
          <w:p w:rsidR="000E1EEA" w:rsidRPr="007A1BBA" w:rsidRDefault="000E1EEA" w:rsidP="000E1EEA">
            <w:pPr>
              <w:ind w:right="-100"/>
              <w:rPr>
                <w:rFonts w:cstheme="minorHAnsi"/>
              </w:rPr>
            </w:pPr>
            <w:r w:rsidRPr="007A1BBA">
              <w:rPr>
                <w:rFonts w:eastAsiaTheme="minorEastAsia" w:cstheme="minorHAnsi"/>
                <w:lang w:eastAsia="tr-TR"/>
              </w:rPr>
              <w:t>Ultrasonik Muayene Seviye 1 Eğitimi</w:t>
            </w:r>
          </w:p>
        </w:tc>
        <w:tc>
          <w:tcPr>
            <w:tcW w:w="2693" w:type="dxa"/>
            <w:tcBorders>
              <w:left w:val="single" w:sz="4" w:space="0" w:color="auto"/>
            </w:tcBorders>
            <w:vAlign w:val="center"/>
          </w:tcPr>
          <w:p w:rsidR="000E1EEA" w:rsidRPr="007A1BBA" w:rsidRDefault="000E1EEA" w:rsidP="000E1EEA">
            <w:pPr>
              <w:ind w:right="-100"/>
              <w:jc w:val="center"/>
              <w:rPr>
                <w:rFonts w:cstheme="minorHAnsi"/>
                <w:b/>
              </w:rPr>
            </w:pPr>
            <w:r w:rsidRPr="007A1BBA">
              <w:rPr>
                <w:rFonts w:eastAsiaTheme="minorEastAsia" w:cstheme="minorHAnsi"/>
                <w:b/>
                <w:lang w:eastAsia="tr-TR"/>
              </w:rPr>
              <w:t xml:space="preserve">1900.00 TL </w:t>
            </w:r>
            <w:r w:rsidRPr="007A1BBA">
              <w:rPr>
                <w:rFonts w:eastAsiaTheme="minorEastAsia"/>
                <w:b/>
                <w:bCs/>
                <w:color w:val="000000"/>
                <w:lang w:eastAsia="tr-TR"/>
              </w:rPr>
              <w:t>+ %18 KDV</w:t>
            </w:r>
          </w:p>
        </w:tc>
      </w:tr>
      <w:tr w:rsidR="000E1EEA" w:rsidRPr="007A1BBA" w:rsidTr="000E1EEA">
        <w:trPr>
          <w:trHeight w:val="425"/>
        </w:trPr>
        <w:tc>
          <w:tcPr>
            <w:tcW w:w="846" w:type="dxa"/>
            <w:tcBorders>
              <w:right w:val="single" w:sz="4" w:space="0" w:color="auto"/>
            </w:tcBorders>
            <w:vAlign w:val="center"/>
          </w:tcPr>
          <w:p w:rsidR="000E1EEA" w:rsidRPr="007A1BBA" w:rsidRDefault="000E1EEA" w:rsidP="000E1EEA">
            <w:pPr>
              <w:ind w:right="-100"/>
              <w:rPr>
                <w:rFonts w:cstheme="minorHAnsi"/>
              </w:rPr>
            </w:pPr>
          </w:p>
        </w:tc>
        <w:tc>
          <w:tcPr>
            <w:tcW w:w="5528" w:type="dxa"/>
            <w:tcBorders>
              <w:right w:val="single" w:sz="4" w:space="0" w:color="auto"/>
            </w:tcBorders>
            <w:vAlign w:val="center"/>
          </w:tcPr>
          <w:p w:rsidR="000E1EEA" w:rsidRPr="007A1BBA" w:rsidRDefault="000E1EEA" w:rsidP="000E1EEA">
            <w:pPr>
              <w:ind w:right="-100"/>
              <w:rPr>
                <w:rFonts w:cstheme="minorHAnsi"/>
              </w:rPr>
            </w:pPr>
            <w:r w:rsidRPr="007A1BBA">
              <w:rPr>
                <w:rFonts w:eastAsiaTheme="minorEastAsia" w:cstheme="minorHAnsi"/>
                <w:lang w:eastAsia="tr-TR"/>
              </w:rPr>
              <w:t>Ultrasonik Muayene Seviye 2 Eğitimi</w:t>
            </w:r>
          </w:p>
        </w:tc>
        <w:tc>
          <w:tcPr>
            <w:tcW w:w="2693" w:type="dxa"/>
            <w:tcBorders>
              <w:left w:val="single" w:sz="4" w:space="0" w:color="auto"/>
            </w:tcBorders>
            <w:vAlign w:val="center"/>
          </w:tcPr>
          <w:p w:rsidR="000E1EEA" w:rsidRPr="007A1BBA" w:rsidRDefault="000E1EEA" w:rsidP="000E1EEA">
            <w:pPr>
              <w:ind w:right="-100"/>
              <w:jc w:val="center"/>
              <w:rPr>
                <w:rFonts w:cstheme="minorHAnsi"/>
                <w:b/>
              </w:rPr>
            </w:pPr>
            <w:r w:rsidRPr="007A1BBA">
              <w:rPr>
                <w:rFonts w:eastAsiaTheme="minorEastAsia" w:cstheme="minorHAnsi"/>
                <w:b/>
                <w:lang w:eastAsia="tr-TR"/>
              </w:rPr>
              <w:t xml:space="preserve">2300.00 TL </w:t>
            </w:r>
            <w:r w:rsidRPr="007A1BBA">
              <w:rPr>
                <w:rFonts w:eastAsiaTheme="minorEastAsia"/>
                <w:b/>
                <w:bCs/>
                <w:color w:val="000000"/>
                <w:lang w:eastAsia="tr-TR"/>
              </w:rPr>
              <w:t>+ %18 KDV</w:t>
            </w:r>
          </w:p>
        </w:tc>
      </w:tr>
      <w:tr w:rsidR="000E1EEA" w:rsidRPr="007A1BBA" w:rsidTr="000E1EEA">
        <w:trPr>
          <w:trHeight w:val="425"/>
        </w:trPr>
        <w:tc>
          <w:tcPr>
            <w:tcW w:w="846" w:type="dxa"/>
            <w:tcBorders>
              <w:right w:val="single" w:sz="4" w:space="0" w:color="auto"/>
            </w:tcBorders>
            <w:vAlign w:val="center"/>
          </w:tcPr>
          <w:p w:rsidR="000E1EEA" w:rsidRPr="007A1BBA" w:rsidRDefault="000E1EEA" w:rsidP="000E1EEA">
            <w:pPr>
              <w:ind w:right="-100"/>
              <w:rPr>
                <w:rFonts w:cstheme="minorHAnsi"/>
              </w:rPr>
            </w:pPr>
          </w:p>
        </w:tc>
        <w:tc>
          <w:tcPr>
            <w:tcW w:w="5528" w:type="dxa"/>
            <w:tcBorders>
              <w:right w:val="single" w:sz="4" w:space="0" w:color="auto"/>
            </w:tcBorders>
            <w:vAlign w:val="center"/>
          </w:tcPr>
          <w:p w:rsidR="000E1EEA" w:rsidRPr="007A1BBA" w:rsidRDefault="000E1EEA" w:rsidP="000E1EEA">
            <w:pPr>
              <w:ind w:right="-100"/>
              <w:rPr>
                <w:rFonts w:cstheme="minorHAnsi"/>
              </w:rPr>
            </w:pPr>
            <w:r w:rsidRPr="007A1BBA">
              <w:rPr>
                <w:rFonts w:eastAsiaTheme="minorEastAsia" w:cstheme="minorHAnsi"/>
                <w:lang w:eastAsia="tr-TR"/>
              </w:rPr>
              <w:t>Ultrasonik Muayene Seviye 1 Sınavı</w:t>
            </w:r>
          </w:p>
        </w:tc>
        <w:tc>
          <w:tcPr>
            <w:tcW w:w="2693" w:type="dxa"/>
            <w:tcBorders>
              <w:left w:val="single" w:sz="4" w:space="0" w:color="auto"/>
            </w:tcBorders>
            <w:vAlign w:val="center"/>
          </w:tcPr>
          <w:p w:rsidR="000E1EEA" w:rsidRPr="007A1BBA" w:rsidRDefault="000E1EEA" w:rsidP="000E1EEA">
            <w:pPr>
              <w:ind w:right="-100"/>
              <w:jc w:val="center"/>
              <w:rPr>
                <w:rFonts w:cstheme="minorHAnsi"/>
                <w:b/>
              </w:rPr>
            </w:pPr>
            <w:r w:rsidRPr="007A1BBA">
              <w:rPr>
                <w:rFonts w:eastAsiaTheme="minorEastAsia" w:cstheme="minorHAnsi"/>
                <w:b/>
                <w:lang w:eastAsia="tr-TR"/>
              </w:rPr>
              <w:t xml:space="preserve">1100.00 TL </w:t>
            </w:r>
            <w:r w:rsidRPr="007A1BBA">
              <w:rPr>
                <w:rFonts w:eastAsiaTheme="minorEastAsia"/>
                <w:b/>
                <w:bCs/>
                <w:color w:val="000000"/>
                <w:lang w:eastAsia="tr-TR"/>
              </w:rPr>
              <w:t>+ %18 KDV</w:t>
            </w:r>
          </w:p>
        </w:tc>
      </w:tr>
      <w:tr w:rsidR="000E1EEA" w:rsidRPr="007A1BBA" w:rsidTr="000E1EEA">
        <w:trPr>
          <w:trHeight w:val="425"/>
        </w:trPr>
        <w:tc>
          <w:tcPr>
            <w:tcW w:w="846" w:type="dxa"/>
            <w:tcBorders>
              <w:right w:val="single" w:sz="4" w:space="0" w:color="auto"/>
            </w:tcBorders>
            <w:vAlign w:val="center"/>
          </w:tcPr>
          <w:p w:rsidR="000E1EEA" w:rsidRPr="007A1BBA" w:rsidRDefault="000E1EEA" w:rsidP="000E1EEA">
            <w:pPr>
              <w:ind w:right="-100"/>
              <w:rPr>
                <w:rFonts w:cstheme="minorHAnsi"/>
              </w:rPr>
            </w:pPr>
          </w:p>
        </w:tc>
        <w:tc>
          <w:tcPr>
            <w:tcW w:w="5528" w:type="dxa"/>
            <w:tcBorders>
              <w:right w:val="single" w:sz="4" w:space="0" w:color="auto"/>
            </w:tcBorders>
            <w:vAlign w:val="center"/>
          </w:tcPr>
          <w:p w:rsidR="000E1EEA" w:rsidRPr="007A1BBA" w:rsidRDefault="000E1EEA" w:rsidP="000E1EEA">
            <w:pPr>
              <w:ind w:right="-100"/>
              <w:rPr>
                <w:rFonts w:cstheme="minorHAnsi"/>
              </w:rPr>
            </w:pPr>
            <w:r w:rsidRPr="007A1BBA">
              <w:rPr>
                <w:rFonts w:eastAsiaTheme="minorEastAsia" w:cstheme="minorHAnsi"/>
                <w:lang w:eastAsia="tr-TR"/>
              </w:rPr>
              <w:t>Ultrasonik Muayene Seviye 2 Sınavı</w:t>
            </w:r>
          </w:p>
        </w:tc>
        <w:tc>
          <w:tcPr>
            <w:tcW w:w="2693" w:type="dxa"/>
            <w:tcBorders>
              <w:left w:val="single" w:sz="4" w:space="0" w:color="auto"/>
            </w:tcBorders>
            <w:vAlign w:val="center"/>
          </w:tcPr>
          <w:p w:rsidR="000E1EEA" w:rsidRPr="007A1BBA" w:rsidRDefault="000E1EEA" w:rsidP="000E1EEA">
            <w:pPr>
              <w:ind w:right="-100"/>
              <w:jc w:val="center"/>
              <w:rPr>
                <w:rFonts w:cstheme="minorHAnsi"/>
                <w:b/>
              </w:rPr>
            </w:pPr>
            <w:r w:rsidRPr="007A1BBA">
              <w:rPr>
                <w:rFonts w:eastAsiaTheme="minorEastAsia" w:cstheme="minorHAnsi"/>
                <w:b/>
                <w:lang w:eastAsia="tr-TR"/>
              </w:rPr>
              <w:t xml:space="preserve">1100.00 TL </w:t>
            </w:r>
            <w:r w:rsidRPr="007A1BBA">
              <w:rPr>
                <w:rFonts w:eastAsiaTheme="minorEastAsia"/>
                <w:b/>
                <w:bCs/>
                <w:color w:val="000000"/>
                <w:lang w:eastAsia="tr-TR"/>
              </w:rPr>
              <w:t>+ %18 KDV</w:t>
            </w:r>
          </w:p>
        </w:tc>
      </w:tr>
      <w:tr w:rsidR="000E1EEA" w:rsidRPr="007A1BBA" w:rsidTr="000E1EEA">
        <w:trPr>
          <w:trHeight w:val="425"/>
        </w:trPr>
        <w:tc>
          <w:tcPr>
            <w:tcW w:w="846" w:type="dxa"/>
            <w:tcBorders>
              <w:right w:val="single" w:sz="4" w:space="0" w:color="auto"/>
            </w:tcBorders>
            <w:vAlign w:val="center"/>
          </w:tcPr>
          <w:p w:rsidR="000E1EEA" w:rsidRPr="007A1BBA" w:rsidRDefault="000E1EEA" w:rsidP="000E1EEA">
            <w:pPr>
              <w:ind w:right="-100"/>
              <w:rPr>
                <w:rFonts w:cstheme="minorHAnsi"/>
              </w:rPr>
            </w:pPr>
          </w:p>
        </w:tc>
        <w:tc>
          <w:tcPr>
            <w:tcW w:w="5528" w:type="dxa"/>
            <w:tcBorders>
              <w:right w:val="single" w:sz="4" w:space="0" w:color="auto"/>
            </w:tcBorders>
            <w:vAlign w:val="center"/>
          </w:tcPr>
          <w:p w:rsidR="000E1EEA" w:rsidRPr="007A1BBA" w:rsidRDefault="000E1EEA" w:rsidP="000E1EEA">
            <w:pPr>
              <w:ind w:right="-100"/>
              <w:rPr>
                <w:rFonts w:cstheme="minorHAnsi"/>
              </w:rPr>
            </w:pPr>
            <w:r w:rsidRPr="007A1BBA">
              <w:rPr>
                <w:rFonts w:eastAsiaTheme="minorEastAsia" w:cstheme="minorHAnsi"/>
                <w:lang w:eastAsia="tr-TR"/>
              </w:rPr>
              <w:t>Belgelendirme Ücreti</w:t>
            </w:r>
          </w:p>
        </w:tc>
        <w:tc>
          <w:tcPr>
            <w:tcW w:w="2693" w:type="dxa"/>
            <w:tcBorders>
              <w:left w:val="single" w:sz="4" w:space="0" w:color="auto"/>
            </w:tcBorders>
            <w:vAlign w:val="center"/>
          </w:tcPr>
          <w:p w:rsidR="000E1EEA" w:rsidRPr="007A1BBA" w:rsidRDefault="000E1EEA" w:rsidP="000E1EEA">
            <w:pPr>
              <w:ind w:right="-100"/>
              <w:jc w:val="center"/>
              <w:rPr>
                <w:rFonts w:cstheme="minorHAnsi"/>
                <w:b/>
              </w:rPr>
            </w:pPr>
            <w:r w:rsidRPr="007A1BBA">
              <w:rPr>
                <w:rFonts w:eastAsiaTheme="minorEastAsia" w:cstheme="minorHAnsi"/>
                <w:b/>
                <w:lang w:eastAsia="tr-TR"/>
              </w:rPr>
              <w:t xml:space="preserve">200.00 TL </w:t>
            </w:r>
            <w:r w:rsidRPr="007A1BBA">
              <w:rPr>
                <w:rFonts w:eastAsiaTheme="minorEastAsia"/>
                <w:b/>
                <w:bCs/>
                <w:color w:val="000000"/>
                <w:lang w:eastAsia="tr-TR"/>
              </w:rPr>
              <w:t>+ %18 KDV</w:t>
            </w:r>
          </w:p>
        </w:tc>
      </w:tr>
      <w:tr w:rsidR="000E1EEA" w:rsidRPr="007A1BBA" w:rsidTr="000E1EEA">
        <w:trPr>
          <w:trHeight w:val="425"/>
        </w:trPr>
        <w:tc>
          <w:tcPr>
            <w:tcW w:w="846" w:type="dxa"/>
            <w:tcBorders>
              <w:right w:val="single" w:sz="4" w:space="0" w:color="auto"/>
            </w:tcBorders>
            <w:vAlign w:val="center"/>
          </w:tcPr>
          <w:p w:rsidR="000E1EEA" w:rsidRPr="007A1BBA" w:rsidRDefault="000E1EEA" w:rsidP="000E1EEA">
            <w:pPr>
              <w:ind w:right="-100"/>
              <w:rPr>
                <w:rFonts w:cstheme="minorHAnsi"/>
              </w:rPr>
            </w:pPr>
          </w:p>
        </w:tc>
        <w:tc>
          <w:tcPr>
            <w:tcW w:w="5528" w:type="dxa"/>
            <w:tcBorders>
              <w:right w:val="single" w:sz="4" w:space="0" w:color="auto"/>
            </w:tcBorders>
          </w:tcPr>
          <w:p w:rsidR="000E1EEA" w:rsidRPr="007A1BBA" w:rsidRDefault="000E1EEA" w:rsidP="000E1EEA">
            <w:pPr>
              <w:ind w:right="-100"/>
              <w:rPr>
                <w:rFonts w:cstheme="minorHAnsi"/>
              </w:rPr>
            </w:pPr>
            <w:r w:rsidRPr="007A1BBA">
              <w:rPr>
                <w:rFonts w:eastAsiaTheme="minorEastAsia" w:cstheme="minorHAnsi"/>
                <w:lang w:eastAsia="tr-TR"/>
              </w:rPr>
              <w:t>Ultrasonik Muayene Seviye 1 Ve Seviye 2 İçin Her Bir Tekrar Test Sınavı Ücreti</w:t>
            </w:r>
          </w:p>
        </w:tc>
        <w:tc>
          <w:tcPr>
            <w:tcW w:w="2693" w:type="dxa"/>
            <w:tcBorders>
              <w:left w:val="single" w:sz="4" w:space="0" w:color="auto"/>
            </w:tcBorders>
          </w:tcPr>
          <w:p w:rsidR="000E1EEA" w:rsidRPr="007A1BBA" w:rsidRDefault="000E1EEA" w:rsidP="000E1EEA">
            <w:pPr>
              <w:ind w:right="-100"/>
              <w:jc w:val="center"/>
              <w:rPr>
                <w:rFonts w:cstheme="minorHAnsi"/>
                <w:b/>
              </w:rPr>
            </w:pPr>
            <w:r w:rsidRPr="007A1BBA">
              <w:rPr>
                <w:b/>
              </w:rPr>
              <w:t>275.00 TL + %18 KDV</w:t>
            </w:r>
          </w:p>
        </w:tc>
      </w:tr>
      <w:tr w:rsidR="000E1EEA" w:rsidRPr="007A1BBA" w:rsidTr="000E1EEA">
        <w:trPr>
          <w:trHeight w:val="425"/>
        </w:trPr>
        <w:tc>
          <w:tcPr>
            <w:tcW w:w="846" w:type="dxa"/>
            <w:tcBorders>
              <w:right w:val="single" w:sz="4" w:space="0" w:color="auto"/>
            </w:tcBorders>
            <w:vAlign w:val="center"/>
          </w:tcPr>
          <w:p w:rsidR="000E1EEA" w:rsidRPr="007A1BBA" w:rsidRDefault="000E1EEA" w:rsidP="000E1EEA">
            <w:pPr>
              <w:ind w:right="-100"/>
              <w:rPr>
                <w:rFonts w:cstheme="minorHAnsi"/>
              </w:rPr>
            </w:pPr>
          </w:p>
        </w:tc>
        <w:tc>
          <w:tcPr>
            <w:tcW w:w="5528" w:type="dxa"/>
            <w:tcBorders>
              <w:right w:val="single" w:sz="4" w:space="0" w:color="auto"/>
            </w:tcBorders>
          </w:tcPr>
          <w:p w:rsidR="000E1EEA" w:rsidRPr="007A1BBA" w:rsidRDefault="000E1EEA" w:rsidP="000E1EEA">
            <w:pPr>
              <w:ind w:right="-100"/>
              <w:rPr>
                <w:rFonts w:cstheme="minorHAnsi"/>
              </w:rPr>
            </w:pPr>
            <w:r w:rsidRPr="007A1BBA">
              <w:rPr>
                <w:rFonts w:eastAsiaTheme="minorEastAsia" w:cstheme="minorHAnsi"/>
                <w:lang w:eastAsia="tr-TR"/>
              </w:rPr>
              <w:t>Ultrasonik Muayene Seviye 1 Ve Seviye 2 İçin Tekrar Uygulama Sınavı Ücreti</w:t>
            </w:r>
          </w:p>
        </w:tc>
        <w:tc>
          <w:tcPr>
            <w:tcW w:w="2693" w:type="dxa"/>
            <w:tcBorders>
              <w:left w:val="single" w:sz="4" w:space="0" w:color="auto"/>
            </w:tcBorders>
          </w:tcPr>
          <w:p w:rsidR="000E1EEA" w:rsidRPr="007A1BBA" w:rsidRDefault="000E1EEA" w:rsidP="000E1EEA">
            <w:pPr>
              <w:ind w:right="-100"/>
              <w:jc w:val="center"/>
              <w:rPr>
                <w:rFonts w:cstheme="minorHAnsi"/>
                <w:b/>
              </w:rPr>
            </w:pPr>
            <w:r w:rsidRPr="007A1BBA">
              <w:rPr>
                <w:b/>
              </w:rPr>
              <w:t>550.00 TL+ %18 KDV</w:t>
            </w:r>
          </w:p>
        </w:tc>
      </w:tr>
      <w:tr w:rsidR="000E1EEA" w:rsidRPr="007A1BBA" w:rsidTr="000E1EEA">
        <w:trPr>
          <w:trHeight w:val="425"/>
        </w:trPr>
        <w:tc>
          <w:tcPr>
            <w:tcW w:w="9067" w:type="dxa"/>
            <w:gridSpan w:val="3"/>
            <w:vAlign w:val="center"/>
          </w:tcPr>
          <w:p w:rsidR="000E1EEA" w:rsidRPr="007A1BBA" w:rsidRDefault="000E1EEA" w:rsidP="000E1EEA">
            <w:pPr>
              <w:pStyle w:val="HTMLAdresi"/>
              <w:rPr>
                <w:rFonts w:asciiTheme="minorHAnsi" w:hAnsiTheme="minorHAnsi" w:cstheme="minorHAnsi"/>
                <w:color w:val="222222"/>
                <w:sz w:val="18"/>
                <w:szCs w:val="18"/>
              </w:rPr>
            </w:pPr>
            <w:r w:rsidRPr="007A1BBA">
              <w:rPr>
                <w:rFonts w:asciiTheme="minorHAnsi" w:hAnsiTheme="minorHAnsi" w:cstheme="minorHAnsi"/>
                <w:color w:val="222222"/>
                <w:sz w:val="18"/>
                <w:szCs w:val="18"/>
              </w:rPr>
              <w:t>*1-Seviye 1+2 Eğitimi alınması halinde sınav için sadece Seviye-2 Sınav ücreti ödenecektir.</w:t>
            </w:r>
          </w:p>
          <w:p w:rsidR="000E1EEA" w:rsidRPr="007A1BBA" w:rsidRDefault="000E1EEA" w:rsidP="000E1EEA">
            <w:pPr>
              <w:ind w:right="-100"/>
              <w:rPr>
                <w:rFonts w:cstheme="minorHAnsi"/>
                <w:b/>
              </w:rPr>
            </w:pPr>
            <w:r w:rsidRPr="007A1BBA">
              <w:rPr>
                <w:rFonts w:cstheme="minorHAnsi"/>
                <w:color w:val="222222"/>
                <w:sz w:val="18"/>
                <w:szCs w:val="18"/>
              </w:rPr>
              <w:t xml:space="preserve">*2-TMMOB‘ne bağlı oda üyeliği olan ve ödenti borcu bulunmayan üyelerimize eğitim ücretleri için %20 indirim uygulanacaktır. Bu indirimin uygulanması için üyeliğin bulunduğu TMMOB‘ne bağlı odadan ilgili yazının/evrağın getirilmesi </w:t>
            </w:r>
            <w:r w:rsidRPr="007A1BBA">
              <w:rPr>
                <w:rFonts w:cstheme="minorHAnsi"/>
                <w:color w:val="222222"/>
                <w:sz w:val="18"/>
                <w:szCs w:val="18"/>
              </w:rPr>
              <w:lastRenderedPageBreak/>
              <w:t>gerekmektedir.</w:t>
            </w:r>
          </w:p>
        </w:tc>
      </w:tr>
    </w:tbl>
    <w:p w:rsidR="000E1EEA" w:rsidRPr="007A1BBA" w:rsidRDefault="000E1EEA" w:rsidP="000E1EEA">
      <w:pPr>
        <w:tabs>
          <w:tab w:val="left" w:pos="2085"/>
        </w:tabs>
      </w:pPr>
    </w:p>
    <w:tbl>
      <w:tblPr>
        <w:tblW w:w="9072" w:type="dxa"/>
        <w:tblInd w:w="132" w:type="dxa"/>
        <w:tblCellMar>
          <w:left w:w="70" w:type="dxa"/>
          <w:right w:w="70" w:type="dxa"/>
        </w:tblCellMar>
        <w:tblLook w:val="04A0"/>
      </w:tblPr>
      <w:tblGrid>
        <w:gridCol w:w="1418"/>
        <w:gridCol w:w="6378"/>
        <w:gridCol w:w="1276"/>
      </w:tblGrid>
      <w:tr w:rsidR="000E1EEA" w:rsidRPr="007A1BBA" w:rsidTr="000E1EEA">
        <w:trPr>
          <w:trHeight w:val="441"/>
        </w:trPr>
        <w:tc>
          <w:tcPr>
            <w:tcW w:w="1418" w:type="dxa"/>
            <w:tcBorders>
              <w:top w:val="single" w:sz="4" w:space="0" w:color="auto"/>
              <w:left w:val="single" w:sz="8" w:space="0" w:color="auto"/>
              <w:bottom w:val="single" w:sz="4" w:space="0" w:color="auto"/>
              <w:right w:val="single" w:sz="4" w:space="0" w:color="auto"/>
            </w:tcBorders>
            <w:shd w:val="clear" w:color="auto" w:fill="auto"/>
            <w:vAlign w:val="center"/>
          </w:tcPr>
          <w:p w:rsidR="000E1EEA" w:rsidRPr="007A1BBA" w:rsidRDefault="000E1EEA" w:rsidP="000E1EEA">
            <w:pPr>
              <w:spacing w:after="0" w:line="240" w:lineRule="auto"/>
              <w:jc w:val="center"/>
              <w:rPr>
                <w:rFonts w:eastAsia="Times New Roman" w:cs="Times New Roman"/>
                <w:b/>
                <w:bCs/>
              </w:rPr>
            </w:pPr>
            <w:r w:rsidRPr="007A1BBA">
              <w:rPr>
                <w:rFonts w:eastAsia="Times New Roman" w:cs="Times New Roman"/>
                <w:b/>
                <w:bCs/>
              </w:rPr>
              <w:t>31.</w:t>
            </w:r>
          </w:p>
        </w:tc>
        <w:tc>
          <w:tcPr>
            <w:tcW w:w="76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E1EEA" w:rsidRPr="007A1BBA" w:rsidRDefault="000E1EEA" w:rsidP="000E1EEA">
            <w:pPr>
              <w:spacing w:after="0" w:line="240" w:lineRule="auto"/>
              <w:rPr>
                <w:rFonts w:eastAsia="Times New Roman" w:cs="Times New Roman"/>
                <w:b/>
                <w:bCs/>
              </w:rPr>
            </w:pPr>
            <w:r w:rsidRPr="007A1BBA">
              <w:rPr>
                <w:rFonts w:eastAsia="Times New Roman" w:cs="Times New Roman"/>
                <w:b/>
                <w:bCs/>
              </w:rPr>
              <w:t>MYK Sınav Ücretleri</w:t>
            </w:r>
          </w:p>
        </w:tc>
      </w:tr>
      <w:tr w:rsidR="000E1EEA" w:rsidRPr="007A1BBA" w:rsidTr="000E1EEA">
        <w:trPr>
          <w:trHeight w:val="615"/>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E1EEA" w:rsidRPr="00677EE0" w:rsidRDefault="000E1EEA" w:rsidP="000E1EEA">
            <w:pPr>
              <w:spacing w:after="0" w:line="240" w:lineRule="auto"/>
              <w:jc w:val="center"/>
              <w:rPr>
                <w:rFonts w:ascii="Calibri" w:eastAsia="Times New Roman" w:hAnsi="Calibri" w:cs="Calibri"/>
                <w:b/>
                <w:bCs/>
                <w:color w:val="000000"/>
              </w:rPr>
            </w:pPr>
            <w:r w:rsidRPr="00677EE0">
              <w:rPr>
                <w:rFonts w:ascii="Calibri" w:eastAsia="Times New Roman" w:hAnsi="Calibri" w:cs="Times New Roman"/>
                <w:b/>
                <w:bCs/>
                <w:color w:val="000000"/>
              </w:rPr>
              <w:t>MY K YETERLİLİK NO/ADI</w:t>
            </w:r>
          </w:p>
        </w:tc>
        <w:tc>
          <w:tcPr>
            <w:tcW w:w="6378" w:type="dxa"/>
            <w:tcBorders>
              <w:top w:val="single" w:sz="8" w:space="0" w:color="auto"/>
              <w:left w:val="nil"/>
              <w:bottom w:val="single" w:sz="8" w:space="0" w:color="auto"/>
              <w:right w:val="single" w:sz="8" w:space="0" w:color="auto"/>
            </w:tcBorders>
            <w:shd w:val="clear" w:color="auto" w:fill="auto"/>
            <w:vAlign w:val="center"/>
            <w:hideMark/>
          </w:tcPr>
          <w:p w:rsidR="000E1EEA" w:rsidRPr="00677EE0" w:rsidRDefault="000E1EEA" w:rsidP="000E1EEA">
            <w:pPr>
              <w:spacing w:after="0" w:line="240" w:lineRule="auto"/>
              <w:jc w:val="center"/>
              <w:rPr>
                <w:rFonts w:ascii="Calibri" w:eastAsia="Times New Roman" w:hAnsi="Calibri" w:cs="Calibri"/>
                <w:b/>
                <w:bCs/>
                <w:color w:val="000000"/>
              </w:rPr>
            </w:pPr>
            <w:r w:rsidRPr="00677EE0">
              <w:rPr>
                <w:rFonts w:ascii="Calibri" w:eastAsia="Times New Roman" w:hAnsi="Calibri" w:cs="Times New Roman"/>
                <w:b/>
                <w:bCs/>
                <w:color w:val="000000"/>
              </w:rPr>
              <w:t>ALT BİRİMLERİ</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0E1EEA" w:rsidRPr="00677EE0" w:rsidRDefault="000E1EEA" w:rsidP="000E1EEA">
            <w:pPr>
              <w:spacing w:after="0" w:line="240" w:lineRule="auto"/>
              <w:jc w:val="center"/>
              <w:rPr>
                <w:rFonts w:ascii="Calibri" w:eastAsia="Times New Roman" w:hAnsi="Calibri" w:cs="Calibri"/>
                <w:b/>
                <w:bCs/>
                <w:color w:val="000000"/>
              </w:rPr>
            </w:pPr>
            <w:r w:rsidRPr="00677EE0">
              <w:rPr>
                <w:rFonts w:ascii="Calibri" w:eastAsia="Times New Roman" w:hAnsi="Calibri" w:cs="Times New Roman"/>
                <w:b/>
                <w:bCs/>
                <w:color w:val="000000"/>
              </w:rPr>
              <w:t>BİRİM SINAV ÜCRETİ (KDV Dahil)</w:t>
            </w:r>
          </w:p>
        </w:tc>
      </w:tr>
      <w:tr w:rsidR="00944371" w:rsidRPr="007A1BBA" w:rsidTr="00944371">
        <w:trPr>
          <w:trHeight w:val="397"/>
        </w:trPr>
        <w:tc>
          <w:tcPr>
            <w:tcW w:w="1418" w:type="dxa"/>
            <w:vMerge w:val="restart"/>
            <w:tcBorders>
              <w:top w:val="nil"/>
              <w:left w:val="single" w:sz="8" w:space="0" w:color="auto"/>
              <w:right w:val="single" w:sz="8" w:space="0" w:color="auto"/>
            </w:tcBorders>
            <w:shd w:val="clear" w:color="auto" w:fill="auto"/>
            <w:vAlign w:val="center"/>
            <w:hideMark/>
          </w:tcPr>
          <w:p w:rsidR="00944371" w:rsidRPr="007A1BBA" w:rsidRDefault="00944371" w:rsidP="000E1EEA">
            <w:pPr>
              <w:spacing w:after="0" w:line="240" w:lineRule="auto"/>
              <w:jc w:val="center"/>
              <w:rPr>
                <w:rFonts w:eastAsia="Times New Roman" w:cs="Calibri"/>
                <w:color w:val="000000"/>
              </w:rPr>
            </w:pPr>
            <w:r w:rsidRPr="007A1BBA">
              <w:rPr>
                <w:rFonts w:eastAsia="Times New Roman" w:cs="Arial"/>
                <w:color w:val="000000"/>
              </w:rPr>
              <w:t>12UY0091-3 ASANSÖR MONTAJCISI</w:t>
            </w:r>
          </w:p>
          <w:p w:rsidR="00944371" w:rsidRPr="007A1BBA" w:rsidRDefault="00944371" w:rsidP="000E1EEA">
            <w:pPr>
              <w:spacing w:after="0" w:line="240" w:lineRule="auto"/>
              <w:jc w:val="center"/>
              <w:rPr>
                <w:rFonts w:eastAsia="Times New Roman" w:cs="Calibri"/>
                <w:color w:val="000000"/>
              </w:rPr>
            </w:pPr>
            <w:r w:rsidRPr="007A1BBA">
              <w:rPr>
                <w:rFonts w:eastAsia="Times New Roman" w:cs="Arial"/>
                <w:color w:val="000000"/>
              </w:rPr>
              <w:t>(Seviye 3)</w:t>
            </w:r>
          </w:p>
        </w:tc>
        <w:tc>
          <w:tcPr>
            <w:tcW w:w="6378" w:type="dxa"/>
            <w:tcBorders>
              <w:top w:val="nil"/>
              <w:left w:val="nil"/>
              <w:bottom w:val="single" w:sz="8" w:space="0" w:color="auto"/>
              <w:right w:val="single" w:sz="8" w:space="0" w:color="auto"/>
            </w:tcBorders>
            <w:shd w:val="clear" w:color="auto" w:fill="auto"/>
            <w:vAlign w:val="center"/>
            <w:hideMark/>
          </w:tcPr>
          <w:p w:rsidR="00944371" w:rsidRPr="007A1BBA" w:rsidRDefault="00944371" w:rsidP="000E1EEA">
            <w:pPr>
              <w:spacing w:after="0" w:line="240" w:lineRule="auto"/>
              <w:rPr>
                <w:rFonts w:eastAsia="Times New Roman" w:cs="Calibri"/>
                <w:color w:val="000000"/>
              </w:rPr>
            </w:pPr>
            <w:r w:rsidRPr="007A1BBA">
              <w:rPr>
                <w:rFonts w:eastAsia="Times New Roman" w:cs="Arial"/>
                <w:color w:val="000000"/>
              </w:rPr>
              <w:t>12UY0091-3/A1 İş Sağlığı Ve Güvenliği İle Çevre Güvenliği</w:t>
            </w:r>
          </w:p>
        </w:tc>
        <w:tc>
          <w:tcPr>
            <w:tcW w:w="1276" w:type="dxa"/>
            <w:tcBorders>
              <w:top w:val="nil"/>
              <w:left w:val="nil"/>
              <w:bottom w:val="single" w:sz="8" w:space="0" w:color="auto"/>
              <w:right w:val="single" w:sz="8" w:space="0" w:color="auto"/>
            </w:tcBorders>
            <w:shd w:val="clear" w:color="auto" w:fill="auto"/>
            <w:vAlign w:val="bottom"/>
            <w:hideMark/>
          </w:tcPr>
          <w:p w:rsidR="00944371" w:rsidRPr="00677EE0" w:rsidRDefault="00944371" w:rsidP="00677EE0">
            <w:pPr>
              <w:spacing w:after="0" w:line="240" w:lineRule="auto"/>
              <w:jc w:val="right"/>
              <w:rPr>
                <w:rFonts w:ascii="Calibri" w:hAnsi="Calibri" w:cs="Calibri"/>
                <w:b/>
                <w:bCs/>
                <w:color w:val="000000"/>
              </w:rPr>
            </w:pPr>
            <w:r w:rsidRPr="00677EE0">
              <w:rPr>
                <w:rFonts w:ascii="Calibri" w:hAnsi="Calibri" w:cs="Calibri"/>
                <w:b/>
                <w:bCs/>
                <w:color w:val="000000"/>
              </w:rPr>
              <w:t>₺150,00</w:t>
            </w:r>
          </w:p>
        </w:tc>
      </w:tr>
      <w:tr w:rsidR="00944371" w:rsidRPr="007A1BBA" w:rsidTr="00944371">
        <w:trPr>
          <w:trHeight w:val="397"/>
        </w:trPr>
        <w:tc>
          <w:tcPr>
            <w:tcW w:w="1418" w:type="dxa"/>
            <w:vMerge/>
            <w:tcBorders>
              <w:left w:val="single" w:sz="8" w:space="0" w:color="auto"/>
              <w:right w:val="single" w:sz="8" w:space="0" w:color="auto"/>
            </w:tcBorders>
            <w:shd w:val="clear" w:color="auto" w:fill="auto"/>
            <w:vAlign w:val="center"/>
            <w:hideMark/>
          </w:tcPr>
          <w:p w:rsidR="00944371" w:rsidRPr="007A1BBA" w:rsidRDefault="00944371" w:rsidP="000E1EEA">
            <w:pPr>
              <w:spacing w:after="0" w:line="240" w:lineRule="auto"/>
              <w:rPr>
                <w:rFonts w:eastAsia="Times New Roman" w:cs="Calibri"/>
                <w:color w:val="000000"/>
              </w:rPr>
            </w:pPr>
          </w:p>
        </w:tc>
        <w:tc>
          <w:tcPr>
            <w:tcW w:w="6378" w:type="dxa"/>
            <w:tcBorders>
              <w:top w:val="nil"/>
              <w:left w:val="nil"/>
              <w:bottom w:val="single" w:sz="8" w:space="0" w:color="auto"/>
              <w:right w:val="single" w:sz="8" w:space="0" w:color="auto"/>
            </w:tcBorders>
            <w:shd w:val="clear" w:color="auto" w:fill="auto"/>
            <w:vAlign w:val="center"/>
            <w:hideMark/>
          </w:tcPr>
          <w:p w:rsidR="00944371" w:rsidRPr="007A1BBA" w:rsidRDefault="00944371" w:rsidP="000E1EEA">
            <w:pPr>
              <w:spacing w:after="0" w:line="240" w:lineRule="auto"/>
              <w:rPr>
                <w:rFonts w:eastAsia="Times New Roman" w:cs="Calibri"/>
                <w:color w:val="000000"/>
              </w:rPr>
            </w:pPr>
            <w:r w:rsidRPr="007A1BBA">
              <w:rPr>
                <w:rFonts w:eastAsia="Times New Roman" w:cs="Arial"/>
                <w:color w:val="000000"/>
              </w:rPr>
              <w:t>12UY0091-3/A2 Kalite Yönetimi</w:t>
            </w:r>
          </w:p>
        </w:tc>
        <w:tc>
          <w:tcPr>
            <w:tcW w:w="1276" w:type="dxa"/>
            <w:tcBorders>
              <w:top w:val="nil"/>
              <w:left w:val="nil"/>
              <w:bottom w:val="single" w:sz="8" w:space="0" w:color="auto"/>
              <w:right w:val="single" w:sz="8" w:space="0" w:color="auto"/>
            </w:tcBorders>
            <w:shd w:val="clear" w:color="auto" w:fill="auto"/>
            <w:vAlign w:val="bottom"/>
            <w:hideMark/>
          </w:tcPr>
          <w:p w:rsidR="00944371" w:rsidRPr="00677EE0" w:rsidRDefault="00944371" w:rsidP="00677EE0">
            <w:pPr>
              <w:spacing w:after="0" w:line="240" w:lineRule="auto"/>
              <w:jc w:val="right"/>
              <w:rPr>
                <w:rFonts w:ascii="Calibri" w:hAnsi="Calibri" w:cs="Calibri"/>
                <w:b/>
                <w:bCs/>
                <w:color w:val="000000"/>
              </w:rPr>
            </w:pPr>
            <w:r w:rsidRPr="00677EE0">
              <w:rPr>
                <w:rFonts w:ascii="Calibri" w:hAnsi="Calibri" w:cs="Calibri"/>
                <w:b/>
                <w:bCs/>
                <w:color w:val="000000"/>
              </w:rPr>
              <w:t>₺400,00</w:t>
            </w:r>
          </w:p>
        </w:tc>
      </w:tr>
      <w:tr w:rsidR="00944371" w:rsidRPr="007A1BBA" w:rsidTr="00944371">
        <w:trPr>
          <w:trHeight w:val="397"/>
        </w:trPr>
        <w:tc>
          <w:tcPr>
            <w:tcW w:w="1418" w:type="dxa"/>
            <w:vMerge/>
            <w:tcBorders>
              <w:left w:val="single" w:sz="8" w:space="0" w:color="auto"/>
              <w:right w:val="single" w:sz="8" w:space="0" w:color="auto"/>
            </w:tcBorders>
            <w:shd w:val="clear" w:color="auto" w:fill="auto"/>
            <w:vAlign w:val="center"/>
            <w:hideMark/>
          </w:tcPr>
          <w:p w:rsidR="00944371" w:rsidRPr="007A1BBA" w:rsidRDefault="00944371" w:rsidP="000E1EEA">
            <w:pPr>
              <w:spacing w:after="0" w:line="240" w:lineRule="auto"/>
              <w:rPr>
                <w:rFonts w:eastAsia="Times New Roman" w:cs="Calibri"/>
                <w:color w:val="000000"/>
              </w:rPr>
            </w:pPr>
          </w:p>
        </w:tc>
        <w:tc>
          <w:tcPr>
            <w:tcW w:w="6378" w:type="dxa"/>
            <w:tcBorders>
              <w:top w:val="nil"/>
              <w:left w:val="nil"/>
              <w:bottom w:val="single" w:sz="8" w:space="0" w:color="auto"/>
              <w:right w:val="single" w:sz="8" w:space="0" w:color="auto"/>
            </w:tcBorders>
            <w:shd w:val="clear" w:color="auto" w:fill="auto"/>
            <w:vAlign w:val="center"/>
            <w:hideMark/>
          </w:tcPr>
          <w:p w:rsidR="00944371" w:rsidRPr="007A1BBA" w:rsidRDefault="00944371" w:rsidP="000E1EEA">
            <w:pPr>
              <w:spacing w:after="0" w:line="240" w:lineRule="auto"/>
              <w:rPr>
                <w:rFonts w:eastAsia="Times New Roman" w:cs="Calibri"/>
                <w:color w:val="000000"/>
              </w:rPr>
            </w:pPr>
            <w:r w:rsidRPr="007A1BBA">
              <w:rPr>
                <w:rFonts w:eastAsia="Times New Roman" w:cs="Arial"/>
                <w:color w:val="000000"/>
              </w:rPr>
              <w:t>12UY0091-3/A3 Montaj Ön Hazırlığı</w:t>
            </w:r>
          </w:p>
        </w:tc>
        <w:tc>
          <w:tcPr>
            <w:tcW w:w="1276" w:type="dxa"/>
            <w:tcBorders>
              <w:top w:val="nil"/>
              <w:left w:val="nil"/>
              <w:bottom w:val="single" w:sz="8" w:space="0" w:color="auto"/>
              <w:right w:val="single" w:sz="8" w:space="0" w:color="auto"/>
            </w:tcBorders>
            <w:shd w:val="clear" w:color="auto" w:fill="auto"/>
            <w:vAlign w:val="bottom"/>
            <w:hideMark/>
          </w:tcPr>
          <w:p w:rsidR="00944371" w:rsidRPr="00677EE0" w:rsidRDefault="00944371" w:rsidP="00677EE0">
            <w:pPr>
              <w:spacing w:after="0" w:line="240" w:lineRule="auto"/>
              <w:jc w:val="right"/>
              <w:rPr>
                <w:rFonts w:ascii="Calibri" w:hAnsi="Calibri" w:cs="Calibri"/>
                <w:b/>
                <w:bCs/>
                <w:color w:val="000000"/>
              </w:rPr>
            </w:pPr>
            <w:r w:rsidRPr="00677EE0">
              <w:rPr>
                <w:rFonts w:ascii="Calibri" w:hAnsi="Calibri" w:cs="Calibri"/>
                <w:b/>
                <w:bCs/>
                <w:color w:val="000000"/>
              </w:rPr>
              <w:t>₺450,00</w:t>
            </w:r>
          </w:p>
        </w:tc>
      </w:tr>
      <w:tr w:rsidR="00944371" w:rsidRPr="007A1BBA" w:rsidTr="00944371">
        <w:trPr>
          <w:trHeight w:val="397"/>
        </w:trPr>
        <w:tc>
          <w:tcPr>
            <w:tcW w:w="1418" w:type="dxa"/>
            <w:vMerge/>
            <w:tcBorders>
              <w:left w:val="single" w:sz="8" w:space="0" w:color="auto"/>
              <w:right w:val="single" w:sz="8" w:space="0" w:color="auto"/>
            </w:tcBorders>
            <w:shd w:val="clear" w:color="auto" w:fill="auto"/>
            <w:vAlign w:val="center"/>
            <w:hideMark/>
          </w:tcPr>
          <w:p w:rsidR="00944371" w:rsidRPr="007A1BBA" w:rsidRDefault="00944371" w:rsidP="000E1EEA">
            <w:pPr>
              <w:spacing w:after="0" w:line="240" w:lineRule="auto"/>
              <w:rPr>
                <w:rFonts w:eastAsia="Times New Roman" w:cs="Calibri"/>
                <w:color w:val="000000"/>
              </w:rPr>
            </w:pPr>
          </w:p>
        </w:tc>
        <w:tc>
          <w:tcPr>
            <w:tcW w:w="6378" w:type="dxa"/>
            <w:tcBorders>
              <w:top w:val="nil"/>
              <w:left w:val="nil"/>
              <w:bottom w:val="single" w:sz="8" w:space="0" w:color="auto"/>
              <w:right w:val="single" w:sz="8" w:space="0" w:color="auto"/>
            </w:tcBorders>
            <w:shd w:val="clear" w:color="auto" w:fill="auto"/>
            <w:vAlign w:val="center"/>
            <w:hideMark/>
          </w:tcPr>
          <w:p w:rsidR="00944371" w:rsidRPr="007A1BBA" w:rsidRDefault="00944371" w:rsidP="000E1EEA">
            <w:pPr>
              <w:spacing w:after="0" w:line="240" w:lineRule="auto"/>
              <w:rPr>
                <w:rFonts w:eastAsia="Times New Roman" w:cs="Calibri"/>
                <w:color w:val="000000"/>
              </w:rPr>
            </w:pPr>
            <w:r w:rsidRPr="007A1BBA">
              <w:rPr>
                <w:rFonts w:eastAsia="Times New Roman" w:cs="Arial"/>
                <w:color w:val="000000"/>
              </w:rPr>
              <w:t>12UY0091-3/A4 Montaj</w:t>
            </w:r>
          </w:p>
        </w:tc>
        <w:tc>
          <w:tcPr>
            <w:tcW w:w="1276" w:type="dxa"/>
            <w:tcBorders>
              <w:top w:val="nil"/>
              <w:left w:val="nil"/>
              <w:bottom w:val="single" w:sz="8" w:space="0" w:color="auto"/>
              <w:right w:val="single" w:sz="8" w:space="0" w:color="auto"/>
            </w:tcBorders>
            <w:shd w:val="clear" w:color="auto" w:fill="auto"/>
            <w:vAlign w:val="bottom"/>
            <w:hideMark/>
          </w:tcPr>
          <w:p w:rsidR="00944371" w:rsidRPr="00677EE0" w:rsidRDefault="00944371" w:rsidP="00677EE0">
            <w:pPr>
              <w:spacing w:after="0" w:line="240" w:lineRule="auto"/>
              <w:jc w:val="right"/>
              <w:rPr>
                <w:rFonts w:ascii="Calibri" w:hAnsi="Calibri" w:cs="Calibri"/>
                <w:b/>
                <w:bCs/>
                <w:color w:val="000000"/>
              </w:rPr>
            </w:pPr>
            <w:r w:rsidRPr="00677EE0">
              <w:rPr>
                <w:rFonts w:ascii="Calibri" w:hAnsi="Calibri" w:cs="Calibri"/>
                <w:b/>
                <w:bCs/>
                <w:color w:val="000000"/>
              </w:rPr>
              <w:t>₺1.100,00</w:t>
            </w:r>
          </w:p>
        </w:tc>
      </w:tr>
      <w:tr w:rsidR="00944371" w:rsidRPr="007A1BBA" w:rsidTr="00944371">
        <w:trPr>
          <w:trHeight w:val="397"/>
        </w:trPr>
        <w:tc>
          <w:tcPr>
            <w:tcW w:w="1418" w:type="dxa"/>
            <w:vMerge/>
            <w:tcBorders>
              <w:left w:val="single" w:sz="8" w:space="0" w:color="auto"/>
              <w:bottom w:val="single" w:sz="4" w:space="0" w:color="auto"/>
              <w:right w:val="single" w:sz="8" w:space="0" w:color="auto"/>
            </w:tcBorders>
            <w:shd w:val="clear" w:color="auto" w:fill="auto"/>
            <w:vAlign w:val="center"/>
            <w:hideMark/>
          </w:tcPr>
          <w:p w:rsidR="00944371" w:rsidRPr="007A1BBA" w:rsidRDefault="00944371" w:rsidP="000E1EEA">
            <w:pPr>
              <w:spacing w:after="0" w:line="240" w:lineRule="auto"/>
              <w:rPr>
                <w:rFonts w:eastAsia="Times New Roman" w:cs="Calibri"/>
                <w:color w:val="000000"/>
              </w:rPr>
            </w:pPr>
          </w:p>
        </w:tc>
        <w:tc>
          <w:tcPr>
            <w:tcW w:w="6378" w:type="dxa"/>
            <w:tcBorders>
              <w:top w:val="nil"/>
              <w:left w:val="nil"/>
              <w:bottom w:val="single" w:sz="4" w:space="0" w:color="auto"/>
              <w:right w:val="single" w:sz="8" w:space="0" w:color="auto"/>
            </w:tcBorders>
            <w:shd w:val="clear" w:color="auto" w:fill="auto"/>
            <w:vAlign w:val="center"/>
            <w:hideMark/>
          </w:tcPr>
          <w:p w:rsidR="00944371" w:rsidRPr="007A1BBA" w:rsidRDefault="00944371" w:rsidP="000E1EEA">
            <w:pPr>
              <w:spacing w:after="0" w:line="240" w:lineRule="auto"/>
              <w:rPr>
                <w:rFonts w:eastAsia="Times New Roman" w:cs="Calibri"/>
                <w:color w:val="000000"/>
              </w:rPr>
            </w:pPr>
            <w:r w:rsidRPr="007A1BBA">
              <w:rPr>
                <w:rFonts w:eastAsia="Times New Roman" w:cs="Arial"/>
                <w:color w:val="000000"/>
              </w:rPr>
              <w:t>12UY0091-3/A5 Montaj Sonu İşlemleri</w:t>
            </w:r>
          </w:p>
        </w:tc>
        <w:tc>
          <w:tcPr>
            <w:tcW w:w="1276" w:type="dxa"/>
            <w:tcBorders>
              <w:top w:val="nil"/>
              <w:left w:val="nil"/>
              <w:bottom w:val="single" w:sz="8" w:space="0" w:color="auto"/>
              <w:right w:val="single" w:sz="8" w:space="0" w:color="auto"/>
            </w:tcBorders>
            <w:shd w:val="clear" w:color="auto" w:fill="auto"/>
            <w:vAlign w:val="bottom"/>
            <w:hideMark/>
          </w:tcPr>
          <w:p w:rsidR="00944371" w:rsidRPr="00677EE0" w:rsidRDefault="00944371" w:rsidP="00677EE0">
            <w:pPr>
              <w:spacing w:after="0" w:line="240" w:lineRule="auto"/>
              <w:jc w:val="right"/>
              <w:rPr>
                <w:rFonts w:ascii="Calibri" w:hAnsi="Calibri" w:cs="Calibri"/>
                <w:b/>
                <w:bCs/>
                <w:color w:val="000000"/>
              </w:rPr>
            </w:pPr>
            <w:r w:rsidRPr="00677EE0">
              <w:rPr>
                <w:rFonts w:ascii="Calibri" w:hAnsi="Calibri" w:cs="Calibri"/>
                <w:b/>
                <w:bCs/>
                <w:color w:val="000000"/>
              </w:rPr>
              <w:t>₺500,00</w:t>
            </w:r>
          </w:p>
        </w:tc>
      </w:tr>
      <w:tr w:rsidR="00944371" w:rsidRPr="007A1BBA" w:rsidTr="00944371">
        <w:trPr>
          <w:trHeight w:val="397"/>
        </w:trPr>
        <w:tc>
          <w:tcPr>
            <w:tcW w:w="1418"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944371" w:rsidRPr="007A1BBA" w:rsidRDefault="00944371" w:rsidP="000E1EEA">
            <w:pPr>
              <w:spacing w:after="0" w:line="240" w:lineRule="auto"/>
              <w:jc w:val="center"/>
              <w:rPr>
                <w:rFonts w:eastAsia="Times New Roman" w:cs="Calibri"/>
                <w:color w:val="000000"/>
              </w:rPr>
            </w:pPr>
            <w:r w:rsidRPr="007A1BBA">
              <w:rPr>
                <w:rFonts w:eastAsia="Times New Roman" w:cs="Arial"/>
                <w:color w:val="000000"/>
              </w:rPr>
              <w:t>12UY0091-4 ASANSÖR MONTAJCISI</w:t>
            </w:r>
          </w:p>
          <w:p w:rsidR="00944371" w:rsidRPr="007A1BBA" w:rsidRDefault="00944371" w:rsidP="000E1EEA">
            <w:pPr>
              <w:spacing w:after="0" w:line="240" w:lineRule="auto"/>
              <w:jc w:val="center"/>
              <w:rPr>
                <w:rFonts w:eastAsia="Times New Roman" w:cs="Calibri"/>
                <w:color w:val="000000"/>
              </w:rPr>
            </w:pPr>
            <w:r w:rsidRPr="007A1BBA">
              <w:rPr>
                <w:rFonts w:eastAsia="Times New Roman" w:cs="Arial"/>
                <w:color w:val="000000"/>
              </w:rPr>
              <w:t>(Seviye 4)</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944371" w:rsidRPr="007A1BBA" w:rsidRDefault="00944371" w:rsidP="000E1EEA">
            <w:pPr>
              <w:spacing w:after="0" w:line="240" w:lineRule="auto"/>
              <w:rPr>
                <w:rFonts w:eastAsia="Times New Roman" w:cs="Calibri"/>
                <w:color w:val="000000"/>
              </w:rPr>
            </w:pPr>
            <w:r w:rsidRPr="007A1BBA">
              <w:rPr>
                <w:rFonts w:eastAsia="Times New Roman" w:cs="Arial"/>
                <w:color w:val="000000"/>
              </w:rPr>
              <w:t>12UY0091-3/A1 İş Sağlığı Ve Güvenliği İle Çevre Güvenliği</w:t>
            </w:r>
          </w:p>
        </w:tc>
        <w:tc>
          <w:tcPr>
            <w:tcW w:w="1276" w:type="dxa"/>
            <w:tcBorders>
              <w:top w:val="nil"/>
              <w:left w:val="single" w:sz="4" w:space="0" w:color="auto"/>
              <w:bottom w:val="single" w:sz="8" w:space="0" w:color="auto"/>
              <w:right w:val="single" w:sz="8" w:space="0" w:color="auto"/>
            </w:tcBorders>
            <w:shd w:val="clear" w:color="auto" w:fill="auto"/>
            <w:vAlign w:val="bottom"/>
            <w:hideMark/>
          </w:tcPr>
          <w:p w:rsidR="00944371" w:rsidRPr="00677EE0" w:rsidRDefault="00944371" w:rsidP="00677EE0">
            <w:pPr>
              <w:spacing w:after="0" w:line="240" w:lineRule="auto"/>
              <w:jc w:val="right"/>
              <w:rPr>
                <w:rFonts w:ascii="Calibri" w:hAnsi="Calibri" w:cs="Calibri"/>
                <w:b/>
                <w:bCs/>
                <w:color w:val="000000"/>
              </w:rPr>
            </w:pPr>
            <w:r w:rsidRPr="00677EE0">
              <w:rPr>
                <w:rFonts w:ascii="Calibri" w:hAnsi="Calibri" w:cs="Calibri"/>
                <w:b/>
                <w:bCs/>
                <w:color w:val="000000"/>
              </w:rPr>
              <w:t>₺150,00</w:t>
            </w:r>
          </w:p>
        </w:tc>
      </w:tr>
      <w:tr w:rsidR="00944371" w:rsidRPr="007A1BBA" w:rsidTr="00944371">
        <w:trPr>
          <w:trHeight w:val="397"/>
        </w:trPr>
        <w:tc>
          <w:tcPr>
            <w:tcW w:w="1418" w:type="dxa"/>
            <w:vMerge/>
            <w:tcBorders>
              <w:top w:val="single" w:sz="4" w:space="0" w:color="auto"/>
              <w:left w:val="single" w:sz="8" w:space="0" w:color="auto"/>
              <w:right w:val="single" w:sz="8" w:space="0" w:color="auto"/>
            </w:tcBorders>
            <w:shd w:val="clear" w:color="auto" w:fill="auto"/>
            <w:vAlign w:val="center"/>
            <w:hideMark/>
          </w:tcPr>
          <w:p w:rsidR="00944371" w:rsidRPr="007A1BBA" w:rsidRDefault="00944371" w:rsidP="000E1EEA">
            <w:pPr>
              <w:spacing w:after="0" w:line="240" w:lineRule="auto"/>
              <w:rPr>
                <w:rFonts w:eastAsia="Times New Roman" w:cs="Calibri"/>
                <w:color w:val="000000"/>
              </w:rPr>
            </w:pPr>
          </w:p>
        </w:tc>
        <w:tc>
          <w:tcPr>
            <w:tcW w:w="6378" w:type="dxa"/>
            <w:tcBorders>
              <w:top w:val="single" w:sz="4" w:space="0" w:color="auto"/>
              <w:left w:val="nil"/>
              <w:bottom w:val="single" w:sz="8" w:space="0" w:color="auto"/>
              <w:right w:val="single" w:sz="8" w:space="0" w:color="auto"/>
            </w:tcBorders>
            <w:shd w:val="clear" w:color="auto" w:fill="auto"/>
            <w:vAlign w:val="center"/>
            <w:hideMark/>
          </w:tcPr>
          <w:p w:rsidR="00944371" w:rsidRPr="007A1BBA" w:rsidRDefault="00944371" w:rsidP="000E1EEA">
            <w:pPr>
              <w:spacing w:after="0" w:line="240" w:lineRule="auto"/>
              <w:rPr>
                <w:rFonts w:eastAsia="Times New Roman" w:cs="Calibri"/>
                <w:color w:val="000000"/>
              </w:rPr>
            </w:pPr>
            <w:r w:rsidRPr="007A1BBA">
              <w:rPr>
                <w:rFonts w:eastAsia="Times New Roman" w:cs="Arial"/>
                <w:color w:val="000000"/>
              </w:rPr>
              <w:t>12UY0091-4/A2 Kalite Yönetimi</w:t>
            </w:r>
          </w:p>
        </w:tc>
        <w:tc>
          <w:tcPr>
            <w:tcW w:w="1276" w:type="dxa"/>
            <w:tcBorders>
              <w:top w:val="nil"/>
              <w:left w:val="nil"/>
              <w:bottom w:val="single" w:sz="8" w:space="0" w:color="auto"/>
              <w:right w:val="single" w:sz="8" w:space="0" w:color="auto"/>
            </w:tcBorders>
            <w:shd w:val="clear" w:color="auto" w:fill="auto"/>
            <w:vAlign w:val="bottom"/>
            <w:hideMark/>
          </w:tcPr>
          <w:p w:rsidR="00944371" w:rsidRPr="00677EE0" w:rsidRDefault="00944371" w:rsidP="00677EE0">
            <w:pPr>
              <w:spacing w:after="0" w:line="240" w:lineRule="auto"/>
              <w:jc w:val="right"/>
              <w:rPr>
                <w:rFonts w:ascii="Calibri" w:hAnsi="Calibri" w:cs="Calibri"/>
                <w:b/>
                <w:bCs/>
                <w:color w:val="000000"/>
              </w:rPr>
            </w:pPr>
            <w:r w:rsidRPr="00677EE0">
              <w:rPr>
                <w:rFonts w:ascii="Calibri" w:hAnsi="Calibri" w:cs="Calibri"/>
                <w:b/>
                <w:bCs/>
                <w:color w:val="000000"/>
              </w:rPr>
              <w:t>₺350,00</w:t>
            </w:r>
          </w:p>
        </w:tc>
      </w:tr>
      <w:tr w:rsidR="00944371" w:rsidRPr="007A1BBA" w:rsidTr="00944371">
        <w:trPr>
          <w:trHeight w:val="397"/>
        </w:trPr>
        <w:tc>
          <w:tcPr>
            <w:tcW w:w="1418" w:type="dxa"/>
            <w:vMerge/>
            <w:tcBorders>
              <w:left w:val="single" w:sz="8" w:space="0" w:color="auto"/>
              <w:right w:val="single" w:sz="8" w:space="0" w:color="auto"/>
            </w:tcBorders>
            <w:shd w:val="clear" w:color="auto" w:fill="auto"/>
            <w:vAlign w:val="center"/>
            <w:hideMark/>
          </w:tcPr>
          <w:p w:rsidR="00944371" w:rsidRPr="007A1BBA" w:rsidRDefault="00944371" w:rsidP="000E1EEA">
            <w:pPr>
              <w:spacing w:after="0" w:line="240" w:lineRule="auto"/>
              <w:rPr>
                <w:rFonts w:eastAsia="Times New Roman" w:cs="Calibri"/>
                <w:color w:val="000000"/>
              </w:rPr>
            </w:pPr>
          </w:p>
        </w:tc>
        <w:tc>
          <w:tcPr>
            <w:tcW w:w="6378" w:type="dxa"/>
            <w:tcBorders>
              <w:top w:val="nil"/>
              <w:left w:val="nil"/>
              <w:bottom w:val="single" w:sz="8" w:space="0" w:color="auto"/>
              <w:right w:val="single" w:sz="8" w:space="0" w:color="auto"/>
            </w:tcBorders>
            <w:shd w:val="clear" w:color="auto" w:fill="auto"/>
            <w:vAlign w:val="center"/>
            <w:hideMark/>
          </w:tcPr>
          <w:p w:rsidR="00944371" w:rsidRPr="007A1BBA" w:rsidRDefault="00944371" w:rsidP="000E1EEA">
            <w:pPr>
              <w:spacing w:after="0" w:line="240" w:lineRule="auto"/>
              <w:rPr>
                <w:rFonts w:eastAsia="Times New Roman" w:cs="Calibri"/>
                <w:color w:val="000000"/>
              </w:rPr>
            </w:pPr>
            <w:r w:rsidRPr="007A1BBA">
              <w:rPr>
                <w:rFonts w:eastAsia="Times New Roman" w:cs="Arial"/>
                <w:color w:val="000000"/>
              </w:rPr>
              <w:t>12UY0091-4/A3 Montaj Ön Hazırlığı</w:t>
            </w:r>
          </w:p>
        </w:tc>
        <w:tc>
          <w:tcPr>
            <w:tcW w:w="1276" w:type="dxa"/>
            <w:tcBorders>
              <w:top w:val="nil"/>
              <w:left w:val="nil"/>
              <w:bottom w:val="single" w:sz="8" w:space="0" w:color="auto"/>
              <w:right w:val="single" w:sz="8" w:space="0" w:color="auto"/>
            </w:tcBorders>
            <w:shd w:val="clear" w:color="auto" w:fill="auto"/>
            <w:vAlign w:val="bottom"/>
            <w:hideMark/>
          </w:tcPr>
          <w:p w:rsidR="00944371" w:rsidRPr="00677EE0" w:rsidRDefault="00944371" w:rsidP="00677EE0">
            <w:pPr>
              <w:spacing w:after="0" w:line="240" w:lineRule="auto"/>
              <w:jc w:val="right"/>
              <w:rPr>
                <w:rFonts w:ascii="Calibri" w:hAnsi="Calibri" w:cs="Calibri"/>
                <w:b/>
                <w:bCs/>
                <w:color w:val="000000"/>
              </w:rPr>
            </w:pPr>
            <w:r w:rsidRPr="00677EE0">
              <w:rPr>
                <w:rFonts w:ascii="Calibri" w:hAnsi="Calibri" w:cs="Calibri"/>
                <w:b/>
                <w:bCs/>
                <w:color w:val="000000"/>
              </w:rPr>
              <w:t>₺550,00</w:t>
            </w:r>
          </w:p>
        </w:tc>
      </w:tr>
      <w:tr w:rsidR="00944371" w:rsidRPr="007A1BBA" w:rsidTr="00944371">
        <w:trPr>
          <w:trHeight w:val="397"/>
        </w:trPr>
        <w:tc>
          <w:tcPr>
            <w:tcW w:w="1418" w:type="dxa"/>
            <w:vMerge/>
            <w:tcBorders>
              <w:left w:val="single" w:sz="8" w:space="0" w:color="auto"/>
              <w:right w:val="single" w:sz="8" w:space="0" w:color="auto"/>
            </w:tcBorders>
            <w:shd w:val="clear" w:color="auto" w:fill="auto"/>
            <w:vAlign w:val="center"/>
            <w:hideMark/>
          </w:tcPr>
          <w:p w:rsidR="00944371" w:rsidRPr="007A1BBA" w:rsidRDefault="00944371" w:rsidP="000E1EEA">
            <w:pPr>
              <w:spacing w:after="0" w:line="240" w:lineRule="auto"/>
              <w:rPr>
                <w:rFonts w:eastAsia="Times New Roman" w:cs="Calibri"/>
                <w:color w:val="000000"/>
              </w:rPr>
            </w:pPr>
          </w:p>
        </w:tc>
        <w:tc>
          <w:tcPr>
            <w:tcW w:w="6378" w:type="dxa"/>
            <w:tcBorders>
              <w:top w:val="nil"/>
              <w:left w:val="nil"/>
              <w:bottom w:val="single" w:sz="8" w:space="0" w:color="auto"/>
              <w:right w:val="single" w:sz="8" w:space="0" w:color="auto"/>
            </w:tcBorders>
            <w:shd w:val="clear" w:color="auto" w:fill="auto"/>
            <w:vAlign w:val="center"/>
            <w:hideMark/>
          </w:tcPr>
          <w:p w:rsidR="00944371" w:rsidRPr="007A1BBA" w:rsidRDefault="00944371" w:rsidP="000E1EEA">
            <w:pPr>
              <w:spacing w:after="0" w:line="240" w:lineRule="auto"/>
              <w:rPr>
                <w:rFonts w:eastAsia="Times New Roman" w:cs="Calibri"/>
                <w:color w:val="000000"/>
              </w:rPr>
            </w:pPr>
            <w:r w:rsidRPr="007A1BBA">
              <w:rPr>
                <w:rFonts w:eastAsia="Times New Roman" w:cs="Arial"/>
                <w:color w:val="000000"/>
              </w:rPr>
              <w:t>12UY0091-4/A4 Montaj</w:t>
            </w:r>
          </w:p>
        </w:tc>
        <w:tc>
          <w:tcPr>
            <w:tcW w:w="1276" w:type="dxa"/>
            <w:tcBorders>
              <w:top w:val="nil"/>
              <w:left w:val="nil"/>
              <w:bottom w:val="single" w:sz="8" w:space="0" w:color="auto"/>
              <w:right w:val="single" w:sz="8" w:space="0" w:color="auto"/>
            </w:tcBorders>
            <w:shd w:val="clear" w:color="auto" w:fill="auto"/>
            <w:vAlign w:val="bottom"/>
            <w:hideMark/>
          </w:tcPr>
          <w:p w:rsidR="00944371" w:rsidRPr="00677EE0" w:rsidRDefault="00944371" w:rsidP="00677EE0">
            <w:pPr>
              <w:spacing w:after="0" w:line="240" w:lineRule="auto"/>
              <w:jc w:val="right"/>
              <w:rPr>
                <w:rFonts w:ascii="Calibri" w:hAnsi="Calibri" w:cs="Calibri"/>
                <w:b/>
                <w:bCs/>
                <w:color w:val="000000"/>
              </w:rPr>
            </w:pPr>
            <w:r w:rsidRPr="00677EE0">
              <w:rPr>
                <w:rFonts w:ascii="Calibri" w:hAnsi="Calibri" w:cs="Calibri"/>
                <w:b/>
                <w:bCs/>
                <w:color w:val="000000"/>
              </w:rPr>
              <w:t>₺1.300,00</w:t>
            </w:r>
          </w:p>
        </w:tc>
      </w:tr>
      <w:tr w:rsidR="00944371" w:rsidRPr="007A1BBA" w:rsidTr="00944371">
        <w:trPr>
          <w:trHeight w:val="397"/>
        </w:trPr>
        <w:tc>
          <w:tcPr>
            <w:tcW w:w="1418" w:type="dxa"/>
            <w:vMerge/>
            <w:tcBorders>
              <w:left w:val="single" w:sz="8" w:space="0" w:color="auto"/>
              <w:bottom w:val="single" w:sz="8" w:space="0" w:color="auto"/>
              <w:right w:val="single" w:sz="8" w:space="0" w:color="auto"/>
            </w:tcBorders>
            <w:shd w:val="clear" w:color="auto" w:fill="auto"/>
            <w:vAlign w:val="center"/>
            <w:hideMark/>
          </w:tcPr>
          <w:p w:rsidR="00944371" w:rsidRPr="007A1BBA" w:rsidRDefault="00944371" w:rsidP="000E1EEA">
            <w:pPr>
              <w:spacing w:after="0" w:line="240" w:lineRule="auto"/>
              <w:rPr>
                <w:rFonts w:eastAsia="Times New Roman" w:cs="Calibri"/>
                <w:color w:val="000000"/>
              </w:rPr>
            </w:pPr>
          </w:p>
        </w:tc>
        <w:tc>
          <w:tcPr>
            <w:tcW w:w="6378" w:type="dxa"/>
            <w:tcBorders>
              <w:top w:val="nil"/>
              <w:left w:val="nil"/>
              <w:bottom w:val="single" w:sz="8" w:space="0" w:color="auto"/>
              <w:right w:val="single" w:sz="8" w:space="0" w:color="auto"/>
            </w:tcBorders>
            <w:shd w:val="clear" w:color="auto" w:fill="auto"/>
            <w:vAlign w:val="center"/>
            <w:hideMark/>
          </w:tcPr>
          <w:p w:rsidR="00944371" w:rsidRPr="007A1BBA" w:rsidRDefault="00944371" w:rsidP="000E1EEA">
            <w:pPr>
              <w:spacing w:after="0" w:line="240" w:lineRule="auto"/>
              <w:rPr>
                <w:rFonts w:eastAsia="Times New Roman" w:cs="Calibri"/>
                <w:color w:val="000000"/>
              </w:rPr>
            </w:pPr>
            <w:r w:rsidRPr="007A1BBA">
              <w:rPr>
                <w:rFonts w:eastAsia="Times New Roman" w:cs="Arial"/>
                <w:color w:val="000000"/>
              </w:rPr>
              <w:t>12UY0091-4/A5 Montaj Sonu İşlemleri</w:t>
            </w:r>
          </w:p>
        </w:tc>
        <w:tc>
          <w:tcPr>
            <w:tcW w:w="1276" w:type="dxa"/>
            <w:tcBorders>
              <w:top w:val="nil"/>
              <w:left w:val="nil"/>
              <w:bottom w:val="single" w:sz="8" w:space="0" w:color="auto"/>
              <w:right w:val="single" w:sz="8" w:space="0" w:color="auto"/>
            </w:tcBorders>
            <w:shd w:val="clear" w:color="auto" w:fill="auto"/>
            <w:vAlign w:val="bottom"/>
            <w:hideMark/>
          </w:tcPr>
          <w:p w:rsidR="00944371" w:rsidRPr="00677EE0" w:rsidRDefault="00944371" w:rsidP="00677EE0">
            <w:pPr>
              <w:spacing w:after="0"/>
              <w:jc w:val="right"/>
              <w:rPr>
                <w:rFonts w:ascii="Calibri" w:hAnsi="Calibri" w:cs="Calibri"/>
                <w:b/>
                <w:bCs/>
                <w:color w:val="000000"/>
              </w:rPr>
            </w:pPr>
            <w:r w:rsidRPr="00677EE0">
              <w:rPr>
                <w:rFonts w:ascii="Calibri" w:hAnsi="Calibri" w:cs="Calibri"/>
                <w:b/>
                <w:bCs/>
                <w:color w:val="000000"/>
              </w:rPr>
              <w:t>₺500,00</w:t>
            </w:r>
          </w:p>
        </w:tc>
      </w:tr>
      <w:tr w:rsidR="00944371" w:rsidRPr="007A1BBA" w:rsidTr="00944371">
        <w:trPr>
          <w:trHeight w:val="397"/>
        </w:trPr>
        <w:tc>
          <w:tcPr>
            <w:tcW w:w="1418" w:type="dxa"/>
            <w:vMerge w:val="restart"/>
            <w:tcBorders>
              <w:top w:val="nil"/>
              <w:left w:val="single" w:sz="8" w:space="0" w:color="auto"/>
              <w:right w:val="single" w:sz="8" w:space="0" w:color="auto"/>
            </w:tcBorders>
            <w:shd w:val="clear" w:color="auto" w:fill="auto"/>
            <w:vAlign w:val="center"/>
            <w:hideMark/>
          </w:tcPr>
          <w:p w:rsidR="00944371" w:rsidRPr="007A1BBA" w:rsidRDefault="00944371" w:rsidP="000E1EEA">
            <w:pPr>
              <w:spacing w:after="0" w:line="240" w:lineRule="auto"/>
              <w:jc w:val="center"/>
              <w:rPr>
                <w:rFonts w:eastAsia="Times New Roman" w:cs="Calibri"/>
                <w:color w:val="000000"/>
              </w:rPr>
            </w:pPr>
            <w:r w:rsidRPr="007A1BBA">
              <w:rPr>
                <w:rFonts w:eastAsia="Times New Roman" w:cs="Arial"/>
                <w:color w:val="000000"/>
              </w:rPr>
              <w:t>15UY0205-3 KÖPRÜLÜ VİNÇ OPERATÖRÜ</w:t>
            </w:r>
          </w:p>
          <w:p w:rsidR="00944371" w:rsidRPr="007A1BBA" w:rsidRDefault="00944371" w:rsidP="000E1EEA">
            <w:pPr>
              <w:spacing w:after="0" w:line="240" w:lineRule="auto"/>
              <w:jc w:val="center"/>
              <w:rPr>
                <w:rFonts w:eastAsia="Times New Roman" w:cs="Calibri"/>
                <w:color w:val="000000"/>
              </w:rPr>
            </w:pPr>
            <w:r w:rsidRPr="007A1BBA">
              <w:rPr>
                <w:rFonts w:eastAsia="Times New Roman" w:cs="Arial"/>
                <w:color w:val="000000"/>
              </w:rPr>
              <w:t>(Seviye 3)</w:t>
            </w:r>
          </w:p>
        </w:tc>
        <w:tc>
          <w:tcPr>
            <w:tcW w:w="6378" w:type="dxa"/>
            <w:tcBorders>
              <w:top w:val="nil"/>
              <w:left w:val="nil"/>
              <w:bottom w:val="single" w:sz="8" w:space="0" w:color="auto"/>
              <w:right w:val="single" w:sz="8" w:space="0" w:color="auto"/>
            </w:tcBorders>
            <w:shd w:val="clear" w:color="auto" w:fill="auto"/>
            <w:vAlign w:val="center"/>
            <w:hideMark/>
          </w:tcPr>
          <w:p w:rsidR="00944371" w:rsidRPr="007A1BBA" w:rsidRDefault="00944371" w:rsidP="000E1EEA">
            <w:pPr>
              <w:spacing w:after="0" w:line="240" w:lineRule="auto"/>
              <w:rPr>
                <w:rFonts w:eastAsia="Times New Roman" w:cs="Calibri"/>
                <w:color w:val="000000"/>
              </w:rPr>
            </w:pPr>
            <w:r w:rsidRPr="007A1BBA">
              <w:rPr>
                <w:rFonts w:eastAsia="Times New Roman" w:cs="Arial"/>
                <w:color w:val="000000"/>
              </w:rPr>
              <w:t>15UY0205-3/A1 İş Sağlığı Güvenliği, Çevre Koruma Ve Kalite Yönetim Sistemleri</w:t>
            </w:r>
          </w:p>
        </w:tc>
        <w:tc>
          <w:tcPr>
            <w:tcW w:w="1276" w:type="dxa"/>
            <w:tcBorders>
              <w:top w:val="nil"/>
              <w:left w:val="nil"/>
              <w:bottom w:val="single" w:sz="8" w:space="0" w:color="auto"/>
              <w:right w:val="single" w:sz="8" w:space="0" w:color="auto"/>
            </w:tcBorders>
            <w:shd w:val="clear" w:color="auto" w:fill="auto"/>
            <w:vAlign w:val="bottom"/>
            <w:hideMark/>
          </w:tcPr>
          <w:p w:rsidR="00944371" w:rsidRPr="00677EE0" w:rsidRDefault="00944371" w:rsidP="00677EE0">
            <w:pPr>
              <w:spacing w:after="0" w:line="240" w:lineRule="auto"/>
              <w:jc w:val="right"/>
              <w:rPr>
                <w:rFonts w:ascii="Calibri" w:hAnsi="Calibri" w:cs="Calibri"/>
                <w:b/>
                <w:bCs/>
                <w:color w:val="000000"/>
              </w:rPr>
            </w:pPr>
            <w:r w:rsidRPr="00677EE0">
              <w:rPr>
                <w:rFonts w:ascii="Calibri" w:hAnsi="Calibri" w:cs="Calibri"/>
                <w:b/>
                <w:bCs/>
                <w:color w:val="000000"/>
              </w:rPr>
              <w:t>₺150,00</w:t>
            </w:r>
          </w:p>
        </w:tc>
      </w:tr>
      <w:tr w:rsidR="00944371" w:rsidRPr="007A1BBA" w:rsidTr="00944371">
        <w:trPr>
          <w:trHeight w:val="397"/>
        </w:trPr>
        <w:tc>
          <w:tcPr>
            <w:tcW w:w="1418" w:type="dxa"/>
            <w:vMerge/>
            <w:tcBorders>
              <w:left w:val="single" w:sz="8" w:space="0" w:color="auto"/>
              <w:bottom w:val="single" w:sz="8" w:space="0" w:color="auto"/>
              <w:right w:val="single" w:sz="8" w:space="0" w:color="auto"/>
            </w:tcBorders>
            <w:shd w:val="clear" w:color="auto" w:fill="auto"/>
            <w:vAlign w:val="center"/>
            <w:hideMark/>
          </w:tcPr>
          <w:p w:rsidR="00944371" w:rsidRPr="007A1BBA" w:rsidRDefault="00944371" w:rsidP="000E1EEA">
            <w:pPr>
              <w:spacing w:after="0" w:line="240" w:lineRule="auto"/>
              <w:jc w:val="center"/>
              <w:rPr>
                <w:rFonts w:eastAsia="Times New Roman" w:cs="Calibri"/>
                <w:color w:val="000000"/>
              </w:rPr>
            </w:pPr>
          </w:p>
        </w:tc>
        <w:tc>
          <w:tcPr>
            <w:tcW w:w="6378" w:type="dxa"/>
            <w:tcBorders>
              <w:top w:val="nil"/>
              <w:left w:val="nil"/>
              <w:bottom w:val="single" w:sz="8" w:space="0" w:color="auto"/>
              <w:right w:val="single" w:sz="8" w:space="0" w:color="auto"/>
            </w:tcBorders>
            <w:shd w:val="clear" w:color="auto" w:fill="auto"/>
            <w:vAlign w:val="center"/>
            <w:hideMark/>
          </w:tcPr>
          <w:p w:rsidR="00944371" w:rsidRPr="007A1BBA" w:rsidRDefault="00944371" w:rsidP="000E1EEA">
            <w:pPr>
              <w:spacing w:after="0" w:line="240" w:lineRule="auto"/>
              <w:rPr>
                <w:rFonts w:eastAsia="Times New Roman" w:cs="Calibri"/>
                <w:color w:val="000000"/>
              </w:rPr>
            </w:pPr>
            <w:r w:rsidRPr="007A1BBA">
              <w:rPr>
                <w:rFonts w:eastAsia="Times New Roman" w:cs="Arial"/>
                <w:color w:val="000000"/>
              </w:rPr>
              <w:t>15UY0205-3/A2 Köprülü Vinçle Elleçleme</w:t>
            </w:r>
          </w:p>
        </w:tc>
        <w:tc>
          <w:tcPr>
            <w:tcW w:w="1276" w:type="dxa"/>
            <w:tcBorders>
              <w:top w:val="nil"/>
              <w:left w:val="nil"/>
              <w:bottom w:val="single" w:sz="8" w:space="0" w:color="auto"/>
              <w:right w:val="single" w:sz="8" w:space="0" w:color="auto"/>
            </w:tcBorders>
            <w:shd w:val="clear" w:color="auto" w:fill="auto"/>
            <w:vAlign w:val="bottom"/>
            <w:hideMark/>
          </w:tcPr>
          <w:p w:rsidR="00944371" w:rsidRPr="00677EE0" w:rsidRDefault="00944371" w:rsidP="00677EE0">
            <w:pPr>
              <w:spacing w:after="0" w:line="240" w:lineRule="auto"/>
              <w:jc w:val="right"/>
              <w:rPr>
                <w:rFonts w:ascii="Calibri" w:hAnsi="Calibri" w:cs="Calibri"/>
                <w:b/>
                <w:bCs/>
                <w:color w:val="000000"/>
              </w:rPr>
            </w:pPr>
            <w:r w:rsidRPr="00677EE0">
              <w:rPr>
                <w:rFonts w:ascii="Calibri" w:hAnsi="Calibri" w:cs="Calibri"/>
                <w:b/>
                <w:bCs/>
                <w:color w:val="000000"/>
              </w:rPr>
              <w:t>₺550,00</w:t>
            </w:r>
          </w:p>
        </w:tc>
      </w:tr>
      <w:tr w:rsidR="00944371" w:rsidRPr="007A1BBA" w:rsidTr="00944371">
        <w:trPr>
          <w:trHeight w:val="397"/>
        </w:trPr>
        <w:tc>
          <w:tcPr>
            <w:tcW w:w="1418" w:type="dxa"/>
            <w:vMerge w:val="restart"/>
            <w:tcBorders>
              <w:top w:val="nil"/>
              <w:left w:val="single" w:sz="8" w:space="0" w:color="auto"/>
              <w:right w:val="single" w:sz="8" w:space="0" w:color="auto"/>
            </w:tcBorders>
            <w:shd w:val="clear" w:color="auto" w:fill="auto"/>
            <w:vAlign w:val="center"/>
            <w:hideMark/>
          </w:tcPr>
          <w:p w:rsidR="00944371" w:rsidRPr="007A1BBA" w:rsidRDefault="00944371" w:rsidP="000E1EEA">
            <w:pPr>
              <w:spacing w:after="0" w:line="240" w:lineRule="auto"/>
              <w:jc w:val="center"/>
              <w:rPr>
                <w:rFonts w:eastAsia="Times New Roman" w:cs="Calibri"/>
                <w:color w:val="000000"/>
              </w:rPr>
            </w:pPr>
            <w:r w:rsidRPr="007A1BBA">
              <w:rPr>
                <w:rFonts w:eastAsia="Times New Roman" w:cs="Arial"/>
                <w:color w:val="000000"/>
              </w:rPr>
              <w:t>11UY0031-3</w:t>
            </w:r>
          </w:p>
          <w:p w:rsidR="00944371" w:rsidRPr="007A1BBA" w:rsidRDefault="00944371" w:rsidP="000E1EEA">
            <w:pPr>
              <w:spacing w:after="0" w:line="240" w:lineRule="auto"/>
              <w:jc w:val="center"/>
              <w:rPr>
                <w:rFonts w:eastAsia="Times New Roman" w:cs="Calibri"/>
                <w:color w:val="000000"/>
              </w:rPr>
            </w:pPr>
            <w:r w:rsidRPr="007A1BBA">
              <w:rPr>
                <w:rFonts w:eastAsia="Times New Roman" w:cs="Arial"/>
                <w:color w:val="000000"/>
              </w:rPr>
              <w:t>ISITMA VE DOĞAL GAZ İÇ TESİSAT YAPIM PERSONELİ</w:t>
            </w:r>
          </w:p>
          <w:p w:rsidR="00944371" w:rsidRPr="007A1BBA" w:rsidRDefault="00944371" w:rsidP="000E1EEA">
            <w:pPr>
              <w:spacing w:after="0" w:line="240" w:lineRule="auto"/>
              <w:jc w:val="center"/>
              <w:rPr>
                <w:rFonts w:eastAsia="Times New Roman" w:cs="Calibri"/>
                <w:color w:val="000000"/>
              </w:rPr>
            </w:pPr>
            <w:r w:rsidRPr="007A1BBA">
              <w:rPr>
                <w:rFonts w:eastAsia="Times New Roman" w:cs="Arial"/>
                <w:color w:val="000000"/>
              </w:rPr>
              <w:t>(Seviye 3)</w:t>
            </w:r>
          </w:p>
        </w:tc>
        <w:tc>
          <w:tcPr>
            <w:tcW w:w="6378" w:type="dxa"/>
            <w:tcBorders>
              <w:top w:val="nil"/>
              <w:left w:val="nil"/>
              <w:bottom w:val="single" w:sz="8" w:space="0" w:color="auto"/>
              <w:right w:val="single" w:sz="8" w:space="0" w:color="auto"/>
            </w:tcBorders>
            <w:shd w:val="clear" w:color="auto" w:fill="auto"/>
            <w:vAlign w:val="center"/>
            <w:hideMark/>
          </w:tcPr>
          <w:p w:rsidR="00944371" w:rsidRPr="007A1BBA" w:rsidRDefault="00944371" w:rsidP="000E1EEA">
            <w:pPr>
              <w:spacing w:after="0" w:line="240" w:lineRule="auto"/>
              <w:rPr>
                <w:rFonts w:eastAsia="Times New Roman" w:cs="Calibri"/>
                <w:color w:val="000000"/>
              </w:rPr>
            </w:pPr>
            <w:r w:rsidRPr="007A1BBA">
              <w:rPr>
                <w:rFonts w:eastAsia="Times New Roman" w:cs="Arial"/>
                <w:color w:val="000000"/>
              </w:rPr>
              <w:t>11UY0031-3/A1 İç Tesisat Yapımında İş Sağlığı ve Güvenliği</w:t>
            </w:r>
          </w:p>
        </w:tc>
        <w:tc>
          <w:tcPr>
            <w:tcW w:w="1276" w:type="dxa"/>
            <w:tcBorders>
              <w:top w:val="nil"/>
              <w:left w:val="nil"/>
              <w:bottom w:val="single" w:sz="8" w:space="0" w:color="auto"/>
              <w:right w:val="single" w:sz="8" w:space="0" w:color="auto"/>
            </w:tcBorders>
            <w:shd w:val="clear" w:color="auto" w:fill="auto"/>
            <w:vAlign w:val="bottom"/>
            <w:hideMark/>
          </w:tcPr>
          <w:p w:rsidR="00944371" w:rsidRPr="00677EE0" w:rsidRDefault="00944371" w:rsidP="00677EE0">
            <w:pPr>
              <w:spacing w:after="0" w:line="240" w:lineRule="auto"/>
              <w:jc w:val="right"/>
              <w:rPr>
                <w:rFonts w:ascii="Calibri" w:hAnsi="Calibri" w:cs="Calibri"/>
                <w:b/>
                <w:bCs/>
                <w:color w:val="000000"/>
              </w:rPr>
            </w:pPr>
            <w:r w:rsidRPr="00677EE0">
              <w:rPr>
                <w:rFonts w:ascii="Calibri" w:hAnsi="Calibri" w:cs="Calibri"/>
                <w:b/>
                <w:bCs/>
                <w:color w:val="000000"/>
              </w:rPr>
              <w:t>₺150,00</w:t>
            </w:r>
          </w:p>
        </w:tc>
      </w:tr>
      <w:tr w:rsidR="00944371" w:rsidRPr="007A1BBA" w:rsidTr="00944371">
        <w:trPr>
          <w:trHeight w:val="397"/>
        </w:trPr>
        <w:tc>
          <w:tcPr>
            <w:tcW w:w="1418" w:type="dxa"/>
            <w:vMerge/>
            <w:tcBorders>
              <w:left w:val="single" w:sz="8" w:space="0" w:color="auto"/>
              <w:right w:val="single" w:sz="8" w:space="0" w:color="auto"/>
            </w:tcBorders>
            <w:shd w:val="clear" w:color="auto" w:fill="auto"/>
            <w:vAlign w:val="center"/>
            <w:hideMark/>
          </w:tcPr>
          <w:p w:rsidR="00944371" w:rsidRPr="007A1BBA" w:rsidRDefault="00944371" w:rsidP="000E1EEA">
            <w:pPr>
              <w:spacing w:after="0" w:line="240" w:lineRule="auto"/>
              <w:rPr>
                <w:rFonts w:eastAsia="Times New Roman" w:cs="Calibri"/>
                <w:color w:val="000000"/>
              </w:rPr>
            </w:pPr>
          </w:p>
        </w:tc>
        <w:tc>
          <w:tcPr>
            <w:tcW w:w="6378" w:type="dxa"/>
            <w:tcBorders>
              <w:top w:val="nil"/>
              <w:left w:val="nil"/>
              <w:bottom w:val="single" w:sz="8" w:space="0" w:color="auto"/>
              <w:right w:val="single" w:sz="8" w:space="0" w:color="auto"/>
            </w:tcBorders>
            <w:shd w:val="clear" w:color="auto" w:fill="auto"/>
            <w:vAlign w:val="center"/>
            <w:hideMark/>
          </w:tcPr>
          <w:p w:rsidR="00944371" w:rsidRPr="007A1BBA" w:rsidRDefault="00944371" w:rsidP="000E1EEA">
            <w:pPr>
              <w:spacing w:after="0" w:line="240" w:lineRule="auto"/>
              <w:rPr>
                <w:rFonts w:eastAsia="Times New Roman" w:cs="Calibri"/>
                <w:color w:val="000000"/>
              </w:rPr>
            </w:pPr>
            <w:r w:rsidRPr="007A1BBA">
              <w:rPr>
                <w:rFonts w:eastAsia="Times New Roman" w:cs="Arial"/>
                <w:color w:val="000000"/>
              </w:rPr>
              <w:t>11UY0031-3/B1 Doğal Gaz İç Tesisatı Borulama, Bağlantı, Test Bakım ve Onarımı</w:t>
            </w:r>
          </w:p>
        </w:tc>
        <w:tc>
          <w:tcPr>
            <w:tcW w:w="1276" w:type="dxa"/>
            <w:tcBorders>
              <w:top w:val="nil"/>
              <w:left w:val="nil"/>
              <w:bottom w:val="single" w:sz="8" w:space="0" w:color="auto"/>
              <w:right w:val="single" w:sz="8" w:space="0" w:color="auto"/>
            </w:tcBorders>
            <w:shd w:val="clear" w:color="auto" w:fill="auto"/>
            <w:vAlign w:val="bottom"/>
            <w:hideMark/>
          </w:tcPr>
          <w:p w:rsidR="00944371" w:rsidRPr="00677EE0" w:rsidRDefault="00944371" w:rsidP="00677EE0">
            <w:pPr>
              <w:spacing w:after="0" w:line="240" w:lineRule="auto"/>
              <w:jc w:val="right"/>
              <w:rPr>
                <w:rFonts w:ascii="Calibri" w:hAnsi="Calibri" w:cs="Calibri"/>
                <w:b/>
                <w:bCs/>
                <w:color w:val="000000"/>
              </w:rPr>
            </w:pPr>
            <w:r w:rsidRPr="00677EE0">
              <w:rPr>
                <w:rFonts w:ascii="Calibri" w:hAnsi="Calibri" w:cs="Calibri"/>
                <w:b/>
                <w:bCs/>
                <w:color w:val="000000"/>
              </w:rPr>
              <w:t>₺600,00</w:t>
            </w:r>
          </w:p>
        </w:tc>
      </w:tr>
      <w:tr w:rsidR="00944371" w:rsidRPr="007A1BBA" w:rsidTr="00944371">
        <w:trPr>
          <w:trHeight w:val="397"/>
        </w:trPr>
        <w:tc>
          <w:tcPr>
            <w:tcW w:w="1418" w:type="dxa"/>
            <w:vMerge/>
            <w:tcBorders>
              <w:left w:val="single" w:sz="8" w:space="0" w:color="auto"/>
              <w:right w:val="single" w:sz="8" w:space="0" w:color="auto"/>
            </w:tcBorders>
            <w:shd w:val="clear" w:color="auto" w:fill="auto"/>
            <w:vAlign w:val="center"/>
            <w:hideMark/>
          </w:tcPr>
          <w:p w:rsidR="00944371" w:rsidRPr="007A1BBA" w:rsidRDefault="00944371" w:rsidP="000E1EEA">
            <w:pPr>
              <w:spacing w:after="0" w:line="240" w:lineRule="auto"/>
              <w:rPr>
                <w:rFonts w:eastAsia="Times New Roman" w:cs="Calibri"/>
                <w:color w:val="000000"/>
              </w:rPr>
            </w:pPr>
          </w:p>
        </w:tc>
        <w:tc>
          <w:tcPr>
            <w:tcW w:w="6378" w:type="dxa"/>
            <w:tcBorders>
              <w:top w:val="nil"/>
              <w:left w:val="nil"/>
              <w:bottom w:val="single" w:sz="8" w:space="0" w:color="auto"/>
              <w:right w:val="single" w:sz="8" w:space="0" w:color="auto"/>
            </w:tcBorders>
            <w:shd w:val="clear" w:color="auto" w:fill="auto"/>
            <w:vAlign w:val="center"/>
          </w:tcPr>
          <w:p w:rsidR="00944371" w:rsidRPr="007A1BBA" w:rsidRDefault="00944371" w:rsidP="000E1EEA">
            <w:pPr>
              <w:spacing w:after="0" w:line="240" w:lineRule="auto"/>
              <w:rPr>
                <w:rFonts w:eastAsia="Times New Roman" w:cs="Calibri"/>
                <w:color w:val="000000"/>
              </w:rPr>
            </w:pPr>
            <w:r w:rsidRPr="007A1BBA">
              <w:rPr>
                <w:rFonts w:eastAsia="Times New Roman" w:cs="Calibri"/>
                <w:color w:val="000000"/>
              </w:rPr>
              <w:t>11UY0031-3/B2 Isıtma Tesisatı Borulama, Bağlantı, Test Bakım ve Onarımı</w:t>
            </w:r>
          </w:p>
        </w:tc>
        <w:tc>
          <w:tcPr>
            <w:tcW w:w="1276" w:type="dxa"/>
            <w:tcBorders>
              <w:top w:val="nil"/>
              <w:left w:val="nil"/>
              <w:bottom w:val="single" w:sz="8" w:space="0" w:color="auto"/>
              <w:right w:val="single" w:sz="8" w:space="0" w:color="auto"/>
            </w:tcBorders>
            <w:shd w:val="clear" w:color="auto" w:fill="auto"/>
            <w:vAlign w:val="bottom"/>
          </w:tcPr>
          <w:p w:rsidR="00944371" w:rsidRPr="00677EE0" w:rsidRDefault="00944371" w:rsidP="00677EE0">
            <w:pPr>
              <w:spacing w:after="0" w:line="240" w:lineRule="auto"/>
              <w:jc w:val="right"/>
              <w:rPr>
                <w:rFonts w:ascii="Calibri" w:hAnsi="Calibri" w:cs="Calibri"/>
                <w:b/>
                <w:bCs/>
                <w:color w:val="000000"/>
              </w:rPr>
            </w:pPr>
            <w:r w:rsidRPr="00677EE0">
              <w:rPr>
                <w:rFonts w:ascii="Calibri" w:hAnsi="Calibri" w:cs="Calibri"/>
                <w:b/>
                <w:bCs/>
                <w:color w:val="000000"/>
              </w:rPr>
              <w:t>₺600,00</w:t>
            </w:r>
          </w:p>
        </w:tc>
      </w:tr>
      <w:tr w:rsidR="00944371" w:rsidRPr="007A1BBA" w:rsidTr="00944371">
        <w:trPr>
          <w:trHeight w:val="397"/>
        </w:trPr>
        <w:tc>
          <w:tcPr>
            <w:tcW w:w="1418" w:type="dxa"/>
            <w:vMerge/>
            <w:tcBorders>
              <w:left w:val="single" w:sz="8" w:space="0" w:color="auto"/>
              <w:right w:val="single" w:sz="8" w:space="0" w:color="auto"/>
            </w:tcBorders>
            <w:shd w:val="clear" w:color="auto" w:fill="auto"/>
            <w:vAlign w:val="center"/>
            <w:hideMark/>
          </w:tcPr>
          <w:p w:rsidR="00944371" w:rsidRPr="007A1BBA" w:rsidRDefault="00944371" w:rsidP="000E1EEA">
            <w:pPr>
              <w:spacing w:after="0" w:line="240" w:lineRule="auto"/>
              <w:rPr>
                <w:rFonts w:eastAsia="Times New Roman" w:cs="Calibri"/>
                <w:color w:val="000000"/>
              </w:rPr>
            </w:pPr>
          </w:p>
        </w:tc>
        <w:tc>
          <w:tcPr>
            <w:tcW w:w="6378" w:type="dxa"/>
            <w:tcBorders>
              <w:top w:val="nil"/>
              <w:left w:val="nil"/>
              <w:bottom w:val="single" w:sz="8" w:space="0" w:color="auto"/>
              <w:right w:val="single" w:sz="8" w:space="0" w:color="auto"/>
            </w:tcBorders>
            <w:shd w:val="clear" w:color="auto" w:fill="auto"/>
            <w:vAlign w:val="center"/>
          </w:tcPr>
          <w:p w:rsidR="00944371" w:rsidRPr="007A1BBA" w:rsidRDefault="00944371" w:rsidP="000E1EEA">
            <w:pPr>
              <w:spacing w:after="0" w:line="240" w:lineRule="auto"/>
              <w:rPr>
                <w:rFonts w:eastAsia="Times New Roman" w:cs="Calibri"/>
                <w:color w:val="000000"/>
              </w:rPr>
            </w:pPr>
            <w:r w:rsidRPr="007A1BBA">
              <w:rPr>
                <w:rFonts w:eastAsia="Times New Roman" w:cs="Calibri"/>
                <w:color w:val="000000"/>
              </w:rPr>
              <w:t>11UY0031-3/B3 Ondüleli Bükülebilir Hortum (Fleks Boru) Tesisatı Borulama, Bağlantı, Test Bakım ve Onarımı</w:t>
            </w:r>
          </w:p>
        </w:tc>
        <w:tc>
          <w:tcPr>
            <w:tcW w:w="1276" w:type="dxa"/>
            <w:tcBorders>
              <w:top w:val="nil"/>
              <w:left w:val="nil"/>
              <w:bottom w:val="single" w:sz="8" w:space="0" w:color="auto"/>
              <w:right w:val="single" w:sz="8" w:space="0" w:color="auto"/>
            </w:tcBorders>
            <w:shd w:val="clear" w:color="auto" w:fill="auto"/>
            <w:vAlign w:val="bottom"/>
          </w:tcPr>
          <w:p w:rsidR="00944371" w:rsidRPr="00677EE0" w:rsidRDefault="00944371" w:rsidP="00677EE0">
            <w:pPr>
              <w:spacing w:after="0" w:line="240" w:lineRule="auto"/>
              <w:jc w:val="right"/>
              <w:rPr>
                <w:rFonts w:ascii="Calibri" w:hAnsi="Calibri" w:cs="Calibri"/>
                <w:b/>
                <w:bCs/>
                <w:color w:val="000000"/>
              </w:rPr>
            </w:pPr>
            <w:r w:rsidRPr="00677EE0">
              <w:rPr>
                <w:rFonts w:ascii="Calibri" w:hAnsi="Calibri" w:cs="Calibri"/>
                <w:b/>
                <w:bCs/>
                <w:color w:val="000000"/>
              </w:rPr>
              <w:t>₺600,00</w:t>
            </w:r>
          </w:p>
        </w:tc>
      </w:tr>
      <w:tr w:rsidR="00677EE0" w:rsidRPr="007A1BBA" w:rsidTr="00532B1D">
        <w:trPr>
          <w:trHeight w:val="397"/>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7EE0" w:rsidRPr="007A1BBA" w:rsidRDefault="00677EE0" w:rsidP="000E1EEA">
            <w:pPr>
              <w:spacing w:after="0" w:line="240" w:lineRule="auto"/>
              <w:jc w:val="center"/>
              <w:rPr>
                <w:rFonts w:eastAsia="Times New Roman" w:cs="Calibri"/>
                <w:color w:val="000000"/>
              </w:rPr>
            </w:pPr>
            <w:r w:rsidRPr="007A1BBA">
              <w:rPr>
                <w:rFonts w:eastAsia="Times New Roman" w:cs="Calibri"/>
                <w:color w:val="000000"/>
              </w:rPr>
              <w:t>13UY0145-3 ENDÜSTRİYEL TAŞIMACI</w:t>
            </w:r>
          </w:p>
          <w:p w:rsidR="00677EE0" w:rsidRPr="007A1BBA" w:rsidRDefault="00677EE0" w:rsidP="000E1EEA">
            <w:pPr>
              <w:spacing w:after="0" w:line="240" w:lineRule="auto"/>
              <w:jc w:val="center"/>
              <w:rPr>
                <w:rFonts w:eastAsia="Times New Roman" w:cs="Calibri"/>
                <w:color w:val="000000"/>
              </w:rPr>
            </w:pPr>
            <w:r w:rsidRPr="007A1BBA">
              <w:rPr>
                <w:rFonts w:eastAsia="Times New Roman" w:cs="Arial"/>
                <w:color w:val="000000"/>
              </w:rPr>
              <w:t>(Seviye 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EE0" w:rsidRPr="007A1BBA" w:rsidRDefault="00677EE0" w:rsidP="000E1EEA">
            <w:pPr>
              <w:spacing w:after="0" w:line="240" w:lineRule="auto"/>
              <w:rPr>
                <w:rFonts w:eastAsia="Times New Roman" w:cs="Calibri"/>
                <w:color w:val="000000"/>
              </w:rPr>
            </w:pPr>
            <w:r w:rsidRPr="007A1BBA">
              <w:rPr>
                <w:rFonts w:eastAsia="Times New Roman" w:cs="Arial"/>
                <w:color w:val="000000"/>
              </w:rPr>
              <w:t>13UY0145-3/A1 İş Sağlığı ve Güvenliği, Çevre Yönetim Sistemleri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EE0" w:rsidRPr="00677EE0" w:rsidRDefault="00677EE0" w:rsidP="00677EE0">
            <w:pPr>
              <w:spacing w:after="0" w:line="240" w:lineRule="auto"/>
              <w:jc w:val="right"/>
              <w:rPr>
                <w:rFonts w:ascii="Calibri" w:hAnsi="Calibri" w:cs="Calibri"/>
                <w:b/>
                <w:bCs/>
                <w:color w:val="000000"/>
              </w:rPr>
            </w:pPr>
            <w:r w:rsidRPr="00677EE0">
              <w:rPr>
                <w:rFonts w:ascii="Calibri" w:hAnsi="Calibri" w:cs="Calibri"/>
                <w:b/>
                <w:bCs/>
                <w:color w:val="000000"/>
              </w:rPr>
              <w:t>₺150,00</w:t>
            </w:r>
          </w:p>
        </w:tc>
      </w:tr>
      <w:tr w:rsidR="00677EE0" w:rsidRPr="007A1BBA" w:rsidTr="00532B1D">
        <w:trPr>
          <w:trHeight w:val="39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677EE0" w:rsidRPr="007A1BBA" w:rsidRDefault="00677EE0" w:rsidP="000E1EEA">
            <w:pPr>
              <w:spacing w:after="0" w:line="240" w:lineRule="auto"/>
              <w:jc w:val="center"/>
              <w:rPr>
                <w:rFonts w:eastAsia="Times New Roman" w:cs="Calibri"/>
                <w:color w:val="000000"/>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EE0" w:rsidRPr="007A1BBA" w:rsidRDefault="00677EE0" w:rsidP="000E1EEA">
            <w:pPr>
              <w:spacing w:after="0" w:line="240" w:lineRule="auto"/>
              <w:rPr>
                <w:rFonts w:eastAsia="Times New Roman" w:cs="Calibri"/>
                <w:color w:val="000000"/>
              </w:rPr>
            </w:pPr>
            <w:r w:rsidRPr="007A1BBA">
              <w:rPr>
                <w:rFonts w:eastAsia="Times New Roman" w:cs="Arial"/>
                <w:color w:val="000000"/>
              </w:rPr>
              <w:t>13UY0145-3/A2 Kalite Yönetim Sistemi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EE0" w:rsidRPr="00677EE0" w:rsidRDefault="00677EE0" w:rsidP="00677EE0">
            <w:pPr>
              <w:spacing w:after="0" w:line="240" w:lineRule="auto"/>
              <w:jc w:val="right"/>
              <w:rPr>
                <w:rFonts w:ascii="Calibri" w:hAnsi="Calibri" w:cs="Calibri"/>
                <w:b/>
                <w:bCs/>
                <w:color w:val="000000"/>
              </w:rPr>
            </w:pPr>
            <w:r w:rsidRPr="00677EE0">
              <w:rPr>
                <w:rFonts w:ascii="Calibri" w:hAnsi="Calibri" w:cs="Calibri"/>
                <w:b/>
                <w:bCs/>
                <w:color w:val="000000"/>
              </w:rPr>
              <w:t>₺200,00</w:t>
            </w:r>
          </w:p>
        </w:tc>
      </w:tr>
      <w:tr w:rsidR="00677EE0" w:rsidRPr="007A1BBA" w:rsidTr="00CE2C1A">
        <w:trPr>
          <w:trHeight w:val="39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677EE0" w:rsidRPr="007A1BBA" w:rsidRDefault="00677EE0" w:rsidP="000E1EEA">
            <w:pPr>
              <w:spacing w:after="0" w:line="240" w:lineRule="auto"/>
              <w:jc w:val="center"/>
              <w:rPr>
                <w:rFonts w:eastAsia="Times New Roman" w:cs="Calibri"/>
                <w:color w:val="000000"/>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EE0" w:rsidRPr="007A1BBA" w:rsidRDefault="00677EE0" w:rsidP="000E1EEA">
            <w:pPr>
              <w:spacing w:after="0" w:line="240" w:lineRule="auto"/>
              <w:rPr>
                <w:rFonts w:eastAsia="Times New Roman" w:cs="Calibri"/>
                <w:color w:val="000000"/>
              </w:rPr>
            </w:pPr>
            <w:r w:rsidRPr="007A1BBA">
              <w:rPr>
                <w:rFonts w:eastAsia="Times New Roman" w:cs="Arial"/>
                <w:color w:val="000000"/>
              </w:rPr>
              <w:t>13UY0145-3/B1 Endüstriyel Forklift, İstif Makinesi ve Transpalet Kullanımı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EE0" w:rsidRPr="00677EE0" w:rsidRDefault="00677EE0" w:rsidP="00677EE0">
            <w:pPr>
              <w:spacing w:after="0" w:line="240" w:lineRule="auto"/>
              <w:jc w:val="right"/>
              <w:rPr>
                <w:rFonts w:ascii="Calibri" w:hAnsi="Calibri" w:cs="Calibri"/>
                <w:b/>
                <w:bCs/>
                <w:color w:val="000000"/>
              </w:rPr>
            </w:pPr>
            <w:r w:rsidRPr="00677EE0">
              <w:rPr>
                <w:rFonts w:ascii="Calibri" w:hAnsi="Calibri" w:cs="Calibri"/>
                <w:b/>
                <w:bCs/>
                <w:color w:val="000000"/>
              </w:rPr>
              <w:t>₺500,00</w:t>
            </w:r>
          </w:p>
        </w:tc>
      </w:tr>
      <w:tr w:rsidR="00677EE0" w:rsidRPr="007A1BBA" w:rsidTr="00CE2C1A">
        <w:trPr>
          <w:trHeight w:val="39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677EE0" w:rsidRPr="007A1BBA" w:rsidRDefault="00677EE0" w:rsidP="000E1EEA">
            <w:pPr>
              <w:spacing w:after="0" w:line="240" w:lineRule="auto"/>
              <w:jc w:val="center"/>
              <w:rPr>
                <w:rFonts w:eastAsia="Times New Roman" w:cs="Calibri"/>
                <w:color w:val="000000"/>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EE0" w:rsidRPr="007A1BBA" w:rsidRDefault="00677EE0" w:rsidP="000E1EEA">
            <w:pPr>
              <w:spacing w:after="0" w:line="240" w:lineRule="auto"/>
              <w:rPr>
                <w:rFonts w:eastAsia="Times New Roman" w:cs="Calibri"/>
                <w:color w:val="000000"/>
              </w:rPr>
            </w:pPr>
            <w:r w:rsidRPr="007A1BBA">
              <w:rPr>
                <w:rFonts w:eastAsia="Times New Roman" w:cs="Arial"/>
                <w:color w:val="000000"/>
              </w:rPr>
              <w:t>13UY0145-3/B3 Sapancılık</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EE0" w:rsidRPr="00677EE0" w:rsidRDefault="00677EE0" w:rsidP="00677EE0">
            <w:pPr>
              <w:spacing w:after="0" w:line="240" w:lineRule="auto"/>
              <w:jc w:val="right"/>
              <w:rPr>
                <w:rFonts w:ascii="Calibri" w:hAnsi="Calibri" w:cs="Calibri"/>
                <w:b/>
                <w:bCs/>
                <w:color w:val="000000"/>
              </w:rPr>
            </w:pPr>
            <w:r w:rsidRPr="00677EE0">
              <w:rPr>
                <w:rFonts w:ascii="Calibri" w:hAnsi="Calibri" w:cs="Calibri"/>
                <w:b/>
                <w:bCs/>
                <w:color w:val="000000"/>
              </w:rPr>
              <w:t>₺500,00</w:t>
            </w:r>
          </w:p>
        </w:tc>
      </w:tr>
      <w:tr w:rsidR="000E1EEA" w:rsidRPr="007A1BBA" w:rsidTr="000E1EEA">
        <w:trPr>
          <w:trHeight w:val="397"/>
        </w:trPr>
        <w:tc>
          <w:tcPr>
            <w:tcW w:w="1418" w:type="dxa"/>
            <w:tcBorders>
              <w:top w:val="single" w:sz="4" w:space="0" w:color="auto"/>
              <w:left w:val="single" w:sz="4" w:space="0" w:color="auto"/>
              <w:right w:val="single" w:sz="4" w:space="0" w:color="auto"/>
            </w:tcBorders>
            <w:vAlign w:val="center"/>
            <w:hideMark/>
          </w:tcPr>
          <w:p w:rsidR="000E1EEA" w:rsidRPr="007A1BBA" w:rsidRDefault="000E1EEA" w:rsidP="000E1EEA">
            <w:pPr>
              <w:jc w:val="center"/>
              <w:rPr>
                <w:color w:val="000000"/>
              </w:rPr>
            </w:pPr>
            <w:r w:rsidRPr="007A1BBA">
              <w:rPr>
                <w:color w:val="000000"/>
              </w:rPr>
              <w:t>10UY0002-3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EEA" w:rsidRPr="007A1BBA" w:rsidRDefault="000E1EEA" w:rsidP="000E1EEA">
            <w:pPr>
              <w:spacing w:after="0"/>
              <w:rPr>
                <w:color w:val="000000"/>
              </w:rPr>
            </w:pPr>
            <w:r w:rsidRPr="007A1BBA">
              <w:rPr>
                <w:color w:val="000000"/>
              </w:rPr>
              <w:t>10UY0002-3/A1 İş Sağlığı ve Güvenliği, Çevre ve Kalite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EEA" w:rsidRPr="00677EE0" w:rsidRDefault="00677EE0" w:rsidP="00677EE0">
            <w:pPr>
              <w:spacing w:after="0" w:line="240" w:lineRule="auto"/>
              <w:jc w:val="right"/>
              <w:rPr>
                <w:rFonts w:ascii="Calibri" w:hAnsi="Calibri" w:cs="Calibri"/>
                <w:b/>
                <w:bCs/>
                <w:color w:val="000000"/>
              </w:rPr>
            </w:pPr>
            <w:r w:rsidRPr="00677EE0">
              <w:rPr>
                <w:rFonts w:ascii="Calibri" w:hAnsi="Calibri" w:cs="Calibri"/>
                <w:b/>
                <w:bCs/>
                <w:color w:val="000000"/>
              </w:rPr>
              <w:t>₺150,00</w:t>
            </w:r>
          </w:p>
        </w:tc>
      </w:tr>
      <w:tr w:rsidR="00677EE0" w:rsidRPr="007A1BBA" w:rsidTr="00D71CB2">
        <w:trPr>
          <w:trHeight w:val="397"/>
        </w:trPr>
        <w:tc>
          <w:tcPr>
            <w:tcW w:w="1418" w:type="dxa"/>
            <w:tcBorders>
              <w:left w:val="single" w:sz="4" w:space="0" w:color="auto"/>
              <w:right w:val="single" w:sz="4" w:space="0" w:color="auto"/>
            </w:tcBorders>
            <w:vAlign w:val="center"/>
            <w:hideMark/>
          </w:tcPr>
          <w:p w:rsidR="00677EE0" w:rsidRPr="007A1BBA" w:rsidRDefault="00677EE0" w:rsidP="000E1EEA">
            <w:pPr>
              <w:jc w:val="center"/>
              <w:rPr>
                <w:color w:val="000000"/>
              </w:rPr>
            </w:pPr>
            <w:r w:rsidRPr="007A1BBA">
              <w:rPr>
                <w:color w:val="000000"/>
              </w:rPr>
              <w:t xml:space="preserve"> MAKİNA BAKIMCI</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EE0" w:rsidRPr="007A1BBA" w:rsidRDefault="00677EE0" w:rsidP="000E1EEA">
            <w:pPr>
              <w:spacing w:after="0"/>
              <w:rPr>
                <w:color w:val="000000"/>
              </w:rPr>
            </w:pPr>
            <w:r w:rsidRPr="007A1BBA">
              <w:rPr>
                <w:color w:val="000000"/>
              </w:rPr>
              <w:t>10UY0002-3/B1 Önleyici Bakım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EE0" w:rsidRPr="00677EE0" w:rsidRDefault="00677EE0" w:rsidP="00677EE0">
            <w:pPr>
              <w:spacing w:after="0"/>
              <w:jc w:val="right"/>
              <w:rPr>
                <w:rFonts w:ascii="Calibri" w:hAnsi="Calibri" w:cs="Calibri"/>
                <w:b/>
                <w:bCs/>
                <w:color w:val="000000"/>
              </w:rPr>
            </w:pPr>
            <w:r w:rsidRPr="00677EE0">
              <w:rPr>
                <w:rFonts w:ascii="Calibri" w:hAnsi="Calibri" w:cs="Calibri"/>
                <w:b/>
                <w:bCs/>
                <w:color w:val="000000"/>
              </w:rPr>
              <w:t>₺950,00</w:t>
            </w:r>
          </w:p>
        </w:tc>
      </w:tr>
      <w:tr w:rsidR="00677EE0" w:rsidRPr="007A1BBA" w:rsidTr="00D71CB2">
        <w:trPr>
          <w:trHeight w:val="397"/>
        </w:trPr>
        <w:tc>
          <w:tcPr>
            <w:tcW w:w="1418" w:type="dxa"/>
            <w:tcBorders>
              <w:left w:val="single" w:sz="4" w:space="0" w:color="auto"/>
              <w:bottom w:val="single" w:sz="4" w:space="0" w:color="auto"/>
              <w:right w:val="single" w:sz="4" w:space="0" w:color="auto"/>
            </w:tcBorders>
            <w:vAlign w:val="center"/>
            <w:hideMark/>
          </w:tcPr>
          <w:p w:rsidR="00677EE0" w:rsidRPr="007A1BBA" w:rsidRDefault="00677EE0" w:rsidP="000E1EEA">
            <w:pPr>
              <w:jc w:val="center"/>
              <w:rPr>
                <w:color w:val="000000"/>
              </w:rPr>
            </w:pPr>
            <w:r w:rsidRPr="007A1BBA">
              <w:rPr>
                <w:color w:val="000000"/>
              </w:rPr>
              <w:t>(Seviye 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EE0" w:rsidRPr="007A1BBA" w:rsidRDefault="00677EE0" w:rsidP="000E1EEA">
            <w:pPr>
              <w:spacing w:after="0"/>
              <w:rPr>
                <w:color w:val="000000"/>
              </w:rPr>
            </w:pPr>
            <w:r w:rsidRPr="007A1BBA">
              <w:rPr>
                <w:color w:val="000000"/>
              </w:rPr>
              <w:t>10UY0002-3/B2 Düzeltici Bakım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7EE0" w:rsidRDefault="00677EE0">
            <w:pPr>
              <w:jc w:val="right"/>
              <w:rPr>
                <w:rFonts w:ascii="Calibri" w:hAnsi="Calibri" w:cs="Calibri"/>
                <w:b/>
                <w:bCs/>
                <w:color w:val="000000"/>
              </w:rPr>
            </w:pPr>
            <w:r>
              <w:rPr>
                <w:rFonts w:ascii="Calibri" w:hAnsi="Calibri" w:cs="Calibri"/>
                <w:b/>
                <w:bCs/>
                <w:color w:val="000000"/>
              </w:rPr>
              <w:t>₺950,00</w:t>
            </w:r>
          </w:p>
        </w:tc>
      </w:tr>
    </w:tbl>
    <w:p w:rsidR="000E1EEA" w:rsidRPr="007A1BBA" w:rsidRDefault="000E1EEA" w:rsidP="000E1EEA">
      <w:pPr>
        <w:pStyle w:val="TemelParagraf"/>
        <w:rPr>
          <w:rFonts w:ascii="Calibri" w:hAnsi="Calibri" w:cs="Calibri"/>
          <w:sz w:val="18"/>
          <w:szCs w:val="18"/>
        </w:rPr>
      </w:pPr>
    </w:p>
    <w:tbl>
      <w:tblPr>
        <w:tblW w:w="9098" w:type="dxa"/>
        <w:tblInd w:w="108" w:type="dxa"/>
        <w:tblLayout w:type="fixed"/>
        <w:tblCellMar>
          <w:left w:w="0" w:type="dxa"/>
          <w:right w:w="0" w:type="dxa"/>
        </w:tblCellMar>
        <w:tblLook w:val="0000"/>
      </w:tblPr>
      <w:tblGrid>
        <w:gridCol w:w="851"/>
        <w:gridCol w:w="6971"/>
        <w:gridCol w:w="1276"/>
      </w:tblGrid>
      <w:tr w:rsidR="000E1EEA" w:rsidRPr="007A1BBA" w:rsidTr="000E1EEA">
        <w:trPr>
          <w:trHeight w:val="348"/>
        </w:trPr>
        <w:tc>
          <w:tcPr>
            <w:tcW w:w="851" w:type="dxa"/>
            <w:tcBorders>
              <w:top w:val="single" w:sz="6" w:space="0" w:color="000000"/>
              <w:left w:val="single" w:sz="6" w:space="0" w:color="000000"/>
              <w:bottom w:val="single" w:sz="6" w:space="0" w:color="000000"/>
              <w:right w:val="single" w:sz="6" w:space="0" w:color="000000"/>
            </w:tcBorders>
            <w:tcMar>
              <w:top w:w="57" w:type="dxa"/>
              <w:left w:w="108" w:type="dxa"/>
              <w:bottom w:w="0" w:type="dxa"/>
              <w:right w:w="108" w:type="dxa"/>
            </w:tcMar>
            <w:vAlign w:val="center"/>
          </w:tcPr>
          <w:p w:rsidR="000E1EEA" w:rsidRPr="007A1BBA" w:rsidRDefault="000E1EEA" w:rsidP="000E1EEA">
            <w:pPr>
              <w:tabs>
                <w:tab w:val="left" w:pos="5670"/>
              </w:tabs>
              <w:suppressAutoHyphens/>
              <w:autoSpaceDE w:val="0"/>
              <w:autoSpaceDN w:val="0"/>
              <w:adjustRightInd w:val="0"/>
              <w:spacing w:after="0" w:line="288" w:lineRule="auto"/>
              <w:textAlignment w:val="center"/>
              <w:rPr>
                <w:rFonts w:ascii="Minion Pro" w:hAnsi="Minion Pro" w:cs="Minion Pro"/>
                <w:color w:val="000000"/>
                <w:sz w:val="20"/>
                <w:szCs w:val="20"/>
              </w:rPr>
            </w:pPr>
            <w:r w:rsidRPr="007A1BBA">
              <w:rPr>
                <w:rFonts w:ascii="Calibri" w:hAnsi="Calibri" w:cs="Calibri"/>
                <w:b/>
                <w:bCs/>
                <w:color w:val="000000"/>
              </w:rPr>
              <w:lastRenderedPageBreak/>
              <w:t>32.</w:t>
            </w:r>
          </w:p>
        </w:tc>
        <w:tc>
          <w:tcPr>
            <w:tcW w:w="6971" w:type="dxa"/>
            <w:tcBorders>
              <w:top w:val="single" w:sz="6" w:space="0" w:color="000000"/>
              <w:left w:val="single" w:sz="6" w:space="0" w:color="000000"/>
              <w:bottom w:val="single" w:sz="6" w:space="0" w:color="000000"/>
              <w:right w:val="single" w:sz="6" w:space="0" w:color="000000"/>
            </w:tcBorders>
            <w:tcMar>
              <w:top w:w="57" w:type="dxa"/>
              <w:left w:w="108" w:type="dxa"/>
              <w:bottom w:w="0" w:type="dxa"/>
              <w:right w:w="108" w:type="dxa"/>
            </w:tcMar>
            <w:vAlign w:val="center"/>
          </w:tcPr>
          <w:p w:rsidR="000E1EEA" w:rsidRPr="007A1BBA" w:rsidRDefault="000E1EEA" w:rsidP="000E1EEA">
            <w:pPr>
              <w:autoSpaceDE w:val="0"/>
              <w:autoSpaceDN w:val="0"/>
              <w:adjustRightInd w:val="0"/>
              <w:spacing w:after="0" w:line="240" w:lineRule="auto"/>
              <w:rPr>
                <w:rFonts w:ascii="Calibri" w:hAnsi="Calibri" w:cs="Times New Roman"/>
                <w:sz w:val="24"/>
                <w:szCs w:val="24"/>
              </w:rPr>
            </w:pPr>
            <w:r w:rsidRPr="007A1BBA">
              <w:rPr>
                <w:rFonts w:ascii="Calibri" w:hAnsi="Calibri" w:cs="Calibri"/>
                <w:b/>
                <w:bCs/>
                <w:color w:val="000000"/>
              </w:rPr>
              <w:t>202</w:t>
            </w:r>
            <w:r>
              <w:rPr>
                <w:rFonts w:ascii="Calibri" w:hAnsi="Calibri" w:cs="Calibri"/>
                <w:b/>
                <w:bCs/>
                <w:color w:val="000000"/>
              </w:rPr>
              <w:t>2</w:t>
            </w:r>
            <w:r w:rsidRPr="007A1BBA">
              <w:rPr>
                <w:rFonts w:ascii="Calibri" w:hAnsi="Calibri" w:cs="Calibri"/>
                <w:b/>
                <w:bCs/>
                <w:color w:val="000000"/>
              </w:rPr>
              <w:t xml:space="preserve"> Yılı MYK Belge Ücretleri</w:t>
            </w:r>
          </w:p>
        </w:tc>
        <w:tc>
          <w:tcPr>
            <w:tcW w:w="1276" w:type="dxa"/>
            <w:tcBorders>
              <w:top w:val="single" w:sz="6" w:space="0" w:color="000000"/>
              <w:left w:val="single" w:sz="6" w:space="0" w:color="000000"/>
              <w:bottom w:val="single" w:sz="6" w:space="0" w:color="000000"/>
              <w:right w:val="single" w:sz="6" w:space="0" w:color="000000"/>
            </w:tcBorders>
            <w:vAlign w:val="center"/>
          </w:tcPr>
          <w:p w:rsidR="000E1EEA" w:rsidRPr="007A1BBA" w:rsidRDefault="00F23942" w:rsidP="000E1EEA">
            <w:pPr>
              <w:spacing w:after="0"/>
              <w:jc w:val="right"/>
              <w:rPr>
                <w:rFonts w:ascii="Calibri" w:hAnsi="Calibri"/>
                <w:b/>
                <w:bCs/>
                <w:color w:val="000000"/>
              </w:rPr>
            </w:pPr>
            <w:r>
              <w:rPr>
                <w:rFonts w:ascii="Calibri" w:hAnsi="Calibri"/>
                <w:b/>
                <w:bCs/>
                <w:color w:val="000000"/>
              </w:rPr>
              <w:t>250</w:t>
            </w:r>
            <w:r w:rsidR="000E1EEA" w:rsidRPr="007A1BBA">
              <w:rPr>
                <w:rFonts w:ascii="Calibri" w:hAnsi="Calibri"/>
                <w:b/>
                <w:bCs/>
                <w:color w:val="000000"/>
              </w:rPr>
              <w:t xml:space="preserve">.00 TL  </w:t>
            </w:r>
          </w:p>
        </w:tc>
      </w:tr>
    </w:tbl>
    <w:p w:rsidR="000E1EEA" w:rsidRPr="007A1BBA" w:rsidRDefault="000E1EEA" w:rsidP="000E1EEA">
      <w:pPr>
        <w:tabs>
          <w:tab w:val="left" w:pos="2085"/>
        </w:tabs>
      </w:pPr>
    </w:p>
    <w:p w:rsidR="000E1EEA" w:rsidRPr="007A1BBA" w:rsidRDefault="000E1EEA" w:rsidP="000E1EEA">
      <w:pPr>
        <w:pStyle w:val="TemelParagraf"/>
        <w:ind w:left="160" w:hanging="160"/>
        <w:rPr>
          <w:rFonts w:ascii="Calibri" w:hAnsi="Calibri" w:cs="Calibri"/>
          <w:sz w:val="18"/>
          <w:szCs w:val="18"/>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250"/>
      </w:tblGrid>
      <w:tr w:rsidR="000E1EEA" w:rsidRPr="007A1BBA" w:rsidTr="000E1EEA">
        <w:trPr>
          <w:trHeight w:val="455"/>
        </w:trPr>
        <w:tc>
          <w:tcPr>
            <w:tcW w:w="851" w:type="dxa"/>
            <w:vAlign w:val="center"/>
          </w:tcPr>
          <w:p w:rsidR="000E1EEA" w:rsidRPr="007A1BBA" w:rsidRDefault="000E1EEA" w:rsidP="000E1EEA">
            <w:pPr>
              <w:spacing w:after="0"/>
            </w:pPr>
            <w:r w:rsidRPr="007A1BBA">
              <w:rPr>
                <w:rFonts w:ascii="Calibri" w:hAnsi="Calibri" w:cs="Calibri"/>
                <w:b/>
                <w:bCs/>
              </w:rPr>
              <w:t>3</w:t>
            </w:r>
            <w:r>
              <w:rPr>
                <w:rFonts w:ascii="Calibri" w:hAnsi="Calibri" w:cs="Calibri"/>
                <w:b/>
                <w:bCs/>
              </w:rPr>
              <w:t>3</w:t>
            </w:r>
            <w:r w:rsidRPr="007A1BBA">
              <w:rPr>
                <w:rFonts w:ascii="Calibri" w:hAnsi="Calibri" w:cs="Calibri"/>
                <w:b/>
                <w:bCs/>
              </w:rPr>
              <w:t>.</w:t>
            </w:r>
          </w:p>
        </w:tc>
        <w:tc>
          <w:tcPr>
            <w:tcW w:w="8250" w:type="dxa"/>
            <w:vAlign w:val="center"/>
          </w:tcPr>
          <w:p w:rsidR="000E1EEA" w:rsidRPr="007A1BBA" w:rsidRDefault="000E1EEA" w:rsidP="000E1EEA">
            <w:pPr>
              <w:suppressAutoHyphens/>
              <w:autoSpaceDE w:val="0"/>
              <w:autoSpaceDN w:val="0"/>
              <w:adjustRightInd w:val="0"/>
              <w:spacing w:after="0" w:line="288" w:lineRule="auto"/>
              <w:ind w:left="1108" w:hanging="1108"/>
              <w:textAlignment w:val="center"/>
            </w:pPr>
            <w:r w:rsidRPr="007A1BBA">
              <w:rPr>
                <w:rFonts w:ascii="Calibri" w:hAnsi="Calibri" w:cs="Calibri"/>
                <w:b/>
                <w:bCs/>
              </w:rPr>
              <w:t>Kitap Fiyat Listesi</w:t>
            </w:r>
          </w:p>
        </w:tc>
      </w:tr>
      <w:tr w:rsidR="000E1EEA" w:rsidTr="000E1EEA">
        <w:trPr>
          <w:trHeight w:val="1205"/>
        </w:trPr>
        <w:tc>
          <w:tcPr>
            <w:tcW w:w="9101" w:type="dxa"/>
            <w:gridSpan w:val="2"/>
          </w:tcPr>
          <w:p w:rsidR="000E1EEA" w:rsidRPr="007A1BBA" w:rsidRDefault="000E1EEA" w:rsidP="000E1EEA">
            <w:pPr>
              <w:suppressAutoHyphens/>
              <w:autoSpaceDE w:val="0"/>
              <w:autoSpaceDN w:val="0"/>
              <w:adjustRightInd w:val="0"/>
              <w:spacing w:line="288" w:lineRule="auto"/>
              <w:textAlignment w:val="center"/>
              <w:rPr>
                <w:rFonts w:ascii="Calibri" w:hAnsi="Calibri" w:cs="Calibri"/>
                <w:bCs/>
              </w:rPr>
            </w:pPr>
          </w:p>
          <w:p w:rsidR="000E1EEA" w:rsidRDefault="000E1EEA" w:rsidP="000E1EEA">
            <w:r w:rsidRPr="007A1BBA">
              <w:rPr>
                <w:rFonts w:ascii="Calibri" w:hAnsi="Calibri" w:cs="Calibri"/>
                <w:bCs/>
              </w:rPr>
              <w:t>-Güncel Kitap Fiyat Listesi Odamızın web sayfasından takip edilebilir.</w:t>
            </w:r>
          </w:p>
        </w:tc>
      </w:tr>
    </w:tbl>
    <w:p w:rsidR="000E1EEA" w:rsidRDefault="000E1EEA" w:rsidP="000E1EEA">
      <w:pPr>
        <w:pStyle w:val="TemelParagraf"/>
        <w:ind w:left="160" w:hanging="160"/>
        <w:rPr>
          <w:rFonts w:ascii="Calibri" w:hAnsi="Calibri" w:cs="Calibri"/>
          <w:sz w:val="18"/>
          <w:szCs w:val="18"/>
        </w:rPr>
      </w:pPr>
    </w:p>
    <w:p w:rsidR="000E1EEA" w:rsidRDefault="000E1EEA" w:rsidP="000E1EEA">
      <w:pPr>
        <w:pStyle w:val="TemelParagraf"/>
        <w:ind w:left="160" w:hanging="160"/>
        <w:rPr>
          <w:rFonts w:ascii="Calibri" w:hAnsi="Calibri" w:cs="Calibri"/>
          <w:sz w:val="18"/>
          <w:szCs w:val="18"/>
        </w:rPr>
      </w:pPr>
    </w:p>
    <w:p w:rsidR="000E1EEA" w:rsidRDefault="000E1EEA" w:rsidP="000E1EEA">
      <w:pPr>
        <w:pStyle w:val="TemelParagraf"/>
        <w:ind w:left="160" w:hanging="160"/>
        <w:rPr>
          <w:rFonts w:ascii="Calibri" w:hAnsi="Calibri" w:cs="Calibri"/>
          <w:sz w:val="18"/>
          <w:szCs w:val="18"/>
        </w:rPr>
      </w:pPr>
    </w:p>
    <w:p w:rsidR="000E1EEA" w:rsidRDefault="000E1EEA" w:rsidP="000E1EEA">
      <w:pPr>
        <w:pStyle w:val="TemelParagraf"/>
        <w:ind w:left="160" w:hanging="160"/>
        <w:rPr>
          <w:rFonts w:ascii="Calibri" w:hAnsi="Calibri" w:cs="Calibri"/>
          <w:sz w:val="18"/>
          <w:szCs w:val="18"/>
        </w:rPr>
      </w:pPr>
    </w:p>
    <w:p w:rsidR="000E1EEA" w:rsidRDefault="000E1EEA" w:rsidP="000E1EEA">
      <w:pPr>
        <w:pStyle w:val="TemelParagraf"/>
        <w:ind w:left="160" w:hanging="160"/>
        <w:rPr>
          <w:rFonts w:ascii="Calibri" w:hAnsi="Calibri" w:cs="Calibri"/>
          <w:sz w:val="18"/>
          <w:szCs w:val="18"/>
        </w:rPr>
      </w:pPr>
    </w:p>
    <w:p w:rsidR="000E1EEA" w:rsidRPr="00697FCC" w:rsidRDefault="000E1EEA" w:rsidP="000E1EEA">
      <w:pPr>
        <w:pStyle w:val="TemelParagraf"/>
        <w:ind w:left="160" w:hanging="160"/>
        <w:rPr>
          <w:rFonts w:ascii="Calibri" w:hAnsi="Calibri" w:cs="Calibri"/>
          <w:sz w:val="18"/>
          <w:szCs w:val="18"/>
        </w:rPr>
      </w:pPr>
    </w:p>
    <w:p w:rsidR="000E1EEA" w:rsidRDefault="000E1EEA" w:rsidP="000E1EEA">
      <w:pPr>
        <w:pStyle w:val="ickapaklarr"/>
      </w:pPr>
    </w:p>
    <w:p w:rsidR="000E1EEA" w:rsidRDefault="000E1EEA" w:rsidP="000E1EEA">
      <w:pPr>
        <w:pStyle w:val="ickapaklarr"/>
      </w:pPr>
    </w:p>
    <w:p w:rsidR="000E1EEA" w:rsidRDefault="000E1EEA" w:rsidP="000E1EEA">
      <w:pPr>
        <w:pStyle w:val="ickapaklarr"/>
      </w:pPr>
    </w:p>
    <w:p w:rsidR="000E1EEA" w:rsidRDefault="000E1EEA" w:rsidP="000E1EEA">
      <w:pPr>
        <w:pStyle w:val="ickapaklarr"/>
      </w:pPr>
    </w:p>
    <w:p w:rsidR="001A6639" w:rsidRDefault="001A6639" w:rsidP="00C8284E">
      <w:pPr>
        <w:pStyle w:val="ickapaklarr"/>
      </w:pPr>
    </w:p>
    <w:p w:rsidR="000E1EEA" w:rsidRDefault="000E1EEA" w:rsidP="00C8284E">
      <w:pPr>
        <w:pStyle w:val="ickapaklarr"/>
      </w:pPr>
    </w:p>
    <w:p w:rsidR="000E1EEA" w:rsidRDefault="000E1EEA" w:rsidP="00C8284E">
      <w:pPr>
        <w:pStyle w:val="ickapaklarr"/>
      </w:pPr>
    </w:p>
    <w:p w:rsidR="000E1EEA" w:rsidRDefault="000E1EEA" w:rsidP="00C8284E">
      <w:pPr>
        <w:pStyle w:val="ickapaklarr"/>
      </w:pPr>
    </w:p>
    <w:p w:rsidR="000E1EEA" w:rsidRDefault="000E1EEA" w:rsidP="00C8284E">
      <w:pPr>
        <w:pStyle w:val="ickapaklarr"/>
      </w:pPr>
    </w:p>
    <w:p w:rsidR="000E1EEA" w:rsidRDefault="000E1EEA" w:rsidP="00C8284E">
      <w:pPr>
        <w:pStyle w:val="ickapaklarr"/>
      </w:pPr>
    </w:p>
    <w:p w:rsidR="000E1EEA" w:rsidRDefault="000E1EEA" w:rsidP="00C8284E">
      <w:pPr>
        <w:pStyle w:val="ickapaklarr"/>
      </w:pPr>
    </w:p>
    <w:p w:rsidR="000E1EEA" w:rsidRDefault="000E1EEA" w:rsidP="00C8284E">
      <w:pPr>
        <w:pStyle w:val="ickapaklarr"/>
      </w:pPr>
    </w:p>
    <w:p w:rsidR="001A6639" w:rsidRDefault="001A6639" w:rsidP="00C8284E">
      <w:pPr>
        <w:pStyle w:val="ickapaklarr"/>
      </w:pPr>
    </w:p>
    <w:p w:rsidR="001A6639" w:rsidRDefault="001A6639" w:rsidP="00C8284E">
      <w:pPr>
        <w:pStyle w:val="ickapaklarr"/>
      </w:pPr>
    </w:p>
    <w:p w:rsidR="001A6639" w:rsidRDefault="001A6639" w:rsidP="00C8284E">
      <w:pPr>
        <w:pStyle w:val="ickapaklarr"/>
      </w:pPr>
    </w:p>
    <w:p w:rsidR="00BB0869" w:rsidRDefault="00BB0869" w:rsidP="00BB0869">
      <w:pPr>
        <w:pStyle w:val="ickapaklarr"/>
        <w:shd w:val="clear" w:color="auto" w:fill="BFBFBF" w:themeFill="background1" w:themeFillShade="BF"/>
      </w:pPr>
    </w:p>
    <w:p w:rsidR="00C8284E" w:rsidRPr="005F000D" w:rsidRDefault="005F000D" w:rsidP="005F000D">
      <w:pPr>
        <w:pStyle w:val="ickapaklarr"/>
        <w:shd w:val="clear" w:color="auto" w:fill="BFBFBF" w:themeFill="background1" w:themeFillShade="BF"/>
        <w:tabs>
          <w:tab w:val="left" w:pos="3450"/>
          <w:tab w:val="center" w:pos="4535"/>
        </w:tabs>
        <w:jc w:val="left"/>
      </w:pPr>
      <w:r w:rsidRPr="005F000D">
        <w:tab/>
      </w:r>
      <w:r w:rsidRPr="005F000D">
        <w:tab/>
      </w:r>
      <w:r w:rsidR="00C8284E" w:rsidRPr="005F000D">
        <w:t xml:space="preserve">TMMOB </w:t>
      </w:r>
    </w:p>
    <w:p w:rsidR="008A3243" w:rsidRPr="005F000D" w:rsidRDefault="00C8284E" w:rsidP="00BB0869">
      <w:pPr>
        <w:pStyle w:val="ickapaklarr"/>
        <w:shd w:val="clear" w:color="auto" w:fill="BFBFBF" w:themeFill="background1" w:themeFillShade="BF"/>
      </w:pPr>
      <w:r w:rsidRPr="005F000D">
        <w:t xml:space="preserve">MAKİNA MÜHENDİSLERİ ODASI </w:t>
      </w:r>
    </w:p>
    <w:p w:rsidR="00C8284E" w:rsidRPr="005F000D" w:rsidRDefault="00C8284E" w:rsidP="00BB0869">
      <w:pPr>
        <w:pStyle w:val="ickapaklarr"/>
        <w:shd w:val="clear" w:color="auto" w:fill="BFBFBF" w:themeFill="background1" w:themeFillShade="BF"/>
      </w:pPr>
      <w:r w:rsidRPr="005F000D">
        <w:t xml:space="preserve">PROJE MESLEKİ DENETİM </w:t>
      </w:r>
    </w:p>
    <w:p w:rsidR="00C8284E" w:rsidRDefault="00C8284E" w:rsidP="00BB0869">
      <w:pPr>
        <w:pStyle w:val="ickapaklarr"/>
        <w:shd w:val="clear" w:color="auto" w:fill="BFBFBF" w:themeFill="background1" w:themeFillShade="BF"/>
      </w:pPr>
      <w:r w:rsidRPr="005F000D">
        <w:t>ÜCRETLERİ</w:t>
      </w:r>
    </w:p>
    <w:p w:rsidR="00C8284E" w:rsidRDefault="00C8284E" w:rsidP="00BB0869">
      <w:pPr>
        <w:pStyle w:val="TemelParagraf"/>
        <w:shd w:val="clear" w:color="auto" w:fill="BFBFBF" w:themeFill="background1" w:themeFillShade="BF"/>
        <w:ind w:left="160" w:hanging="160"/>
        <w:rPr>
          <w:rFonts w:ascii="Calibri" w:hAnsi="Calibri" w:cs="Calibri"/>
          <w:sz w:val="18"/>
          <w:szCs w:val="18"/>
        </w:rPr>
      </w:pPr>
    </w:p>
    <w:p w:rsidR="00C8284E" w:rsidRDefault="00C8284E" w:rsidP="00BB0869">
      <w:pPr>
        <w:pStyle w:val="TemelParagraf"/>
        <w:shd w:val="clear" w:color="auto" w:fill="BFBFBF" w:themeFill="background1" w:themeFillShade="BF"/>
        <w:ind w:left="160" w:hanging="160"/>
        <w:rPr>
          <w:rFonts w:ascii="Calibri" w:hAnsi="Calibri" w:cs="Calibri"/>
          <w:sz w:val="18"/>
          <w:szCs w:val="18"/>
        </w:rPr>
      </w:pPr>
    </w:p>
    <w:p w:rsidR="00C8284E" w:rsidRDefault="00C8284E" w:rsidP="00BB0869">
      <w:pPr>
        <w:pStyle w:val="TemelParagraf"/>
        <w:shd w:val="clear" w:color="auto" w:fill="BFBFBF" w:themeFill="background1" w:themeFillShade="BF"/>
        <w:ind w:left="160" w:hanging="160"/>
        <w:rPr>
          <w:rFonts w:ascii="Calibri" w:hAnsi="Calibri" w:cs="Calibri"/>
          <w:sz w:val="18"/>
          <w:szCs w:val="18"/>
        </w:rPr>
      </w:pPr>
    </w:p>
    <w:p w:rsidR="00C8284E" w:rsidRDefault="00C8284E" w:rsidP="00C8284E">
      <w:pPr>
        <w:pStyle w:val="TemelParagraf"/>
        <w:ind w:left="160" w:hanging="160"/>
        <w:rPr>
          <w:rFonts w:ascii="Calibri" w:hAnsi="Calibri" w:cs="Calibri"/>
          <w:sz w:val="18"/>
          <w:szCs w:val="18"/>
        </w:rPr>
      </w:pPr>
    </w:p>
    <w:p w:rsidR="00C8284E" w:rsidRDefault="00C8284E" w:rsidP="00C8284E">
      <w:pPr>
        <w:pStyle w:val="TemelParagraf"/>
        <w:ind w:left="160" w:hanging="160"/>
        <w:rPr>
          <w:rFonts w:ascii="Calibri" w:hAnsi="Calibri" w:cs="Calibri"/>
          <w:sz w:val="18"/>
          <w:szCs w:val="18"/>
        </w:rPr>
      </w:pPr>
    </w:p>
    <w:p w:rsidR="00BB0869" w:rsidRDefault="00BB0869" w:rsidP="00C8284E">
      <w:pPr>
        <w:pStyle w:val="TemelParagraf"/>
        <w:ind w:left="160" w:hanging="160"/>
        <w:rPr>
          <w:rFonts w:ascii="Calibri" w:hAnsi="Calibri" w:cs="Calibri"/>
          <w:sz w:val="18"/>
          <w:szCs w:val="18"/>
        </w:rPr>
      </w:pPr>
    </w:p>
    <w:p w:rsidR="00BB0869" w:rsidRDefault="00BB0869" w:rsidP="00C8284E">
      <w:pPr>
        <w:pStyle w:val="TemelParagraf"/>
        <w:ind w:left="160" w:hanging="160"/>
        <w:rPr>
          <w:rFonts w:ascii="Calibri" w:hAnsi="Calibri" w:cs="Calibri"/>
          <w:sz w:val="18"/>
          <w:szCs w:val="18"/>
        </w:rPr>
      </w:pPr>
    </w:p>
    <w:p w:rsidR="00BB0869" w:rsidRDefault="00BB0869" w:rsidP="00C8284E">
      <w:pPr>
        <w:pStyle w:val="TemelParagraf"/>
        <w:ind w:left="160" w:hanging="160"/>
        <w:rPr>
          <w:rFonts w:ascii="Calibri" w:hAnsi="Calibri" w:cs="Calibri"/>
          <w:sz w:val="18"/>
          <w:szCs w:val="18"/>
        </w:rPr>
      </w:pPr>
    </w:p>
    <w:p w:rsidR="00BB0869" w:rsidRDefault="00BB0869" w:rsidP="00C8284E">
      <w:pPr>
        <w:pStyle w:val="TemelParagraf"/>
        <w:ind w:left="160" w:hanging="160"/>
        <w:rPr>
          <w:rFonts w:ascii="Calibri" w:hAnsi="Calibri" w:cs="Calibri"/>
          <w:sz w:val="18"/>
          <w:szCs w:val="18"/>
        </w:rPr>
      </w:pPr>
    </w:p>
    <w:p w:rsidR="00BB0869" w:rsidRDefault="00BB0869" w:rsidP="00C8284E">
      <w:pPr>
        <w:pStyle w:val="TemelParagraf"/>
        <w:ind w:left="160" w:hanging="160"/>
        <w:rPr>
          <w:rFonts w:ascii="Calibri" w:hAnsi="Calibri" w:cs="Calibri"/>
          <w:sz w:val="18"/>
          <w:szCs w:val="18"/>
        </w:rPr>
      </w:pPr>
    </w:p>
    <w:p w:rsidR="00BB0869" w:rsidRDefault="00BB0869" w:rsidP="00C8284E">
      <w:pPr>
        <w:pStyle w:val="TemelParagraf"/>
        <w:ind w:left="160" w:hanging="160"/>
        <w:rPr>
          <w:rFonts w:ascii="Calibri" w:hAnsi="Calibri" w:cs="Calibri"/>
          <w:sz w:val="18"/>
          <w:szCs w:val="18"/>
        </w:rPr>
      </w:pPr>
    </w:p>
    <w:p w:rsidR="00BB0869" w:rsidRDefault="00BB0869" w:rsidP="00C4486D">
      <w:pPr>
        <w:pStyle w:val="TemelParagraf"/>
        <w:ind w:left="-993" w:hanging="160"/>
        <w:rPr>
          <w:rFonts w:ascii="Calibri" w:hAnsi="Calibri" w:cs="Calibri"/>
          <w:sz w:val="18"/>
          <w:szCs w:val="18"/>
        </w:rPr>
      </w:pPr>
    </w:p>
    <w:p w:rsidR="00BB0869" w:rsidRDefault="00BB0869" w:rsidP="00C8284E">
      <w:pPr>
        <w:pStyle w:val="TemelParagraf"/>
        <w:ind w:left="160" w:hanging="160"/>
        <w:rPr>
          <w:rFonts w:ascii="Calibri" w:hAnsi="Calibri" w:cs="Calibri"/>
          <w:sz w:val="18"/>
          <w:szCs w:val="18"/>
        </w:rPr>
      </w:pPr>
    </w:p>
    <w:p w:rsidR="00BB0869" w:rsidRDefault="00BB0869" w:rsidP="00C8284E">
      <w:pPr>
        <w:pStyle w:val="TemelParagraf"/>
        <w:ind w:left="160" w:hanging="160"/>
        <w:rPr>
          <w:rFonts w:ascii="Calibri" w:hAnsi="Calibri" w:cs="Calibri"/>
          <w:sz w:val="18"/>
          <w:szCs w:val="18"/>
        </w:rPr>
      </w:pPr>
    </w:p>
    <w:p w:rsidR="00BB0869" w:rsidRDefault="00BB0869" w:rsidP="00C8284E">
      <w:pPr>
        <w:pStyle w:val="TemelParagraf"/>
        <w:ind w:left="160" w:hanging="160"/>
        <w:rPr>
          <w:rFonts w:ascii="Calibri" w:hAnsi="Calibri" w:cs="Calibri"/>
          <w:sz w:val="18"/>
          <w:szCs w:val="18"/>
        </w:rPr>
      </w:pPr>
    </w:p>
    <w:p w:rsidR="00FE20D5" w:rsidRDefault="00FE20D5" w:rsidP="00C8284E">
      <w:pPr>
        <w:pStyle w:val="TemelParagraf"/>
        <w:ind w:left="160" w:hanging="160"/>
        <w:rPr>
          <w:rFonts w:ascii="Calibri" w:hAnsi="Calibri" w:cs="Calibri"/>
          <w:sz w:val="18"/>
          <w:szCs w:val="18"/>
        </w:rPr>
      </w:pPr>
    </w:p>
    <w:p w:rsidR="00244896" w:rsidRDefault="00244896" w:rsidP="00C8284E">
      <w:pPr>
        <w:pStyle w:val="TemelParagraf"/>
        <w:ind w:left="160" w:hanging="160"/>
        <w:rPr>
          <w:rFonts w:ascii="Calibri" w:hAnsi="Calibri" w:cs="Calibri"/>
          <w:sz w:val="18"/>
          <w:szCs w:val="18"/>
        </w:rPr>
      </w:pPr>
    </w:p>
    <w:p w:rsidR="00244896" w:rsidRDefault="00244896" w:rsidP="00C8284E">
      <w:pPr>
        <w:pStyle w:val="TemelParagraf"/>
        <w:ind w:left="160" w:hanging="160"/>
        <w:rPr>
          <w:rFonts w:ascii="Calibri" w:hAnsi="Calibri" w:cs="Calibri"/>
          <w:sz w:val="18"/>
          <w:szCs w:val="18"/>
        </w:rPr>
      </w:pPr>
    </w:p>
    <w:p w:rsidR="00244896" w:rsidRDefault="00244896" w:rsidP="00C8284E">
      <w:pPr>
        <w:pStyle w:val="TemelParagraf"/>
        <w:ind w:left="160" w:hanging="160"/>
        <w:rPr>
          <w:rFonts w:ascii="Calibri" w:hAnsi="Calibri" w:cs="Calibri"/>
          <w:sz w:val="18"/>
          <w:szCs w:val="18"/>
        </w:rPr>
      </w:pPr>
    </w:p>
    <w:p w:rsidR="00FE20D5" w:rsidRDefault="00FE20D5" w:rsidP="00C8284E">
      <w:pPr>
        <w:pStyle w:val="TemelParagraf"/>
        <w:ind w:left="160" w:hanging="160"/>
        <w:rPr>
          <w:rFonts w:ascii="Calibri" w:hAnsi="Calibri" w:cs="Calibri"/>
          <w:sz w:val="18"/>
          <w:szCs w:val="18"/>
        </w:rPr>
      </w:pPr>
    </w:p>
    <w:p w:rsidR="00FE20D5" w:rsidRDefault="00FE20D5" w:rsidP="00C8284E">
      <w:pPr>
        <w:pStyle w:val="TemelParagraf"/>
        <w:ind w:left="160" w:hanging="160"/>
        <w:rPr>
          <w:rFonts w:ascii="Calibri" w:hAnsi="Calibri" w:cs="Calibri"/>
          <w:sz w:val="18"/>
          <w:szCs w:val="18"/>
        </w:rPr>
      </w:pPr>
    </w:p>
    <w:p w:rsidR="007425F6" w:rsidRDefault="007425F6" w:rsidP="00C8284E">
      <w:pPr>
        <w:pStyle w:val="TemelParagraf"/>
        <w:ind w:left="160" w:hanging="160"/>
        <w:rPr>
          <w:rFonts w:ascii="Calibri" w:hAnsi="Calibri" w:cs="Calibri"/>
          <w:sz w:val="18"/>
          <w:szCs w:val="18"/>
        </w:rPr>
      </w:pPr>
    </w:p>
    <w:p w:rsidR="007425F6" w:rsidRDefault="007425F6" w:rsidP="00C8284E">
      <w:pPr>
        <w:pStyle w:val="TemelParagraf"/>
        <w:ind w:left="160" w:hanging="160"/>
        <w:rPr>
          <w:rFonts w:ascii="Calibri" w:hAnsi="Calibri" w:cs="Calibri"/>
          <w:sz w:val="18"/>
          <w:szCs w:val="18"/>
        </w:rPr>
      </w:pPr>
    </w:p>
    <w:p w:rsidR="00B5719C" w:rsidRDefault="00B5719C" w:rsidP="00C8284E">
      <w:pPr>
        <w:pStyle w:val="TemelParagraf"/>
        <w:ind w:left="160" w:hanging="160"/>
        <w:rPr>
          <w:rFonts w:ascii="Calibri" w:hAnsi="Calibri" w:cs="Calibri"/>
          <w:sz w:val="18"/>
          <w:szCs w:val="18"/>
        </w:rPr>
      </w:pPr>
    </w:p>
    <w:p w:rsidR="00B5719C" w:rsidRDefault="00B5719C" w:rsidP="00C8284E">
      <w:pPr>
        <w:pStyle w:val="TemelParagraf"/>
        <w:ind w:left="160" w:hanging="160"/>
        <w:rPr>
          <w:rFonts w:ascii="Calibri" w:hAnsi="Calibri" w:cs="Calibri"/>
          <w:sz w:val="18"/>
          <w:szCs w:val="18"/>
        </w:rPr>
      </w:pPr>
    </w:p>
    <w:p w:rsidR="007425F6" w:rsidRPr="00677EE0" w:rsidRDefault="007425F6" w:rsidP="007425F6">
      <w:pPr>
        <w:pStyle w:val="ListeParagraf"/>
        <w:numPr>
          <w:ilvl w:val="0"/>
          <w:numId w:val="4"/>
        </w:numPr>
        <w:suppressAutoHyphens/>
        <w:autoSpaceDE w:val="0"/>
        <w:autoSpaceDN w:val="0"/>
        <w:adjustRightInd w:val="0"/>
        <w:spacing w:before="120" w:after="120" w:line="288" w:lineRule="auto"/>
        <w:ind w:left="284" w:hanging="284"/>
        <w:jc w:val="both"/>
        <w:textAlignment w:val="center"/>
        <w:rPr>
          <w:rFonts w:ascii="Calibri" w:hAnsi="Calibri" w:cs="Calibri"/>
          <w:b/>
          <w:bCs/>
          <w:color w:val="000000" w:themeColor="text1"/>
        </w:rPr>
      </w:pPr>
      <w:r w:rsidRPr="00677EE0">
        <w:rPr>
          <w:rFonts w:ascii="Calibri" w:hAnsi="Calibri" w:cs="Calibri"/>
          <w:b/>
          <w:bCs/>
          <w:color w:val="000000" w:themeColor="text1"/>
        </w:rPr>
        <w:lastRenderedPageBreak/>
        <w:t>ARAÇ PROJELENDİRME MESLEKİ DENETİM ÜCRETLERİ</w:t>
      </w:r>
    </w:p>
    <w:p w:rsidR="007425F6" w:rsidRPr="00C45BA5" w:rsidRDefault="007425F6" w:rsidP="007425F6">
      <w:pPr>
        <w:suppressAutoHyphens/>
        <w:autoSpaceDE w:val="0"/>
        <w:autoSpaceDN w:val="0"/>
        <w:adjustRightInd w:val="0"/>
        <w:spacing w:before="120" w:after="120" w:line="288" w:lineRule="auto"/>
        <w:ind w:left="397" w:hanging="283"/>
        <w:jc w:val="both"/>
        <w:textAlignment w:val="center"/>
        <w:rPr>
          <w:rFonts w:ascii="Calibri" w:hAnsi="Calibri" w:cs="Calibri"/>
          <w:b/>
          <w:bCs/>
          <w:color w:val="000000"/>
        </w:rPr>
      </w:pPr>
      <w:r w:rsidRPr="00C45BA5">
        <w:rPr>
          <w:rFonts w:ascii="Calibri" w:hAnsi="Calibri" w:cs="Calibri"/>
          <w:b/>
          <w:bCs/>
          <w:color w:val="000000"/>
        </w:rPr>
        <w:t>a. Münferit Tadilat Projeleri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8"/>
        <w:gridCol w:w="7237"/>
        <w:gridCol w:w="1278"/>
      </w:tblGrid>
      <w:tr w:rsidR="007425F6" w:rsidRPr="00C45BA5" w:rsidTr="00B70C55">
        <w:trPr>
          <w:trHeight w:val="292"/>
        </w:trPr>
        <w:tc>
          <w:tcPr>
            <w:tcW w:w="568" w:type="dxa"/>
            <w:tcMar>
              <w:top w:w="0" w:type="dxa"/>
              <w:left w:w="108" w:type="dxa"/>
              <w:bottom w:w="0" w:type="dxa"/>
              <w:right w:w="108" w:type="dxa"/>
            </w:tcMar>
            <w:vAlign w:val="center"/>
          </w:tcPr>
          <w:p w:rsidR="007425F6" w:rsidRPr="00C45BA5" w:rsidRDefault="007425F6" w:rsidP="00903E97">
            <w:pPr>
              <w:tabs>
                <w:tab w:val="left" w:pos="5670"/>
              </w:tabs>
              <w:suppressAutoHyphens/>
              <w:autoSpaceDE w:val="0"/>
              <w:autoSpaceDN w:val="0"/>
              <w:adjustRightInd w:val="0"/>
              <w:spacing w:after="0" w:line="288" w:lineRule="auto"/>
              <w:jc w:val="right"/>
              <w:textAlignment w:val="center"/>
              <w:rPr>
                <w:rFonts w:ascii="Times New Roman" w:hAnsi="Times New Roman" w:cs="Times New Roman"/>
                <w:color w:val="000000"/>
                <w:sz w:val="20"/>
                <w:szCs w:val="20"/>
              </w:rPr>
            </w:pPr>
            <w:r w:rsidRPr="00C45BA5">
              <w:rPr>
                <w:rFonts w:ascii="Calibri" w:hAnsi="Calibri" w:cs="Calibri"/>
                <w:color w:val="000000"/>
              </w:rPr>
              <w:t>a.1.</w:t>
            </w:r>
          </w:p>
        </w:tc>
        <w:tc>
          <w:tcPr>
            <w:tcW w:w="7237" w:type="dxa"/>
            <w:tcMar>
              <w:top w:w="0" w:type="dxa"/>
              <w:left w:w="108" w:type="dxa"/>
              <w:bottom w:w="0" w:type="dxa"/>
              <w:right w:w="108" w:type="dxa"/>
            </w:tcMar>
            <w:vAlign w:val="center"/>
          </w:tcPr>
          <w:p w:rsidR="007425F6" w:rsidRPr="00C45BA5" w:rsidRDefault="007425F6" w:rsidP="00903E97">
            <w:pPr>
              <w:tabs>
                <w:tab w:val="left" w:pos="5670"/>
              </w:tabs>
              <w:suppressAutoHyphens/>
              <w:autoSpaceDE w:val="0"/>
              <w:autoSpaceDN w:val="0"/>
              <w:adjustRightInd w:val="0"/>
              <w:spacing w:after="0" w:line="288" w:lineRule="auto"/>
              <w:jc w:val="both"/>
              <w:textAlignment w:val="center"/>
              <w:rPr>
                <w:rFonts w:ascii="Times New Roman" w:hAnsi="Times New Roman" w:cs="Times New Roman"/>
                <w:color w:val="000000"/>
                <w:sz w:val="20"/>
                <w:szCs w:val="20"/>
              </w:rPr>
            </w:pPr>
            <w:r w:rsidRPr="00C45BA5">
              <w:rPr>
                <w:rFonts w:ascii="Calibri" w:hAnsi="Calibri" w:cs="Calibri"/>
                <w:color w:val="000000"/>
              </w:rPr>
              <w:t>Her türlü araç tadilat projeleri</w:t>
            </w:r>
          </w:p>
        </w:tc>
        <w:tc>
          <w:tcPr>
            <w:tcW w:w="1278" w:type="dxa"/>
            <w:tcMar>
              <w:top w:w="0" w:type="dxa"/>
              <w:left w:w="108" w:type="dxa"/>
              <w:bottom w:w="0" w:type="dxa"/>
              <w:right w:w="108" w:type="dxa"/>
            </w:tcMar>
            <w:vAlign w:val="center"/>
          </w:tcPr>
          <w:p w:rsidR="007425F6" w:rsidRPr="00583372" w:rsidRDefault="00583372" w:rsidP="00583372">
            <w:pPr>
              <w:spacing w:after="0"/>
              <w:jc w:val="right"/>
              <w:rPr>
                <w:rFonts w:ascii="Calibri" w:hAnsi="Calibri" w:cs="Calibri"/>
                <w:b/>
                <w:bCs/>
                <w:color w:val="000000"/>
              </w:rPr>
            </w:pPr>
            <w:r>
              <w:rPr>
                <w:rFonts w:ascii="Calibri" w:hAnsi="Calibri" w:cs="Calibri"/>
                <w:b/>
                <w:bCs/>
                <w:color w:val="000000"/>
              </w:rPr>
              <w:t>₺5</w:t>
            </w:r>
            <w:r w:rsidR="004A7E5B">
              <w:rPr>
                <w:rFonts w:ascii="Calibri" w:hAnsi="Calibri" w:cs="Calibri"/>
                <w:b/>
                <w:bCs/>
                <w:color w:val="000000"/>
              </w:rPr>
              <w:t>0</w:t>
            </w:r>
          </w:p>
        </w:tc>
      </w:tr>
    </w:tbl>
    <w:p w:rsidR="007425F6" w:rsidRPr="00C45BA5" w:rsidRDefault="007425F6" w:rsidP="007425F6">
      <w:pPr>
        <w:suppressAutoHyphens/>
        <w:autoSpaceDE w:val="0"/>
        <w:autoSpaceDN w:val="0"/>
        <w:adjustRightInd w:val="0"/>
        <w:spacing w:before="120" w:after="120" w:line="288" w:lineRule="auto"/>
        <w:ind w:left="397" w:hanging="283"/>
        <w:jc w:val="both"/>
        <w:textAlignment w:val="center"/>
        <w:rPr>
          <w:rFonts w:ascii="Calibri" w:hAnsi="Calibri" w:cs="Calibri"/>
          <w:b/>
          <w:bCs/>
          <w:color w:val="000000"/>
        </w:rPr>
      </w:pPr>
      <w:r w:rsidRPr="00C45BA5">
        <w:rPr>
          <w:rFonts w:ascii="Calibri" w:hAnsi="Calibri" w:cs="Calibri"/>
          <w:b/>
          <w:bCs/>
          <w:color w:val="000000"/>
        </w:rPr>
        <w:t>b. Seri İmalat Projeleri</w:t>
      </w:r>
    </w:p>
    <w:tbl>
      <w:tblPr>
        <w:tblW w:w="0" w:type="auto"/>
        <w:tblInd w:w="108" w:type="dxa"/>
        <w:tblLayout w:type="fixed"/>
        <w:tblCellMar>
          <w:left w:w="0" w:type="dxa"/>
          <w:right w:w="0" w:type="dxa"/>
        </w:tblCellMar>
        <w:tblLook w:val="0000"/>
      </w:tblPr>
      <w:tblGrid>
        <w:gridCol w:w="567"/>
        <w:gridCol w:w="7238"/>
        <w:gridCol w:w="1275"/>
      </w:tblGrid>
      <w:tr w:rsidR="00583372" w:rsidRPr="00C45BA5" w:rsidTr="007C64ED">
        <w:trPr>
          <w:trHeight w:val="702"/>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83372" w:rsidRPr="00C45BA5" w:rsidRDefault="00583372" w:rsidP="00903E97">
            <w:pPr>
              <w:tabs>
                <w:tab w:val="left" w:pos="5670"/>
              </w:tabs>
              <w:suppressAutoHyphens/>
              <w:autoSpaceDE w:val="0"/>
              <w:autoSpaceDN w:val="0"/>
              <w:adjustRightInd w:val="0"/>
              <w:spacing w:after="0" w:line="288" w:lineRule="auto"/>
              <w:jc w:val="right"/>
              <w:textAlignment w:val="center"/>
              <w:rPr>
                <w:rFonts w:ascii="Times New Roman" w:hAnsi="Times New Roman" w:cs="Times New Roman"/>
                <w:color w:val="000000"/>
                <w:sz w:val="20"/>
                <w:szCs w:val="20"/>
              </w:rPr>
            </w:pPr>
            <w:r w:rsidRPr="00C45BA5">
              <w:rPr>
                <w:rFonts w:ascii="Calibri" w:hAnsi="Calibri" w:cs="Calibri"/>
                <w:color w:val="000000"/>
              </w:rPr>
              <w:t>b.1.</w:t>
            </w:r>
          </w:p>
        </w:tc>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83372" w:rsidRPr="00C45BA5" w:rsidRDefault="00583372" w:rsidP="00903E97">
            <w:pPr>
              <w:tabs>
                <w:tab w:val="left" w:pos="5670"/>
              </w:tabs>
              <w:suppressAutoHyphens/>
              <w:autoSpaceDE w:val="0"/>
              <w:autoSpaceDN w:val="0"/>
              <w:adjustRightInd w:val="0"/>
              <w:spacing w:after="0" w:line="240" w:lineRule="auto"/>
              <w:jc w:val="both"/>
              <w:textAlignment w:val="center"/>
              <w:rPr>
                <w:rFonts w:ascii="Times New Roman" w:hAnsi="Times New Roman" w:cs="Times New Roman"/>
                <w:color w:val="000000"/>
                <w:sz w:val="20"/>
                <w:szCs w:val="20"/>
              </w:rPr>
            </w:pPr>
            <w:r w:rsidRPr="00C45BA5">
              <w:rPr>
                <w:rFonts w:ascii="Calibri" w:hAnsi="Calibri" w:cs="Calibri"/>
                <w:color w:val="000000"/>
              </w:rPr>
              <w:t>Lastik Tekerlekli Tarım Römorku, Mini Yük Römorku, Sandal Taşıma, Karavan seri imalat projeleri (Azami yüklü ağırlığı 750 kg olan) (Her Tip Araç İçin)</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583372" w:rsidRDefault="00583372" w:rsidP="004A7E5B">
            <w:pPr>
              <w:spacing w:after="0"/>
              <w:jc w:val="right"/>
              <w:rPr>
                <w:rFonts w:ascii="Calibri" w:hAnsi="Calibri" w:cs="Calibri"/>
                <w:b/>
                <w:bCs/>
                <w:color w:val="000000"/>
              </w:rPr>
            </w:pPr>
            <w:r>
              <w:rPr>
                <w:rFonts w:ascii="Calibri" w:hAnsi="Calibri" w:cs="Calibri"/>
                <w:b/>
                <w:bCs/>
                <w:color w:val="000000"/>
              </w:rPr>
              <w:t>₺</w:t>
            </w:r>
            <w:r w:rsidR="004A7E5B">
              <w:rPr>
                <w:rFonts w:ascii="Calibri" w:hAnsi="Calibri" w:cs="Calibri"/>
                <w:b/>
                <w:bCs/>
                <w:color w:val="000000"/>
              </w:rPr>
              <w:t>170</w:t>
            </w:r>
            <w:r>
              <w:rPr>
                <w:rFonts w:ascii="Calibri" w:hAnsi="Calibri" w:cs="Calibri"/>
                <w:b/>
                <w:bCs/>
                <w:color w:val="000000"/>
              </w:rPr>
              <w:t>,00</w:t>
            </w:r>
          </w:p>
        </w:tc>
      </w:tr>
      <w:tr w:rsidR="00583372" w:rsidRPr="00C45BA5" w:rsidTr="007C64ED">
        <w:trPr>
          <w:trHeight w:val="621"/>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83372" w:rsidRPr="00C45BA5" w:rsidRDefault="00583372" w:rsidP="00903E97">
            <w:pPr>
              <w:tabs>
                <w:tab w:val="left" w:pos="5670"/>
              </w:tabs>
              <w:suppressAutoHyphens/>
              <w:autoSpaceDE w:val="0"/>
              <w:autoSpaceDN w:val="0"/>
              <w:adjustRightInd w:val="0"/>
              <w:spacing w:after="0" w:line="288" w:lineRule="auto"/>
              <w:textAlignment w:val="center"/>
              <w:rPr>
                <w:rFonts w:ascii="Times New Roman" w:hAnsi="Times New Roman" w:cs="Times New Roman"/>
                <w:color w:val="000000"/>
                <w:sz w:val="20"/>
                <w:szCs w:val="20"/>
              </w:rPr>
            </w:pPr>
            <w:r w:rsidRPr="00C45BA5">
              <w:rPr>
                <w:rFonts w:ascii="Calibri" w:hAnsi="Calibri" w:cs="Calibri"/>
                <w:color w:val="000000"/>
              </w:rPr>
              <w:t>b.2.</w:t>
            </w:r>
          </w:p>
        </w:tc>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83372" w:rsidRPr="00C45BA5" w:rsidRDefault="00583372" w:rsidP="00903E97">
            <w:pPr>
              <w:tabs>
                <w:tab w:val="left" w:pos="5670"/>
              </w:tabs>
              <w:suppressAutoHyphens/>
              <w:autoSpaceDE w:val="0"/>
              <w:autoSpaceDN w:val="0"/>
              <w:adjustRightInd w:val="0"/>
              <w:spacing w:after="0" w:line="240" w:lineRule="auto"/>
              <w:jc w:val="both"/>
              <w:textAlignment w:val="center"/>
              <w:rPr>
                <w:rFonts w:ascii="Times New Roman" w:hAnsi="Times New Roman" w:cs="Times New Roman"/>
                <w:color w:val="000000"/>
                <w:sz w:val="20"/>
                <w:szCs w:val="20"/>
              </w:rPr>
            </w:pPr>
            <w:r w:rsidRPr="00C45BA5">
              <w:rPr>
                <w:rFonts w:ascii="Calibri" w:hAnsi="Calibri" w:cs="Calibri"/>
                <w:color w:val="000000"/>
              </w:rPr>
              <w:t>Yarı Römork (Dorse), Römork seri imalat projeleri (azami yüklü ağırlığı 750 kg’dan fazla) (Her Tip Araç İçin)</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583372" w:rsidRDefault="00583372" w:rsidP="00994C30">
            <w:pPr>
              <w:spacing w:after="0"/>
              <w:jc w:val="right"/>
              <w:rPr>
                <w:rFonts w:ascii="Calibri" w:hAnsi="Calibri" w:cs="Calibri"/>
                <w:b/>
                <w:bCs/>
                <w:color w:val="000000"/>
              </w:rPr>
            </w:pPr>
            <w:r>
              <w:rPr>
                <w:rFonts w:ascii="Calibri" w:hAnsi="Calibri" w:cs="Calibri"/>
                <w:b/>
                <w:bCs/>
                <w:color w:val="000000"/>
              </w:rPr>
              <w:t>₺29</w:t>
            </w:r>
            <w:r w:rsidR="00994C30">
              <w:rPr>
                <w:rFonts w:ascii="Calibri" w:hAnsi="Calibri" w:cs="Calibri"/>
                <w:b/>
                <w:bCs/>
                <w:color w:val="000000"/>
              </w:rPr>
              <w:t>0</w:t>
            </w:r>
            <w:r>
              <w:rPr>
                <w:rFonts w:ascii="Calibri" w:hAnsi="Calibri" w:cs="Calibri"/>
                <w:b/>
                <w:bCs/>
                <w:color w:val="000000"/>
              </w:rPr>
              <w:t>,00</w:t>
            </w:r>
          </w:p>
        </w:tc>
      </w:tr>
    </w:tbl>
    <w:p w:rsidR="007425F6" w:rsidRPr="00C45BA5" w:rsidRDefault="007425F6" w:rsidP="007425F6">
      <w:pPr>
        <w:suppressAutoHyphens/>
        <w:autoSpaceDE w:val="0"/>
        <w:autoSpaceDN w:val="0"/>
        <w:adjustRightInd w:val="0"/>
        <w:spacing w:before="120" w:after="120" w:line="288" w:lineRule="auto"/>
        <w:ind w:left="397" w:hanging="283"/>
        <w:textAlignment w:val="center"/>
        <w:rPr>
          <w:rFonts w:ascii="Calibri" w:hAnsi="Calibri" w:cs="Calibri"/>
          <w:b/>
          <w:bCs/>
          <w:color w:val="000000"/>
        </w:rPr>
      </w:pPr>
      <w:r w:rsidRPr="00C45BA5">
        <w:rPr>
          <w:rFonts w:ascii="Calibri" w:hAnsi="Calibri" w:cs="Calibri"/>
          <w:b/>
          <w:bCs/>
          <w:color w:val="000000"/>
        </w:rPr>
        <w:t>c. Seri Tadilat Projeleri</w:t>
      </w:r>
    </w:p>
    <w:tbl>
      <w:tblPr>
        <w:tblW w:w="0" w:type="auto"/>
        <w:tblInd w:w="108" w:type="dxa"/>
        <w:tblLayout w:type="fixed"/>
        <w:tblCellMar>
          <w:left w:w="0" w:type="dxa"/>
          <w:right w:w="0" w:type="dxa"/>
        </w:tblCellMar>
        <w:tblLook w:val="0000"/>
      </w:tblPr>
      <w:tblGrid>
        <w:gridCol w:w="567"/>
        <w:gridCol w:w="7257"/>
        <w:gridCol w:w="1275"/>
      </w:tblGrid>
      <w:tr w:rsidR="00583372" w:rsidRPr="00C45BA5" w:rsidTr="007C64ED">
        <w:trPr>
          <w:trHeight w:val="34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83372" w:rsidRPr="00C45BA5" w:rsidRDefault="00583372" w:rsidP="00903E97">
            <w:pPr>
              <w:tabs>
                <w:tab w:val="left" w:pos="5670"/>
              </w:tabs>
              <w:suppressAutoHyphens/>
              <w:autoSpaceDE w:val="0"/>
              <w:autoSpaceDN w:val="0"/>
              <w:adjustRightInd w:val="0"/>
              <w:spacing w:after="0" w:line="288" w:lineRule="auto"/>
              <w:jc w:val="right"/>
              <w:textAlignment w:val="center"/>
              <w:rPr>
                <w:rFonts w:ascii="Times New Roman" w:hAnsi="Times New Roman" w:cs="Times New Roman"/>
                <w:color w:val="000000"/>
                <w:sz w:val="20"/>
                <w:szCs w:val="20"/>
              </w:rPr>
            </w:pPr>
            <w:r w:rsidRPr="00C45BA5">
              <w:rPr>
                <w:rFonts w:ascii="Calibri" w:hAnsi="Calibri" w:cs="Calibri"/>
                <w:color w:val="000000"/>
              </w:rPr>
              <w:t>c.1.</w:t>
            </w:r>
          </w:p>
        </w:tc>
        <w:tc>
          <w:tcPr>
            <w:tcW w:w="72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83372" w:rsidRPr="00C45BA5" w:rsidRDefault="00583372" w:rsidP="00903E97">
            <w:pPr>
              <w:tabs>
                <w:tab w:val="left" w:pos="5670"/>
              </w:tabs>
              <w:suppressAutoHyphens/>
              <w:autoSpaceDE w:val="0"/>
              <w:autoSpaceDN w:val="0"/>
              <w:adjustRightInd w:val="0"/>
              <w:spacing w:after="0" w:line="288" w:lineRule="auto"/>
              <w:jc w:val="both"/>
              <w:textAlignment w:val="center"/>
              <w:rPr>
                <w:rFonts w:ascii="Times New Roman" w:hAnsi="Times New Roman" w:cs="Times New Roman"/>
                <w:color w:val="000000"/>
                <w:sz w:val="20"/>
                <w:szCs w:val="20"/>
              </w:rPr>
            </w:pPr>
            <w:r w:rsidRPr="00C45BA5">
              <w:rPr>
                <w:rFonts w:ascii="Calibri" w:hAnsi="Calibri" w:cs="Calibri"/>
                <w:color w:val="000000"/>
              </w:rPr>
              <w:t>Üst yapı seri tadilat projeleri (Her Tip Araç İçin)</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583372" w:rsidRDefault="00583372" w:rsidP="00583372">
            <w:pPr>
              <w:spacing w:after="0"/>
              <w:jc w:val="right"/>
              <w:rPr>
                <w:rFonts w:ascii="Calibri" w:hAnsi="Calibri" w:cs="Calibri"/>
                <w:b/>
                <w:bCs/>
                <w:color w:val="000000"/>
              </w:rPr>
            </w:pPr>
            <w:r>
              <w:rPr>
                <w:rFonts w:ascii="Calibri" w:hAnsi="Calibri" w:cs="Calibri"/>
                <w:b/>
                <w:bCs/>
                <w:color w:val="000000"/>
              </w:rPr>
              <w:t>₺</w:t>
            </w:r>
            <w:r w:rsidR="004A7E5B">
              <w:rPr>
                <w:rFonts w:ascii="Calibri" w:hAnsi="Calibri" w:cs="Calibri"/>
                <w:b/>
                <w:bCs/>
                <w:color w:val="000000"/>
              </w:rPr>
              <w:t>170</w:t>
            </w:r>
            <w:r>
              <w:rPr>
                <w:rFonts w:ascii="Calibri" w:hAnsi="Calibri" w:cs="Calibri"/>
                <w:b/>
                <w:bCs/>
                <w:color w:val="000000"/>
              </w:rPr>
              <w:t>,00</w:t>
            </w:r>
          </w:p>
        </w:tc>
      </w:tr>
      <w:tr w:rsidR="00583372" w:rsidRPr="00C45BA5" w:rsidTr="007C64ED">
        <w:trPr>
          <w:trHeight w:val="34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83372" w:rsidRPr="00C45BA5" w:rsidRDefault="00583372" w:rsidP="00903E97">
            <w:pPr>
              <w:tabs>
                <w:tab w:val="left" w:pos="5670"/>
              </w:tabs>
              <w:suppressAutoHyphens/>
              <w:autoSpaceDE w:val="0"/>
              <w:autoSpaceDN w:val="0"/>
              <w:adjustRightInd w:val="0"/>
              <w:spacing w:after="0" w:line="288" w:lineRule="auto"/>
              <w:jc w:val="right"/>
              <w:textAlignment w:val="center"/>
              <w:rPr>
                <w:rFonts w:ascii="Times New Roman" w:hAnsi="Times New Roman" w:cs="Times New Roman"/>
                <w:color w:val="000000"/>
                <w:sz w:val="20"/>
                <w:szCs w:val="20"/>
              </w:rPr>
            </w:pPr>
            <w:r w:rsidRPr="00C45BA5">
              <w:rPr>
                <w:rFonts w:ascii="Calibri" w:hAnsi="Calibri" w:cs="Calibri"/>
                <w:color w:val="000000"/>
              </w:rPr>
              <w:t>c.2.</w:t>
            </w:r>
          </w:p>
        </w:tc>
        <w:tc>
          <w:tcPr>
            <w:tcW w:w="72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83372" w:rsidRPr="00C45BA5" w:rsidRDefault="00583372" w:rsidP="00903E97">
            <w:pPr>
              <w:tabs>
                <w:tab w:val="left" w:pos="5670"/>
              </w:tabs>
              <w:suppressAutoHyphens/>
              <w:autoSpaceDE w:val="0"/>
              <w:autoSpaceDN w:val="0"/>
              <w:adjustRightInd w:val="0"/>
              <w:spacing w:after="0" w:line="288" w:lineRule="auto"/>
              <w:jc w:val="both"/>
              <w:textAlignment w:val="center"/>
              <w:rPr>
                <w:rFonts w:ascii="Times New Roman" w:hAnsi="Times New Roman" w:cs="Times New Roman"/>
                <w:color w:val="000000"/>
                <w:sz w:val="20"/>
                <w:szCs w:val="20"/>
              </w:rPr>
            </w:pPr>
            <w:r w:rsidRPr="00C45BA5">
              <w:rPr>
                <w:rFonts w:ascii="Calibri" w:hAnsi="Calibri" w:cs="Calibri"/>
                <w:color w:val="000000"/>
              </w:rPr>
              <w:t>Yakıt sistemleri seri tadilat projeleri (Her Tip Araç İçin)</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583372" w:rsidRDefault="00583372" w:rsidP="00583372">
            <w:pPr>
              <w:spacing w:after="0"/>
              <w:jc w:val="right"/>
              <w:rPr>
                <w:rFonts w:ascii="Calibri" w:hAnsi="Calibri" w:cs="Calibri"/>
                <w:b/>
                <w:bCs/>
                <w:color w:val="000000"/>
              </w:rPr>
            </w:pPr>
            <w:r>
              <w:rPr>
                <w:rFonts w:ascii="Calibri" w:hAnsi="Calibri" w:cs="Calibri"/>
                <w:b/>
                <w:bCs/>
                <w:color w:val="000000"/>
              </w:rPr>
              <w:t>₺</w:t>
            </w:r>
            <w:r w:rsidR="004A7E5B">
              <w:rPr>
                <w:rFonts w:ascii="Calibri" w:hAnsi="Calibri" w:cs="Calibri"/>
                <w:b/>
                <w:bCs/>
                <w:color w:val="000000"/>
              </w:rPr>
              <w:t>170</w:t>
            </w:r>
            <w:r>
              <w:rPr>
                <w:rFonts w:ascii="Calibri" w:hAnsi="Calibri" w:cs="Calibri"/>
                <w:b/>
                <w:bCs/>
                <w:color w:val="000000"/>
              </w:rPr>
              <w:t>,00</w:t>
            </w:r>
          </w:p>
        </w:tc>
      </w:tr>
      <w:tr w:rsidR="00583372" w:rsidRPr="00C45BA5" w:rsidTr="007C64ED">
        <w:trPr>
          <w:trHeight w:val="34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83372" w:rsidRPr="00C45BA5" w:rsidRDefault="00583372" w:rsidP="00903E97">
            <w:pPr>
              <w:tabs>
                <w:tab w:val="left" w:pos="5670"/>
              </w:tabs>
              <w:suppressAutoHyphens/>
              <w:autoSpaceDE w:val="0"/>
              <w:autoSpaceDN w:val="0"/>
              <w:adjustRightInd w:val="0"/>
              <w:spacing w:after="0" w:line="288" w:lineRule="auto"/>
              <w:jc w:val="right"/>
              <w:textAlignment w:val="center"/>
              <w:rPr>
                <w:rFonts w:ascii="Times New Roman" w:hAnsi="Times New Roman" w:cs="Times New Roman"/>
                <w:color w:val="000000"/>
                <w:sz w:val="20"/>
                <w:szCs w:val="20"/>
              </w:rPr>
            </w:pPr>
            <w:r w:rsidRPr="00C45BA5">
              <w:rPr>
                <w:rFonts w:ascii="Calibri" w:hAnsi="Calibri" w:cs="Calibri"/>
                <w:color w:val="000000"/>
              </w:rPr>
              <w:t>c.3.</w:t>
            </w:r>
          </w:p>
        </w:tc>
        <w:tc>
          <w:tcPr>
            <w:tcW w:w="72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83372" w:rsidRPr="00C45BA5" w:rsidRDefault="00583372" w:rsidP="00903E97">
            <w:pPr>
              <w:tabs>
                <w:tab w:val="left" w:pos="5670"/>
              </w:tabs>
              <w:suppressAutoHyphens/>
              <w:autoSpaceDE w:val="0"/>
              <w:autoSpaceDN w:val="0"/>
              <w:adjustRightInd w:val="0"/>
              <w:spacing w:after="0" w:line="288" w:lineRule="auto"/>
              <w:jc w:val="both"/>
              <w:textAlignment w:val="center"/>
              <w:rPr>
                <w:rFonts w:ascii="Times New Roman" w:hAnsi="Times New Roman" w:cs="Times New Roman"/>
                <w:color w:val="000000"/>
                <w:sz w:val="20"/>
                <w:szCs w:val="20"/>
              </w:rPr>
            </w:pPr>
            <w:r w:rsidRPr="00C45BA5">
              <w:rPr>
                <w:rFonts w:ascii="Calibri" w:hAnsi="Calibri" w:cs="Calibri"/>
                <w:color w:val="000000"/>
              </w:rPr>
              <w:t>Üçüncü dingil ilavesi tadilat projeleri (Her Tip Araç İçin)</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583372" w:rsidRDefault="00583372" w:rsidP="00994C30">
            <w:pPr>
              <w:spacing w:after="0"/>
              <w:jc w:val="right"/>
              <w:rPr>
                <w:rFonts w:ascii="Calibri" w:hAnsi="Calibri" w:cs="Calibri"/>
                <w:b/>
                <w:bCs/>
                <w:color w:val="000000"/>
              </w:rPr>
            </w:pPr>
            <w:r>
              <w:rPr>
                <w:rFonts w:ascii="Calibri" w:hAnsi="Calibri" w:cs="Calibri"/>
                <w:b/>
                <w:bCs/>
                <w:color w:val="000000"/>
              </w:rPr>
              <w:t>₺29</w:t>
            </w:r>
            <w:r w:rsidR="00994C30">
              <w:rPr>
                <w:rFonts w:ascii="Calibri" w:hAnsi="Calibri" w:cs="Calibri"/>
                <w:b/>
                <w:bCs/>
                <w:color w:val="000000"/>
              </w:rPr>
              <w:t>0</w:t>
            </w:r>
            <w:r>
              <w:rPr>
                <w:rFonts w:ascii="Calibri" w:hAnsi="Calibri" w:cs="Calibri"/>
                <w:b/>
                <w:bCs/>
                <w:color w:val="000000"/>
              </w:rPr>
              <w:t>,00</w:t>
            </w:r>
          </w:p>
        </w:tc>
      </w:tr>
    </w:tbl>
    <w:p w:rsidR="007425F6" w:rsidRPr="00C45BA5" w:rsidRDefault="007425F6" w:rsidP="007425F6">
      <w:pPr>
        <w:suppressAutoHyphens/>
        <w:autoSpaceDE w:val="0"/>
        <w:autoSpaceDN w:val="0"/>
        <w:adjustRightInd w:val="0"/>
        <w:spacing w:after="0" w:line="288" w:lineRule="auto"/>
        <w:textAlignment w:val="center"/>
        <w:rPr>
          <w:rFonts w:ascii="Calibri" w:hAnsi="Calibri" w:cs="Calibri"/>
          <w:b/>
          <w:bCs/>
          <w:color w:val="000000"/>
        </w:rPr>
      </w:pPr>
    </w:p>
    <w:p w:rsidR="007425F6" w:rsidRPr="00C45BA5" w:rsidRDefault="007425F6" w:rsidP="007425F6">
      <w:pPr>
        <w:suppressAutoHyphens/>
        <w:autoSpaceDE w:val="0"/>
        <w:autoSpaceDN w:val="0"/>
        <w:adjustRightInd w:val="0"/>
        <w:spacing w:after="120" w:line="288" w:lineRule="auto"/>
        <w:ind w:left="284" w:hanging="284"/>
        <w:jc w:val="both"/>
        <w:textAlignment w:val="center"/>
        <w:rPr>
          <w:rFonts w:ascii="Calibri" w:hAnsi="Calibri" w:cs="Calibri"/>
          <w:b/>
          <w:bCs/>
          <w:color w:val="000000"/>
        </w:rPr>
      </w:pPr>
      <w:r w:rsidRPr="00C45BA5">
        <w:rPr>
          <w:rFonts w:ascii="Calibri" w:hAnsi="Calibri" w:cs="Calibri"/>
          <w:b/>
          <w:bCs/>
          <w:color w:val="000000"/>
        </w:rPr>
        <w:t>2. TESİSAT MÜHENDİSLİĞİ PROJE HİZMETLERİ MESLEKİ DENETİM ÜCRETLERİ</w:t>
      </w:r>
    </w:p>
    <w:tbl>
      <w:tblPr>
        <w:tblW w:w="9071" w:type="dxa"/>
        <w:tblInd w:w="108" w:type="dxa"/>
        <w:tblLayout w:type="fixed"/>
        <w:tblCellMar>
          <w:left w:w="0" w:type="dxa"/>
          <w:right w:w="0" w:type="dxa"/>
        </w:tblCellMar>
        <w:tblLook w:val="0000"/>
      </w:tblPr>
      <w:tblGrid>
        <w:gridCol w:w="567"/>
        <w:gridCol w:w="7257"/>
        <w:gridCol w:w="1247"/>
      </w:tblGrid>
      <w:tr w:rsidR="007425F6" w:rsidRPr="00C45BA5" w:rsidTr="00903E97">
        <w:trPr>
          <w:trHeight w:val="111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25F6" w:rsidRPr="00C45BA5" w:rsidRDefault="007425F6" w:rsidP="00903E97">
            <w:pPr>
              <w:tabs>
                <w:tab w:val="left" w:pos="5670"/>
              </w:tabs>
              <w:suppressAutoHyphens/>
              <w:autoSpaceDE w:val="0"/>
              <w:autoSpaceDN w:val="0"/>
              <w:adjustRightInd w:val="0"/>
              <w:spacing w:after="0" w:line="288" w:lineRule="auto"/>
              <w:jc w:val="right"/>
              <w:textAlignment w:val="center"/>
              <w:rPr>
                <w:rFonts w:ascii="Times New Roman" w:hAnsi="Times New Roman" w:cs="Times New Roman"/>
                <w:color w:val="000000"/>
                <w:sz w:val="20"/>
                <w:szCs w:val="20"/>
              </w:rPr>
            </w:pPr>
            <w:r w:rsidRPr="00C45BA5">
              <w:rPr>
                <w:rFonts w:ascii="Calibri" w:hAnsi="Calibri" w:cs="Calibri"/>
                <w:color w:val="000000"/>
              </w:rPr>
              <w:t>2.1.</w:t>
            </w:r>
          </w:p>
        </w:tc>
        <w:tc>
          <w:tcPr>
            <w:tcW w:w="72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25F6" w:rsidRPr="00C45BA5" w:rsidRDefault="007425F6" w:rsidP="00903E97">
            <w:pPr>
              <w:tabs>
                <w:tab w:val="center" w:pos="426"/>
              </w:tabs>
              <w:suppressAutoHyphens/>
              <w:autoSpaceDE w:val="0"/>
              <w:autoSpaceDN w:val="0"/>
              <w:adjustRightInd w:val="0"/>
              <w:spacing w:after="0" w:line="240" w:lineRule="auto"/>
              <w:ind w:left="208"/>
              <w:jc w:val="both"/>
              <w:textAlignment w:val="center"/>
              <w:rPr>
                <w:rFonts w:ascii="Times New Roman" w:hAnsi="Times New Roman" w:cs="Times New Roman"/>
                <w:color w:val="000000"/>
                <w:sz w:val="20"/>
                <w:szCs w:val="20"/>
              </w:rPr>
            </w:pPr>
            <w:r w:rsidRPr="00C45BA5">
              <w:rPr>
                <w:rFonts w:ascii="Calibri" w:hAnsi="Calibri" w:cs="Calibri"/>
                <w:color w:val="000000"/>
              </w:rPr>
              <w:t>24 Nisan 2012 tarihinden itibaren Proje Mesleki Denetiminde bina alanına bakılmaksızın Odamız Serbest Müşavirlik ve Mühendislik Hizmetleri ve Asgari Ücret Yönetmeliğin 6. Maddesinde belirtilen mekanik tesisat sınıfına göre mesleki denetim bedeli uygulanacaktır. Buna göre</w:t>
            </w:r>
          </w:p>
        </w:tc>
        <w:tc>
          <w:tcPr>
            <w:tcW w:w="12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425F6" w:rsidRPr="00C45BA5" w:rsidRDefault="007425F6" w:rsidP="00903E97">
            <w:pPr>
              <w:autoSpaceDE w:val="0"/>
              <w:autoSpaceDN w:val="0"/>
              <w:adjustRightInd w:val="0"/>
              <w:spacing w:after="0" w:line="240" w:lineRule="auto"/>
              <w:rPr>
                <w:rFonts w:ascii="Calibri" w:hAnsi="Calibri" w:cs="Times New Roman"/>
                <w:sz w:val="24"/>
                <w:szCs w:val="24"/>
              </w:rPr>
            </w:pPr>
          </w:p>
        </w:tc>
      </w:tr>
      <w:tr w:rsidR="000A6B6F" w:rsidRPr="00C45BA5" w:rsidTr="000A6B6F">
        <w:trPr>
          <w:trHeight w:val="34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6B6F" w:rsidRPr="00C45BA5" w:rsidRDefault="000A6B6F" w:rsidP="00903E97">
            <w:pPr>
              <w:autoSpaceDE w:val="0"/>
              <w:autoSpaceDN w:val="0"/>
              <w:adjustRightInd w:val="0"/>
              <w:spacing w:after="0" w:line="240" w:lineRule="auto"/>
              <w:rPr>
                <w:rFonts w:ascii="Calibri" w:hAnsi="Calibri" w:cs="Times New Roman"/>
                <w:sz w:val="24"/>
                <w:szCs w:val="24"/>
              </w:rPr>
            </w:pPr>
          </w:p>
        </w:tc>
        <w:tc>
          <w:tcPr>
            <w:tcW w:w="72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6B6F" w:rsidRPr="00C45BA5" w:rsidRDefault="000A6B6F" w:rsidP="00903E97">
            <w:pPr>
              <w:suppressAutoHyphens/>
              <w:autoSpaceDE w:val="0"/>
              <w:autoSpaceDN w:val="0"/>
              <w:adjustRightInd w:val="0"/>
              <w:spacing w:after="0" w:line="288" w:lineRule="auto"/>
              <w:jc w:val="both"/>
              <w:textAlignment w:val="center"/>
              <w:rPr>
                <w:rFonts w:ascii="Times New Roman" w:hAnsi="Times New Roman" w:cs="Times New Roman"/>
                <w:color w:val="000000"/>
                <w:sz w:val="20"/>
                <w:szCs w:val="20"/>
              </w:rPr>
            </w:pPr>
            <w:r w:rsidRPr="00C45BA5">
              <w:rPr>
                <w:rFonts w:ascii="Calibri" w:hAnsi="Calibri" w:cs="Calibri"/>
                <w:color w:val="000000"/>
              </w:rPr>
              <w:t>1. Sınıf Mekanik Tesisat</w:t>
            </w:r>
          </w:p>
        </w:tc>
        <w:tc>
          <w:tcPr>
            <w:tcW w:w="12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A6B6F" w:rsidRDefault="000A6B6F" w:rsidP="000A6B6F">
            <w:pPr>
              <w:spacing w:after="0" w:line="240" w:lineRule="auto"/>
              <w:contextualSpacing/>
              <w:jc w:val="right"/>
              <w:rPr>
                <w:rFonts w:ascii="Calibri" w:hAnsi="Calibri" w:cs="Calibri"/>
                <w:b/>
                <w:bCs/>
                <w:color w:val="000000"/>
              </w:rPr>
            </w:pPr>
            <w:r>
              <w:rPr>
                <w:rFonts w:ascii="Calibri" w:hAnsi="Calibri" w:cs="Calibri"/>
                <w:b/>
                <w:bCs/>
                <w:color w:val="000000"/>
              </w:rPr>
              <w:t xml:space="preserve"> ₺   90,00 </w:t>
            </w:r>
          </w:p>
        </w:tc>
      </w:tr>
      <w:tr w:rsidR="000A6B6F" w:rsidRPr="00C45BA5" w:rsidTr="000A6B6F">
        <w:trPr>
          <w:trHeight w:val="34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6B6F" w:rsidRPr="00C45BA5" w:rsidRDefault="000A6B6F" w:rsidP="00903E97">
            <w:pPr>
              <w:autoSpaceDE w:val="0"/>
              <w:autoSpaceDN w:val="0"/>
              <w:adjustRightInd w:val="0"/>
              <w:spacing w:after="0" w:line="240" w:lineRule="auto"/>
              <w:rPr>
                <w:rFonts w:ascii="Calibri" w:hAnsi="Calibri" w:cs="Times New Roman"/>
                <w:sz w:val="24"/>
                <w:szCs w:val="24"/>
              </w:rPr>
            </w:pPr>
          </w:p>
        </w:tc>
        <w:tc>
          <w:tcPr>
            <w:tcW w:w="72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6B6F" w:rsidRPr="00C45BA5" w:rsidRDefault="000A6B6F" w:rsidP="00903E97">
            <w:pPr>
              <w:suppressAutoHyphens/>
              <w:autoSpaceDE w:val="0"/>
              <w:autoSpaceDN w:val="0"/>
              <w:adjustRightInd w:val="0"/>
              <w:spacing w:after="0" w:line="288" w:lineRule="auto"/>
              <w:jc w:val="both"/>
              <w:textAlignment w:val="center"/>
              <w:rPr>
                <w:rFonts w:ascii="Times New Roman" w:hAnsi="Times New Roman" w:cs="Times New Roman"/>
                <w:color w:val="000000"/>
                <w:sz w:val="20"/>
                <w:szCs w:val="20"/>
              </w:rPr>
            </w:pPr>
            <w:r w:rsidRPr="00C45BA5">
              <w:rPr>
                <w:rFonts w:ascii="Calibri" w:hAnsi="Calibri" w:cs="Calibri"/>
                <w:color w:val="000000"/>
              </w:rPr>
              <w:t>2. Sınıf Mekanik Tesisat</w:t>
            </w:r>
          </w:p>
        </w:tc>
        <w:tc>
          <w:tcPr>
            <w:tcW w:w="12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A6B6F" w:rsidRDefault="000A6B6F" w:rsidP="000A6B6F">
            <w:pPr>
              <w:spacing w:after="0" w:line="240" w:lineRule="auto"/>
              <w:contextualSpacing/>
              <w:jc w:val="right"/>
              <w:rPr>
                <w:rFonts w:ascii="Calibri" w:hAnsi="Calibri" w:cs="Calibri"/>
                <w:b/>
                <w:bCs/>
                <w:color w:val="000000"/>
              </w:rPr>
            </w:pPr>
            <w:r>
              <w:rPr>
                <w:rFonts w:ascii="Calibri" w:hAnsi="Calibri" w:cs="Calibri"/>
                <w:b/>
                <w:bCs/>
                <w:color w:val="000000"/>
              </w:rPr>
              <w:t xml:space="preserve"> ₺ 135,00 </w:t>
            </w:r>
          </w:p>
        </w:tc>
      </w:tr>
      <w:tr w:rsidR="000A6B6F" w:rsidRPr="00C45BA5" w:rsidTr="000A6B6F">
        <w:trPr>
          <w:trHeight w:val="34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6B6F" w:rsidRPr="00C45BA5" w:rsidRDefault="000A6B6F" w:rsidP="00903E97">
            <w:pPr>
              <w:autoSpaceDE w:val="0"/>
              <w:autoSpaceDN w:val="0"/>
              <w:adjustRightInd w:val="0"/>
              <w:spacing w:after="0" w:line="240" w:lineRule="auto"/>
              <w:rPr>
                <w:rFonts w:ascii="Calibri" w:hAnsi="Calibri" w:cs="Times New Roman"/>
                <w:sz w:val="24"/>
                <w:szCs w:val="24"/>
              </w:rPr>
            </w:pPr>
          </w:p>
        </w:tc>
        <w:tc>
          <w:tcPr>
            <w:tcW w:w="72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6B6F" w:rsidRPr="00C45BA5" w:rsidRDefault="000A6B6F" w:rsidP="00903E97">
            <w:pPr>
              <w:tabs>
                <w:tab w:val="left" w:pos="5670"/>
              </w:tabs>
              <w:suppressAutoHyphens/>
              <w:autoSpaceDE w:val="0"/>
              <w:autoSpaceDN w:val="0"/>
              <w:adjustRightInd w:val="0"/>
              <w:spacing w:after="0" w:line="288" w:lineRule="auto"/>
              <w:jc w:val="both"/>
              <w:textAlignment w:val="center"/>
              <w:rPr>
                <w:rFonts w:ascii="Times New Roman" w:hAnsi="Times New Roman" w:cs="Times New Roman"/>
                <w:color w:val="000000"/>
                <w:sz w:val="20"/>
                <w:szCs w:val="20"/>
              </w:rPr>
            </w:pPr>
            <w:r w:rsidRPr="00C45BA5">
              <w:rPr>
                <w:rFonts w:ascii="Calibri" w:hAnsi="Calibri" w:cs="Calibri"/>
                <w:color w:val="000000"/>
              </w:rPr>
              <w:t>3. Sınıf Mekanik Tesisat</w:t>
            </w:r>
            <w:r w:rsidRPr="00C45BA5">
              <w:rPr>
                <w:rFonts w:ascii="Calibri" w:hAnsi="Calibri" w:cs="Calibri"/>
                <w:b/>
                <w:color w:val="000000"/>
              </w:rPr>
              <w:t>*</w:t>
            </w:r>
          </w:p>
        </w:tc>
        <w:tc>
          <w:tcPr>
            <w:tcW w:w="12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A6B6F" w:rsidRDefault="004A7E5B" w:rsidP="000A6B6F">
            <w:pPr>
              <w:spacing w:after="0" w:line="240" w:lineRule="auto"/>
              <w:contextualSpacing/>
              <w:jc w:val="right"/>
              <w:rPr>
                <w:rFonts w:ascii="Calibri" w:hAnsi="Calibri" w:cs="Calibri"/>
                <w:b/>
                <w:bCs/>
                <w:color w:val="000000"/>
              </w:rPr>
            </w:pPr>
            <w:r>
              <w:rPr>
                <w:rFonts w:ascii="Calibri" w:hAnsi="Calibri" w:cs="Calibri"/>
                <w:b/>
                <w:bCs/>
                <w:color w:val="000000"/>
              </w:rPr>
              <w:t xml:space="preserve"> ₺ 220</w:t>
            </w:r>
            <w:r w:rsidR="000A6B6F">
              <w:rPr>
                <w:rFonts w:ascii="Calibri" w:hAnsi="Calibri" w:cs="Calibri"/>
                <w:b/>
                <w:bCs/>
                <w:color w:val="000000"/>
              </w:rPr>
              <w:t xml:space="preserve">,00 </w:t>
            </w:r>
          </w:p>
        </w:tc>
      </w:tr>
      <w:tr w:rsidR="000A6B6F" w:rsidRPr="00C45BA5" w:rsidTr="000A6B6F">
        <w:trPr>
          <w:trHeight w:val="34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6B6F" w:rsidRPr="00C45BA5" w:rsidRDefault="000A6B6F" w:rsidP="00903E97">
            <w:pPr>
              <w:autoSpaceDE w:val="0"/>
              <w:autoSpaceDN w:val="0"/>
              <w:adjustRightInd w:val="0"/>
              <w:spacing w:after="0" w:line="240" w:lineRule="auto"/>
              <w:rPr>
                <w:rFonts w:ascii="Calibri" w:hAnsi="Calibri" w:cs="Times New Roman"/>
                <w:sz w:val="24"/>
                <w:szCs w:val="24"/>
              </w:rPr>
            </w:pPr>
          </w:p>
        </w:tc>
        <w:tc>
          <w:tcPr>
            <w:tcW w:w="72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6B6F" w:rsidRPr="00C45BA5" w:rsidRDefault="000A6B6F" w:rsidP="00903E97">
            <w:pPr>
              <w:tabs>
                <w:tab w:val="left" w:pos="5670"/>
              </w:tabs>
              <w:suppressAutoHyphens/>
              <w:autoSpaceDE w:val="0"/>
              <w:autoSpaceDN w:val="0"/>
              <w:adjustRightInd w:val="0"/>
              <w:spacing w:after="0" w:line="288" w:lineRule="auto"/>
              <w:jc w:val="both"/>
              <w:textAlignment w:val="center"/>
              <w:rPr>
                <w:rFonts w:ascii="Times New Roman" w:hAnsi="Times New Roman" w:cs="Times New Roman"/>
                <w:color w:val="000000"/>
                <w:sz w:val="20"/>
                <w:szCs w:val="20"/>
              </w:rPr>
            </w:pPr>
            <w:r w:rsidRPr="00C45BA5">
              <w:rPr>
                <w:rFonts w:ascii="Calibri" w:hAnsi="Calibri" w:cs="Calibri"/>
                <w:color w:val="000000"/>
              </w:rPr>
              <w:t>4. Sınıf Mekanik Tesisat</w:t>
            </w:r>
          </w:p>
        </w:tc>
        <w:tc>
          <w:tcPr>
            <w:tcW w:w="12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A6B6F" w:rsidRDefault="000A6B6F" w:rsidP="000A6B6F">
            <w:pPr>
              <w:spacing w:after="0" w:line="240" w:lineRule="auto"/>
              <w:contextualSpacing/>
              <w:jc w:val="right"/>
              <w:rPr>
                <w:rFonts w:ascii="Calibri" w:hAnsi="Calibri" w:cs="Calibri"/>
                <w:b/>
                <w:bCs/>
                <w:color w:val="000000"/>
              </w:rPr>
            </w:pPr>
            <w:r>
              <w:rPr>
                <w:rFonts w:ascii="Calibri" w:hAnsi="Calibri" w:cs="Calibri"/>
                <w:b/>
                <w:bCs/>
                <w:color w:val="000000"/>
              </w:rPr>
              <w:t xml:space="preserve"> ₺ 420,00 </w:t>
            </w:r>
          </w:p>
        </w:tc>
      </w:tr>
      <w:tr w:rsidR="000A6B6F" w:rsidRPr="00C45BA5" w:rsidTr="000A6B6F">
        <w:trPr>
          <w:trHeight w:val="34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6B6F" w:rsidRPr="00C45BA5" w:rsidRDefault="000A6B6F" w:rsidP="00903E97">
            <w:pPr>
              <w:autoSpaceDE w:val="0"/>
              <w:autoSpaceDN w:val="0"/>
              <w:adjustRightInd w:val="0"/>
              <w:spacing w:after="0" w:line="240" w:lineRule="auto"/>
              <w:rPr>
                <w:rFonts w:ascii="Calibri" w:hAnsi="Calibri" w:cs="Times New Roman"/>
                <w:sz w:val="24"/>
                <w:szCs w:val="24"/>
              </w:rPr>
            </w:pPr>
          </w:p>
        </w:tc>
        <w:tc>
          <w:tcPr>
            <w:tcW w:w="72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6B6F" w:rsidRPr="00C45BA5" w:rsidRDefault="000A6B6F" w:rsidP="00903E97">
            <w:pPr>
              <w:tabs>
                <w:tab w:val="left" w:pos="5670"/>
              </w:tabs>
              <w:suppressAutoHyphens/>
              <w:autoSpaceDE w:val="0"/>
              <w:autoSpaceDN w:val="0"/>
              <w:adjustRightInd w:val="0"/>
              <w:spacing w:after="0" w:line="288" w:lineRule="auto"/>
              <w:jc w:val="both"/>
              <w:textAlignment w:val="center"/>
              <w:rPr>
                <w:rFonts w:ascii="Times New Roman" w:hAnsi="Times New Roman" w:cs="Times New Roman"/>
                <w:color w:val="000000"/>
                <w:sz w:val="20"/>
                <w:szCs w:val="20"/>
              </w:rPr>
            </w:pPr>
            <w:r w:rsidRPr="00C45BA5">
              <w:rPr>
                <w:rFonts w:ascii="Calibri" w:hAnsi="Calibri" w:cs="Calibri"/>
                <w:color w:val="000000"/>
              </w:rPr>
              <w:t>5. Sınıf Mekanik Tesisat</w:t>
            </w:r>
          </w:p>
        </w:tc>
        <w:tc>
          <w:tcPr>
            <w:tcW w:w="12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A6B6F" w:rsidRDefault="000A6B6F" w:rsidP="000A6B6F">
            <w:pPr>
              <w:spacing w:after="0" w:line="240" w:lineRule="auto"/>
              <w:contextualSpacing/>
              <w:jc w:val="right"/>
              <w:rPr>
                <w:rFonts w:ascii="Calibri" w:hAnsi="Calibri" w:cs="Calibri"/>
                <w:b/>
                <w:bCs/>
                <w:color w:val="000000"/>
              </w:rPr>
            </w:pPr>
            <w:r>
              <w:rPr>
                <w:rFonts w:ascii="Calibri" w:hAnsi="Calibri" w:cs="Calibri"/>
                <w:b/>
                <w:bCs/>
                <w:color w:val="000000"/>
              </w:rPr>
              <w:t xml:space="preserve"> ₺ 585,00 </w:t>
            </w:r>
          </w:p>
        </w:tc>
      </w:tr>
      <w:tr w:rsidR="000A6B6F" w:rsidRPr="00C45BA5" w:rsidTr="000A6B6F">
        <w:trPr>
          <w:trHeight w:val="1668"/>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6B6F" w:rsidRPr="00C45BA5" w:rsidRDefault="000A6B6F" w:rsidP="00903E97">
            <w:pPr>
              <w:autoSpaceDE w:val="0"/>
              <w:autoSpaceDN w:val="0"/>
              <w:adjustRightInd w:val="0"/>
              <w:spacing w:after="0" w:line="240" w:lineRule="auto"/>
              <w:rPr>
                <w:rFonts w:ascii="Calibri" w:hAnsi="Calibri" w:cs="Times New Roman"/>
                <w:sz w:val="24"/>
                <w:szCs w:val="24"/>
              </w:rPr>
            </w:pPr>
          </w:p>
        </w:tc>
        <w:tc>
          <w:tcPr>
            <w:tcW w:w="72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6B6F" w:rsidRPr="00C45BA5" w:rsidRDefault="000A6B6F" w:rsidP="00903E97">
            <w:pPr>
              <w:tabs>
                <w:tab w:val="center" w:pos="426"/>
              </w:tabs>
              <w:suppressAutoHyphens/>
              <w:autoSpaceDE w:val="0"/>
              <w:autoSpaceDN w:val="0"/>
              <w:adjustRightInd w:val="0"/>
              <w:spacing w:after="0" w:line="240" w:lineRule="auto"/>
              <w:ind w:left="208"/>
              <w:jc w:val="both"/>
              <w:textAlignment w:val="center"/>
              <w:rPr>
                <w:rFonts w:ascii="Calibri" w:hAnsi="Calibri" w:cs="Calibri"/>
                <w:color w:val="000000"/>
              </w:rPr>
            </w:pPr>
            <w:r w:rsidRPr="00C45BA5">
              <w:rPr>
                <w:rFonts w:ascii="Calibri" w:hAnsi="Calibri" w:cs="Calibri"/>
                <w:color w:val="000000"/>
              </w:rPr>
              <w:t>Tadilat projeleri mesleki denetimi ve ruhsat yenileme için mesleki denetim bedelinin %50’si alınacaktır.</w:t>
            </w:r>
          </w:p>
          <w:p w:rsidR="000A6B6F" w:rsidRPr="00C45BA5" w:rsidRDefault="000A6B6F" w:rsidP="00903E97">
            <w:pPr>
              <w:suppressAutoHyphens/>
              <w:autoSpaceDE w:val="0"/>
              <w:autoSpaceDN w:val="0"/>
              <w:adjustRightInd w:val="0"/>
              <w:spacing w:after="0" w:line="240" w:lineRule="auto"/>
              <w:ind w:left="210"/>
              <w:jc w:val="both"/>
              <w:textAlignment w:val="center"/>
              <w:rPr>
                <w:rFonts w:ascii="Times New Roman" w:hAnsi="Times New Roman" w:cs="Times New Roman"/>
                <w:color w:val="000000"/>
                <w:sz w:val="20"/>
                <w:szCs w:val="20"/>
              </w:rPr>
            </w:pPr>
            <w:r w:rsidRPr="00C45BA5">
              <w:rPr>
                <w:rFonts w:ascii="Calibri" w:hAnsi="Calibri" w:cs="Calibri"/>
                <w:color w:val="000000"/>
              </w:rPr>
              <w:t>Tip projelerin mesleki denetiminde; ilk proje için mesleki denetim bedeli, ikinci proje için mesleki denetim bedelinin %50’si, üçüncü proje için mesleki denetim ücretinin %25’i, dördüncü ve diğer projeler için mesleki denetim ücretinin %15’i alınacaktır.</w:t>
            </w:r>
          </w:p>
        </w:tc>
        <w:tc>
          <w:tcPr>
            <w:tcW w:w="12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A6B6F" w:rsidRDefault="000A6B6F" w:rsidP="000A6B6F">
            <w:pPr>
              <w:spacing w:after="0" w:line="240" w:lineRule="auto"/>
              <w:contextualSpacing/>
              <w:jc w:val="right"/>
              <w:rPr>
                <w:rFonts w:ascii="Calibri" w:hAnsi="Calibri" w:cs="Calibri"/>
                <w:b/>
                <w:bCs/>
                <w:color w:val="000000"/>
              </w:rPr>
            </w:pPr>
          </w:p>
        </w:tc>
      </w:tr>
      <w:tr w:rsidR="000A6B6F" w:rsidRPr="00C45BA5" w:rsidTr="000A6B6F">
        <w:trPr>
          <w:trHeight w:val="274"/>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6B6F" w:rsidRPr="00C45BA5" w:rsidRDefault="000A6B6F" w:rsidP="00903E97">
            <w:pPr>
              <w:autoSpaceDE w:val="0"/>
              <w:autoSpaceDN w:val="0"/>
              <w:adjustRightInd w:val="0"/>
              <w:spacing w:after="0" w:line="240" w:lineRule="auto"/>
              <w:rPr>
                <w:rFonts w:ascii="Calibri" w:hAnsi="Calibri" w:cs="Times New Roman"/>
                <w:sz w:val="24"/>
                <w:szCs w:val="24"/>
              </w:rPr>
            </w:pPr>
          </w:p>
        </w:tc>
        <w:tc>
          <w:tcPr>
            <w:tcW w:w="72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6B6F" w:rsidRPr="00C45BA5" w:rsidRDefault="000A6B6F" w:rsidP="00903E97">
            <w:pPr>
              <w:tabs>
                <w:tab w:val="center" w:pos="426"/>
              </w:tabs>
              <w:suppressAutoHyphens/>
              <w:autoSpaceDE w:val="0"/>
              <w:autoSpaceDN w:val="0"/>
              <w:adjustRightInd w:val="0"/>
              <w:spacing w:after="0" w:line="240" w:lineRule="auto"/>
              <w:ind w:left="208"/>
              <w:jc w:val="both"/>
              <w:textAlignment w:val="center"/>
              <w:rPr>
                <w:rFonts w:ascii="Calibri" w:hAnsi="Calibri" w:cs="Calibri"/>
                <w:color w:val="000000"/>
              </w:rPr>
            </w:pPr>
            <w:r w:rsidRPr="00C45BA5">
              <w:rPr>
                <w:rFonts w:ascii="Calibri" w:hAnsi="Calibri" w:cs="Calibri"/>
                <w:color w:val="000000"/>
              </w:rPr>
              <w:t>Aynı ada-parselde yer alan yapılar (kooperatif vb.) kaloriferli ise</w:t>
            </w:r>
          </w:p>
        </w:tc>
        <w:tc>
          <w:tcPr>
            <w:tcW w:w="12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A6B6F" w:rsidRDefault="000A6B6F" w:rsidP="000A6B6F">
            <w:pPr>
              <w:spacing w:after="0" w:line="240" w:lineRule="auto"/>
              <w:contextualSpacing/>
              <w:jc w:val="right"/>
              <w:rPr>
                <w:rFonts w:ascii="Calibri" w:hAnsi="Calibri" w:cs="Calibri"/>
                <w:b/>
                <w:bCs/>
                <w:color w:val="000000"/>
              </w:rPr>
            </w:pPr>
            <w:r>
              <w:rPr>
                <w:rFonts w:ascii="Calibri" w:hAnsi="Calibri" w:cs="Calibri"/>
                <w:b/>
                <w:bCs/>
                <w:color w:val="000000"/>
              </w:rPr>
              <w:t xml:space="preserve"> ₺ 420,00 </w:t>
            </w:r>
          </w:p>
        </w:tc>
      </w:tr>
      <w:tr w:rsidR="000A6B6F" w:rsidRPr="00C45BA5" w:rsidTr="000A6B6F">
        <w:trPr>
          <w:trHeight w:val="25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6B6F" w:rsidRPr="00C45BA5" w:rsidRDefault="000A6B6F" w:rsidP="00903E97">
            <w:pPr>
              <w:autoSpaceDE w:val="0"/>
              <w:autoSpaceDN w:val="0"/>
              <w:adjustRightInd w:val="0"/>
              <w:spacing w:after="0" w:line="240" w:lineRule="auto"/>
              <w:rPr>
                <w:rFonts w:ascii="Calibri" w:hAnsi="Calibri" w:cs="Times New Roman"/>
                <w:sz w:val="24"/>
                <w:szCs w:val="24"/>
              </w:rPr>
            </w:pPr>
          </w:p>
        </w:tc>
        <w:tc>
          <w:tcPr>
            <w:tcW w:w="72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6B6F" w:rsidRPr="00C45BA5" w:rsidRDefault="000A6B6F" w:rsidP="00903E97">
            <w:pPr>
              <w:tabs>
                <w:tab w:val="center" w:pos="426"/>
              </w:tabs>
              <w:suppressAutoHyphens/>
              <w:autoSpaceDE w:val="0"/>
              <w:autoSpaceDN w:val="0"/>
              <w:adjustRightInd w:val="0"/>
              <w:spacing w:after="0" w:line="240" w:lineRule="auto"/>
              <w:ind w:left="208"/>
              <w:jc w:val="both"/>
              <w:textAlignment w:val="center"/>
              <w:rPr>
                <w:rFonts w:ascii="Calibri" w:hAnsi="Calibri" w:cs="Calibri"/>
                <w:color w:val="000000"/>
              </w:rPr>
            </w:pPr>
            <w:r w:rsidRPr="00C45BA5">
              <w:rPr>
                <w:rFonts w:ascii="Calibri" w:hAnsi="Calibri" w:cs="Calibri"/>
                <w:color w:val="000000"/>
              </w:rPr>
              <w:t>Aynı ada-parselde yer alan yapılar (kooperatif vb.) klimalı ise</w:t>
            </w:r>
          </w:p>
        </w:tc>
        <w:tc>
          <w:tcPr>
            <w:tcW w:w="12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A6B6F" w:rsidRDefault="000A6B6F" w:rsidP="000A6B6F">
            <w:pPr>
              <w:spacing w:after="0" w:line="240" w:lineRule="auto"/>
              <w:contextualSpacing/>
              <w:jc w:val="right"/>
              <w:rPr>
                <w:rFonts w:ascii="Calibri" w:hAnsi="Calibri" w:cs="Calibri"/>
                <w:b/>
                <w:bCs/>
                <w:color w:val="000000"/>
              </w:rPr>
            </w:pPr>
            <w:r>
              <w:rPr>
                <w:rFonts w:ascii="Calibri" w:hAnsi="Calibri" w:cs="Calibri"/>
                <w:b/>
                <w:bCs/>
                <w:color w:val="000000"/>
              </w:rPr>
              <w:t xml:space="preserve"> ₺ 585,00 </w:t>
            </w:r>
          </w:p>
        </w:tc>
      </w:tr>
      <w:tr w:rsidR="000A6B6F" w:rsidRPr="00C45BA5" w:rsidTr="000A6B6F">
        <w:trPr>
          <w:trHeight w:val="629"/>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6B6F" w:rsidRPr="00C45BA5" w:rsidRDefault="000A6B6F" w:rsidP="00903E97">
            <w:pPr>
              <w:tabs>
                <w:tab w:val="left" w:pos="5670"/>
              </w:tabs>
              <w:suppressAutoHyphens/>
              <w:autoSpaceDE w:val="0"/>
              <w:autoSpaceDN w:val="0"/>
              <w:adjustRightInd w:val="0"/>
              <w:spacing w:after="0" w:line="288" w:lineRule="auto"/>
              <w:jc w:val="right"/>
              <w:textAlignment w:val="center"/>
              <w:rPr>
                <w:rFonts w:ascii="Times New Roman" w:hAnsi="Times New Roman" w:cs="Times New Roman"/>
                <w:color w:val="000000"/>
                <w:sz w:val="20"/>
                <w:szCs w:val="20"/>
              </w:rPr>
            </w:pPr>
            <w:r w:rsidRPr="00C45BA5">
              <w:rPr>
                <w:rFonts w:ascii="Calibri" w:hAnsi="Calibri" w:cs="Calibri"/>
                <w:color w:val="000000"/>
              </w:rPr>
              <w:t>2.2.</w:t>
            </w:r>
          </w:p>
        </w:tc>
        <w:tc>
          <w:tcPr>
            <w:tcW w:w="72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6B6F" w:rsidRPr="00C45BA5" w:rsidRDefault="000A6B6F" w:rsidP="00903E97">
            <w:pPr>
              <w:tabs>
                <w:tab w:val="center" w:pos="426"/>
              </w:tabs>
              <w:suppressAutoHyphens/>
              <w:autoSpaceDE w:val="0"/>
              <w:autoSpaceDN w:val="0"/>
              <w:adjustRightInd w:val="0"/>
              <w:spacing w:after="0" w:line="240" w:lineRule="auto"/>
              <w:ind w:left="210"/>
              <w:jc w:val="both"/>
              <w:textAlignment w:val="center"/>
              <w:rPr>
                <w:rFonts w:ascii="Times New Roman" w:hAnsi="Times New Roman" w:cs="Times New Roman"/>
                <w:color w:val="000000"/>
                <w:sz w:val="20"/>
                <w:szCs w:val="20"/>
              </w:rPr>
            </w:pPr>
            <w:r w:rsidRPr="00C45BA5">
              <w:rPr>
                <w:rFonts w:ascii="Calibri" w:hAnsi="Calibri" w:cs="Calibri"/>
                <w:color w:val="000000"/>
              </w:rPr>
              <w:t xml:space="preserve">OBYS üzerinden kaydı gerçekleştirilen </w:t>
            </w:r>
            <w:r w:rsidRPr="00C45BA5">
              <w:rPr>
                <w:rFonts w:ascii="Calibri" w:hAnsi="Calibri" w:cs="Calibri"/>
                <w:b/>
                <w:bCs/>
                <w:color w:val="000000"/>
              </w:rPr>
              <w:t xml:space="preserve">Mekanik Tesisat Proje Müellifi Sicil Durum Belgesi </w:t>
            </w:r>
            <w:r w:rsidRPr="00C45BA5">
              <w:rPr>
                <w:rFonts w:ascii="Calibri" w:hAnsi="Calibri" w:cs="Calibri"/>
                <w:color w:val="000000"/>
              </w:rPr>
              <w:t>için ayrıca ücret alınmayacaktır.</w:t>
            </w:r>
          </w:p>
        </w:tc>
        <w:tc>
          <w:tcPr>
            <w:tcW w:w="12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A6B6F" w:rsidRDefault="000A6B6F" w:rsidP="000A6B6F">
            <w:pPr>
              <w:spacing w:after="0" w:line="240" w:lineRule="auto"/>
              <w:contextualSpacing/>
              <w:jc w:val="right"/>
              <w:rPr>
                <w:rFonts w:ascii="Calibri" w:hAnsi="Calibri" w:cs="Calibri"/>
                <w:b/>
                <w:bCs/>
                <w:color w:val="000000"/>
              </w:rPr>
            </w:pPr>
          </w:p>
        </w:tc>
      </w:tr>
      <w:tr w:rsidR="000A6B6F" w:rsidRPr="00C45BA5" w:rsidTr="000A6B6F">
        <w:trPr>
          <w:trHeight w:val="171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6B6F" w:rsidRPr="00C45BA5" w:rsidRDefault="000A6B6F" w:rsidP="00903E97">
            <w:pPr>
              <w:tabs>
                <w:tab w:val="left" w:pos="5670"/>
              </w:tabs>
              <w:suppressAutoHyphens/>
              <w:autoSpaceDE w:val="0"/>
              <w:autoSpaceDN w:val="0"/>
              <w:adjustRightInd w:val="0"/>
              <w:spacing w:after="0" w:line="288" w:lineRule="auto"/>
              <w:jc w:val="right"/>
              <w:textAlignment w:val="center"/>
              <w:rPr>
                <w:rFonts w:ascii="Times New Roman" w:hAnsi="Times New Roman" w:cs="Times New Roman"/>
                <w:color w:val="000000"/>
                <w:sz w:val="20"/>
                <w:szCs w:val="20"/>
              </w:rPr>
            </w:pPr>
            <w:r w:rsidRPr="00C45BA5">
              <w:rPr>
                <w:rFonts w:ascii="Calibri" w:hAnsi="Calibri" w:cs="Calibri"/>
                <w:color w:val="000000"/>
              </w:rPr>
              <w:t>2.3.</w:t>
            </w:r>
          </w:p>
        </w:tc>
        <w:tc>
          <w:tcPr>
            <w:tcW w:w="72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6B6F" w:rsidRPr="00C45BA5" w:rsidRDefault="000A6B6F" w:rsidP="00903E97">
            <w:pPr>
              <w:tabs>
                <w:tab w:val="center" w:pos="426"/>
              </w:tabs>
              <w:suppressAutoHyphens/>
              <w:autoSpaceDE w:val="0"/>
              <w:autoSpaceDN w:val="0"/>
              <w:adjustRightInd w:val="0"/>
              <w:spacing w:after="0" w:line="240" w:lineRule="auto"/>
              <w:ind w:left="210"/>
              <w:jc w:val="both"/>
              <w:textAlignment w:val="center"/>
              <w:rPr>
                <w:rFonts w:ascii="Times New Roman" w:hAnsi="Times New Roman" w:cs="Times New Roman"/>
                <w:color w:val="000000"/>
                <w:sz w:val="20"/>
                <w:szCs w:val="20"/>
              </w:rPr>
            </w:pPr>
            <w:r w:rsidRPr="00C45BA5">
              <w:rPr>
                <w:rFonts w:ascii="Calibri" w:hAnsi="Calibri" w:cs="Calibri"/>
                <w:color w:val="000000"/>
              </w:rPr>
              <w:t xml:space="preserve">Fenni mesuliyet için mevcut </w:t>
            </w:r>
            <w:r w:rsidRPr="00C45BA5">
              <w:rPr>
                <w:rFonts w:ascii="Calibri" w:hAnsi="Calibri" w:cs="Calibri"/>
                <w:b/>
                <w:bCs/>
                <w:color w:val="000000"/>
              </w:rPr>
              <w:t>“Mekanik Tesisat Hizmetleri Fenni Mesul Sicil Durum Belgesi</w:t>
            </w:r>
            <w:r w:rsidRPr="00C45BA5">
              <w:rPr>
                <w:rFonts w:ascii="Calibri" w:hAnsi="Calibri" w:cs="Calibri"/>
                <w:color w:val="000000"/>
              </w:rPr>
              <w:t xml:space="preserve">” düzenlenecektir. (OBYS modülünden alınacaktır.) Proje müellifi ve fenni mesul aynı kişi ise </w:t>
            </w:r>
            <w:r w:rsidRPr="00C45BA5">
              <w:rPr>
                <w:rFonts w:ascii="Calibri" w:hAnsi="Calibri" w:cs="Calibri"/>
                <w:b/>
                <w:bCs/>
                <w:color w:val="000000"/>
              </w:rPr>
              <w:t>“Mekanik Tesisat Hizmetleri Fenni Mesul Sicil Durum Belgesi</w:t>
            </w:r>
            <w:r w:rsidRPr="00C45BA5">
              <w:rPr>
                <w:rFonts w:ascii="Calibri" w:hAnsi="Calibri" w:cs="Calibri"/>
                <w:color w:val="000000"/>
              </w:rPr>
              <w:t>” için herhangi bir bedel alınmayacaktır. Proje müellifi ve fenni mesul farklı kişilerse “Mekanik Tesisat Hizmetleri Fenni Mesul Sicil Durum Belgesi” için</w:t>
            </w:r>
          </w:p>
        </w:tc>
        <w:tc>
          <w:tcPr>
            <w:tcW w:w="12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A6B6F" w:rsidRDefault="000A6B6F" w:rsidP="000A6B6F">
            <w:pPr>
              <w:spacing w:after="0" w:line="240" w:lineRule="auto"/>
              <w:contextualSpacing/>
              <w:jc w:val="right"/>
              <w:rPr>
                <w:rFonts w:ascii="Calibri" w:hAnsi="Calibri" w:cs="Calibri"/>
                <w:b/>
                <w:bCs/>
                <w:color w:val="000000"/>
              </w:rPr>
            </w:pPr>
            <w:r>
              <w:rPr>
                <w:rFonts w:ascii="Calibri" w:hAnsi="Calibri" w:cs="Calibri"/>
                <w:b/>
                <w:bCs/>
                <w:color w:val="000000"/>
              </w:rPr>
              <w:t xml:space="preserve"> ₺ 135,00 </w:t>
            </w:r>
          </w:p>
        </w:tc>
      </w:tr>
    </w:tbl>
    <w:p w:rsidR="007425F6" w:rsidRPr="00C45BA5" w:rsidRDefault="007425F6" w:rsidP="007425F6">
      <w:pPr>
        <w:pStyle w:val="ParagrafStiliYok"/>
        <w:suppressAutoHyphens/>
        <w:spacing w:before="240"/>
        <w:rPr>
          <w:rFonts w:cs="Calibri"/>
          <w:bCs/>
          <w:sz w:val="18"/>
          <w:szCs w:val="18"/>
        </w:rPr>
      </w:pPr>
      <w:r w:rsidRPr="00C45BA5">
        <w:rPr>
          <w:rFonts w:cs="Calibri"/>
          <w:bCs/>
          <w:sz w:val="18"/>
          <w:szCs w:val="18"/>
        </w:rPr>
        <w:t>* Mekanik tesisat projesi ile asansör avan projesinin birlikte sunulması durumunda tablo-4’teki uygun bölümün ücretleri ilave edilecektir.</w:t>
      </w:r>
    </w:p>
    <w:p w:rsidR="007425F6" w:rsidRPr="00C45BA5" w:rsidRDefault="007425F6" w:rsidP="007425F6">
      <w:pPr>
        <w:spacing w:before="120" w:after="120"/>
        <w:ind w:left="284" w:hanging="284"/>
        <w:jc w:val="both"/>
        <w:rPr>
          <w:rFonts w:ascii="Calibri" w:hAnsi="Calibri" w:cs="Calibri"/>
          <w:b/>
          <w:bCs/>
        </w:rPr>
      </w:pPr>
      <w:r w:rsidRPr="00C45BA5">
        <w:rPr>
          <w:rFonts w:ascii="Calibri" w:hAnsi="Calibri" w:cs="Calibri"/>
          <w:b/>
          <w:bCs/>
        </w:rPr>
        <w:lastRenderedPageBreak/>
        <w:t>3. DOĞALGAZ PROJELERİ MESLEKİ DENETİM ÜCRETLERİ</w:t>
      </w:r>
    </w:p>
    <w:tbl>
      <w:tblPr>
        <w:tblW w:w="9071" w:type="dxa"/>
        <w:tblInd w:w="108" w:type="dxa"/>
        <w:tblLayout w:type="fixed"/>
        <w:tblCellMar>
          <w:left w:w="0" w:type="dxa"/>
          <w:right w:w="0" w:type="dxa"/>
        </w:tblCellMar>
        <w:tblLook w:val="0000"/>
      </w:tblPr>
      <w:tblGrid>
        <w:gridCol w:w="567"/>
        <w:gridCol w:w="7257"/>
        <w:gridCol w:w="1247"/>
      </w:tblGrid>
      <w:tr w:rsidR="000A6B6F" w:rsidRPr="00C45BA5" w:rsidTr="000A6B6F">
        <w:trPr>
          <w:trHeight w:val="553"/>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6B6F" w:rsidRPr="00C45BA5" w:rsidRDefault="000A6B6F" w:rsidP="00903E97">
            <w:pPr>
              <w:tabs>
                <w:tab w:val="left" w:pos="5670"/>
              </w:tabs>
              <w:spacing w:after="0"/>
              <w:jc w:val="right"/>
            </w:pPr>
            <w:r w:rsidRPr="00C45BA5">
              <w:rPr>
                <w:rFonts w:ascii="Calibri" w:hAnsi="Calibri" w:cs="Calibri"/>
              </w:rPr>
              <w:t>3.1.</w:t>
            </w:r>
          </w:p>
        </w:tc>
        <w:tc>
          <w:tcPr>
            <w:tcW w:w="72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6B6F" w:rsidRPr="00C45BA5" w:rsidRDefault="000A6B6F" w:rsidP="00903E97">
            <w:pPr>
              <w:tabs>
                <w:tab w:val="left" w:pos="5670"/>
              </w:tabs>
              <w:spacing w:after="0" w:line="240" w:lineRule="auto"/>
              <w:jc w:val="both"/>
            </w:pPr>
            <w:r w:rsidRPr="00C45BA5">
              <w:rPr>
                <w:rFonts w:ascii="Calibri" w:hAnsi="Calibri" w:cs="Calibri"/>
              </w:rPr>
              <w:t>500 m</w:t>
            </w:r>
            <w:r w:rsidRPr="00C45BA5">
              <w:rPr>
                <w:rFonts w:ascii="Calibri" w:hAnsi="Calibri" w:cs="Calibri"/>
                <w:vertAlign w:val="superscript"/>
              </w:rPr>
              <w:t>2</w:t>
            </w:r>
            <w:r w:rsidRPr="00C45BA5">
              <w:rPr>
                <w:rFonts w:ascii="Calibri" w:hAnsi="Calibri" w:cs="Calibri"/>
              </w:rPr>
              <w:t>ye kadar bina içi tek daire veya tek bağımsız bölümden oluşan yapılara ait proje (kalorifer, soba, mutfak, vs.) mesleki denetim bedeli</w:t>
            </w:r>
          </w:p>
        </w:tc>
        <w:tc>
          <w:tcPr>
            <w:tcW w:w="12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A6B6F" w:rsidRDefault="000A6B6F" w:rsidP="000A6B6F">
            <w:pPr>
              <w:spacing w:after="0" w:line="240" w:lineRule="auto"/>
              <w:jc w:val="right"/>
              <w:rPr>
                <w:rFonts w:ascii="Calibri" w:hAnsi="Calibri" w:cs="Calibri"/>
                <w:b/>
                <w:bCs/>
                <w:color w:val="000000"/>
              </w:rPr>
            </w:pPr>
            <w:r>
              <w:rPr>
                <w:rFonts w:ascii="Calibri" w:hAnsi="Calibri" w:cs="Calibri"/>
                <w:b/>
                <w:bCs/>
                <w:color w:val="000000"/>
              </w:rPr>
              <w:t>₺</w:t>
            </w:r>
            <w:r w:rsidR="00D86DF9">
              <w:rPr>
                <w:rFonts w:ascii="Calibri" w:hAnsi="Calibri" w:cs="Calibri"/>
                <w:b/>
                <w:bCs/>
                <w:color w:val="000000"/>
              </w:rPr>
              <w:t>40</w:t>
            </w:r>
            <w:r>
              <w:rPr>
                <w:rFonts w:ascii="Calibri" w:hAnsi="Calibri" w:cs="Calibri"/>
                <w:b/>
                <w:bCs/>
                <w:color w:val="000000"/>
              </w:rPr>
              <w:t>,00</w:t>
            </w:r>
          </w:p>
        </w:tc>
      </w:tr>
      <w:tr w:rsidR="000A6B6F" w:rsidRPr="00C45BA5" w:rsidTr="000A6B6F">
        <w:trPr>
          <w:trHeight w:val="86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6B6F" w:rsidRPr="00C45BA5" w:rsidRDefault="000A6B6F" w:rsidP="00903E97">
            <w:pPr>
              <w:tabs>
                <w:tab w:val="left" w:pos="5670"/>
              </w:tabs>
              <w:spacing w:after="0"/>
              <w:jc w:val="right"/>
            </w:pPr>
            <w:r w:rsidRPr="00C45BA5">
              <w:rPr>
                <w:rFonts w:ascii="Calibri" w:hAnsi="Calibri" w:cs="Calibri"/>
              </w:rPr>
              <w:t>3.2.</w:t>
            </w:r>
          </w:p>
        </w:tc>
        <w:tc>
          <w:tcPr>
            <w:tcW w:w="72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6B6F" w:rsidRPr="00C45BA5" w:rsidRDefault="000A6B6F" w:rsidP="00903E97">
            <w:pPr>
              <w:spacing w:after="0" w:line="240" w:lineRule="auto"/>
              <w:jc w:val="both"/>
            </w:pPr>
            <w:r w:rsidRPr="00C45BA5">
              <w:rPr>
                <w:rFonts w:ascii="Calibri" w:hAnsi="Calibri" w:cs="Calibri"/>
              </w:rPr>
              <w:t xml:space="preserve">İki daire veya daha fazla daireden oluşan yapılara ait proje mesleki denetim bedeli sayaç (veya daire) başına </w:t>
            </w:r>
            <w:r w:rsidRPr="00C45BA5">
              <w:rPr>
                <w:rFonts w:ascii="Calibri" w:hAnsi="Calibri" w:cs="Calibri"/>
                <w:i/>
                <w:iCs/>
              </w:rPr>
              <w:t>(TMMOB Makina Mühendisleri Odası Serbest Müşavirlik Mühendislik Hizmetleri Ve Asgari Ücret Yönetmeliği Madde6.d.2.)</w:t>
            </w:r>
          </w:p>
        </w:tc>
        <w:tc>
          <w:tcPr>
            <w:tcW w:w="12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A6B6F" w:rsidRDefault="000A6B6F" w:rsidP="000A6B6F">
            <w:pPr>
              <w:spacing w:after="0" w:line="240" w:lineRule="auto"/>
              <w:jc w:val="right"/>
              <w:rPr>
                <w:rFonts w:ascii="Calibri" w:hAnsi="Calibri" w:cs="Calibri"/>
                <w:b/>
                <w:bCs/>
                <w:color w:val="000000"/>
              </w:rPr>
            </w:pPr>
            <w:r>
              <w:rPr>
                <w:rFonts w:ascii="Calibri" w:hAnsi="Calibri" w:cs="Calibri"/>
                <w:b/>
                <w:bCs/>
                <w:color w:val="000000"/>
              </w:rPr>
              <w:t>₺</w:t>
            </w:r>
            <w:r w:rsidR="00D86DF9">
              <w:rPr>
                <w:rFonts w:ascii="Calibri" w:hAnsi="Calibri" w:cs="Calibri"/>
                <w:b/>
                <w:bCs/>
                <w:color w:val="000000"/>
              </w:rPr>
              <w:t>20</w:t>
            </w:r>
            <w:r>
              <w:rPr>
                <w:rFonts w:ascii="Calibri" w:hAnsi="Calibri" w:cs="Calibri"/>
                <w:b/>
                <w:bCs/>
                <w:color w:val="000000"/>
              </w:rPr>
              <w:t>,00</w:t>
            </w:r>
          </w:p>
        </w:tc>
      </w:tr>
      <w:tr w:rsidR="000A6B6F" w:rsidRPr="00C45BA5" w:rsidTr="000A6B6F">
        <w:trPr>
          <w:trHeight w:val="585"/>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6B6F" w:rsidRPr="00C45BA5" w:rsidRDefault="000A6B6F" w:rsidP="00903E97">
            <w:pPr>
              <w:pStyle w:val="ParagrafStiliYok"/>
              <w:spacing w:line="240" w:lineRule="auto"/>
              <w:textAlignment w:val="auto"/>
              <w:rPr>
                <w:color w:val="auto"/>
              </w:rPr>
            </w:pPr>
          </w:p>
        </w:tc>
        <w:tc>
          <w:tcPr>
            <w:tcW w:w="72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6B6F" w:rsidRPr="00C45BA5" w:rsidRDefault="000A6B6F" w:rsidP="00903E97">
            <w:pPr>
              <w:spacing w:after="0" w:line="240" w:lineRule="auto"/>
              <w:jc w:val="both"/>
            </w:pPr>
            <w:r w:rsidRPr="00C45BA5">
              <w:rPr>
                <w:rFonts w:ascii="Calibri" w:hAnsi="Calibri" w:cs="Calibri"/>
              </w:rPr>
              <w:t>Ayrıca kazan dairesi kullanımı da varsa kolon tesisatı projelerine yandaki ücret eklenir.</w:t>
            </w:r>
          </w:p>
        </w:tc>
        <w:tc>
          <w:tcPr>
            <w:tcW w:w="12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A6B6F" w:rsidRDefault="000A6B6F" w:rsidP="000A6B6F">
            <w:pPr>
              <w:spacing w:after="0" w:line="240" w:lineRule="auto"/>
              <w:jc w:val="right"/>
              <w:rPr>
                <w:rFonts w:ascii="Calibri" w:hAnsi="Calibri" w:cs="Calibri"/>
                <w:b/>
                <w:bCs/>
                <w:color w:val="000000"/>
              </w:rPr>
            </w:pPr>
            <w:r>
              <w:rPr>
                <w:rFonts w:ascii="Calibri" w:hAnsi="Calibri" w:cs="Calibri"/>
                <w:b/>
                <w:bCs/>
                <w:color w:val="000000"/>
              </w:rPr>
              <w:t>₺</w:t>
            </w:r>
            <w:r w:rsidR="00D86DF9">
              <w:rPr>
                <w:rFonts w:ascii="Calibri" w:hAnsi="Calibri" w:cs="Calibri"/>
                <w:b/>
                <w:bCs/>
                <w:color w:val="000000"/>
              </w:rPr>
              <w:t>40</w:t>
            </w:r>
            <w:r>
              <w:rPr>
                <w:rFonts w:ascii="Calibri" w:hAnsi="Calibri" w:cs="Calibri"/>
                <w:b/>
                <w:bCs/>
                <w:color w:val="000000"/>
              </w:rPr>
              <w:t>,00</w:t>
            </w:r>
          </w:p>
        </w:tc>
      </w:tr>
      <w:tr w:rsidR="000A6B6F" w:rsidRPr="00C45BA5" w:rsidTr="000A6B6F">
        <w:trPr>
          <w:trHeight w:val="907"/>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6B6F" w:rsidRPr="00C45BA5" w:rsidRDefault="000A6B6F" w:rsidP="00903E97">
            <w:pPr>
              <w:pStyle w:val="ParagrafStiliYok"/>
              <w:spacing w:line="240" w:lineRule="auto"/>
              <w:textAlignment w:val="auto"/>
              <w:rPr>
                <w:color w:val="auto"/>
              </w:rPr>
            </w:pPr>
          </w:p>
        </w:tc>
        <w:tc>
          <w:tcPr>
            <w:tcW w:w="72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6B6F" w:rsidRPr="00C45BA5" w:rsidRDefault="000A6B6F" w:rsidP="00903E97">
            <w:pPr>
              <w:pStyle w:val="GvdeMetni2"/>
              <w:spacing w:after="0" w:line="240" w:lineRule="auto"/>
            </w:pPr>
            <w:r w:rsidRPr="00C45BA5">
              <w:rPr>
                <w:rFonts w:ascii="Calibri" w:hAnsi="Calibri" w:cs="Calibri"/>
                <w:b/>
                <w:bCs/>
              </w:rPr>
              <w:t>11.-20. daireler için bu bedelin %50’si, 21.-30. daireler için bu bedelin %25’i, 31.- daireden sonraki daireler için bu bedelin %15’i daire sayısı ile çarpılarak toplam proje bedeli bulunur.</w:t>
            </w:r>
          </w:p>
        </w:tc>
        <w:tc>
          <w:tcPr>
            <w:tcW w:w="12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A6B6F" w:rsidRDefault="000A6B6F" w:rsidP="000A6B6F">
            <w:pPr>
              <w:spacing w:after="0" w:line="240" w:lineRule="auto"/>
              <w:jc w:val="right"/>
              <w:rPr>
                <w:rFonts w:ascii="Calibri" w:hAnsi="Calibri" w:cs="Calibri"/>
                <w:b/>
                <w:bCs/>
                <w:color w:val="000000"/>
              </w:rPr>
            </w:pPr>
          </w:p>
        </w:tc>
      </w:tr>
      <w:tr w:rsidR="000A6B6F" w:rsidRPr="00C45BA5" w:rsidTr="000A6B6F">
        <w:trPr>
          <w:trHeight w:val="849"/>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6B6F" w:rsidRPr="00C45BA5" w:rsidRDefault="000A6B6F" w:rsidP="00903E97">
            <w:pPr>
              <w:tabs>
                <w:tab w:val="left" w:pos="5670"/>
              </w:tabs>
              <w:spacing w:after="0"/>
              <w:jc w:val="right"/>
            </w:pPr>
            <w:r w:rsidRPr="00C45BA5">
              <w:rPr>
                <w:rFonts w:ascii="Calibri" w:hAnsi="Calibri" w:cs="Calibri"/>
              </w:rPr>
              <w:t>3.3</w:t>
            </w:r>
          </w:p>
        </w:tc>
        <w:tc>
          <w:tcPr>
            <w:tcW w:w="72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6B6F" w:rsidRPr="00C45BA5" w:rsidRDefault="000A6B6F" w:rsidP="00903E97">
            <w:pPr>
              <w:spacing w:after="0" w:line="240" w:lineRule="auto"/>
              <w:jc w:val="both"/>
            </w:pPr>
            <w:r w:rsidRPr="00C45BA5">
              <w:rPr>
                <w:rFonts w:ascii="Calibri" w:hAnsi="Calibri" w:cs="Calibri"/>
              </w:rPr>
              <w:t xml:space="preserve">Ayrı çizilen kazan dairesi uygulama projeleri mesleki denetim bedeli </w:t>
            </w:r>
            <w:r w:rsidRPr="00C45BA5">
              <w:rPr>
                <w:rFonts w:ascii="Calibri" w:hAnsi="Calibri" w:cs="Calibri"/>
                <w:i/>
                <w:iCs/>
              </w:rPr>
              <w:t>(TMMOB Makina Mühendisleri Odası Serbest Müşavirlik Mühendislik Hizmetleri Ve Asgari Ücret Yönetmeliği Madde 6.d.3.)</w:t>
            </w:r>
          </w:p>
        </w:tc>
        <w:tc>
          <w:tcPr>
            <w:tcW w:w="12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A6B6F" w:rsidRDefault="000A6B6F" w:rsidP="000A6B6F">
            <w:pPr>
              <w:spacing w:after="0" w:line="240" w:lineRule="auto"/>
              <w:jc w:val="right"/>
              <w:rPr>
                <w:rFonts w:ascii="Calibri" w:hAnsi="Calibri" w:cs="Calibri"/>
                <w:b/>
                <w:bCs/>
                <w:color w:val="000000"/>
              </w:rPr>
            </w:pPr>
            <w:r>
              <w:rPr>
                <w:rFonts w:ascii="Calibri" w:hAnsi="Calibri" w:cs="Calibri"/>
                <w:b/>
                <w:bCs/>
                <w:color w:val="000000"/>
              </w:rPr>
              <w:t>₺120,00</w:t>
            </w:r>
          </w:p>
        </w:tc>
      </w:tr>
    </w:tbl>
    <w:p w:rsidR="007425F6" w:rsidRPr="00C45BA5" w:rsidRDefault="007425F6" w:rsidP="007425F6">
      <w:pPr>
        <w:pStyle w:val="ParagrafStiliYok"/>
        <w:suppressAutoHyphens/>
        <w:rPr>
          <w:rFonts w:cs="Calibri"/>
          <w:b/>
          <w:bCs/>
          <w:sz w:val="22"/>
          <w:szCs w:val="22"/>
        </w:rPr>
      </w:pPr>
    </w:p>
    <w:p w:rsidR="007425F6" w:rsidRPr="00C45BA5" w:rsidRDefault="007425F6" w:rsidP="007425F6">
      <w:pPr>
        <w:pStyle w:val="ParagrafStiliYok"/>
        <w:suppressAutoHyphens/>
        <w:rPr>
          <w:rFonts w:cs="Calibri"/>
          <w:b/>
          <w:bCs/>
          <w:sz w:val="22"/>
          <w:szCs w:val="22"/>
        </w:rPr>
      </w:pPr>
    </w:p>
    <w:p w:rsidR="007425F6" w:rsidRPr="00C45BA5" w:rsidRDefault="007425F6" w:rsidP="007425F6">
      <w:pPr>
        <w:spacing w:before="120" w:after="120"/>
        <w:ind w:left="284" w:hanging="284"/>
        <w:jc w:val="both"/>
        <w:rPr>
          <w:rFonts w:ascii="Calibri" w:hAnsi="Calibri" w:cs="Calibri"/>
          <w:b/>
          <w:bCs/>
        </w:rPr>
      </w:pPr>
      <w:r w:rsidRPr="00C45BA5">
        <w:rPr>
          <w:rFonts w:ascii="Calibri" w:hAnsi="Calibri" w:cs="Calibri"/>
          <w:b/>
          <w:bCs/>
        </w:rPr>
        <w:t>4. ASANSÖR VE YÜRÜYEN MERDİVEN PROJE MESLEKİ DENETİM ÜCRETLERİ</w:t>
      </w:r>
    </w:p>
    <w:p w:rsidR="007425F6" w:rsidRPr="00C45BA5" w:rsidRDefault="007425F6" w:rsidP="007425F6">
      <w:pPr>
        <w:spacing w:before="120" w:after="120"/>
        <w:ind w:left="284"/>
        <w:rPr>
          <w:rFonts w:ascii="Calibri" w:hAnsi="Calibri" w:cs="Calibri"/>
        </w:rPr>
      </w:pPr>
      <w:r w:rsidRPr="00C45BA5">
        <w:rPr>
          <w:rFonts w:ascii="Calibri" w:hAnsi="Calibri" w:cs="Calibri"/>
        </w:rPr>
        <w:t>Uygulama proje bedelleri aşağıdaki şekilde hesaplanır. Avan projelerde bu bedelleri %50’i alınır.</w:t>
      </w:r>
    </w:p>
    <w:tbl>
      <w:tblPr>
        <w:tblW w:w="0" w:type="auto"/>
        <w:tblInd w:w="108" w:type="dxa"/>
        <w:tblLayout w:type="fixed"/>
        <w:tblCellMar>
          <w:left w:w="0" w:type="dxa"/>
          <w:right w:w="0" w:type="dxa"/>
        </w:tblCellMar>
        <w:tblLook w:val="0000"/>
      </w:tblPr>
      <w:tblGrid>
        <w:gridCol w:w="567"/>
        <w:gridCol w:w="7276"/>
        <w:gridCol w:w="1228"/>
      </w:tblGrid>
      <w:tr w:rsidR="000A6B6F" w:rsidRPr="00C45BA5" w:rsidTr="000A6B6F">
        <w:trPr>
          <w:trHeight w:val="836"/>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6B6F" w:rsidRPr="00C45BA5" w:rsidRDefault="000A6B6F" w:rsidP="00903E97">
            <w:pPr>
              <w:tabs>
                <w:tab w:val="left" w:pos="5670"/>
              </w:tabs>
              <w:spacing w:after="0"/>
              <w:jc w:val="right"/>
            </w:pPr>
            <w:r w:rsidRPr="00C45BA5">
              <w:rPr>
                <w:rFonts w:ascii="Calibri" w:hAnsi="Calibri" w:cs="Calibri"/>
              </w:rPr>
              <w:t>4.1.</w:t>
            </w:r>
          </w:p>
        </w:tc>
        <w:tc>
          <w:tcPr>
            <w:tcW w:w="7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6B6F" w:rsidRPr="00C45BA5" w:rsidRDefault="000A6B6F" w:rsidP="00903E97">
            <w:pPr>
              <w:tabs>
                <w:tab w:val="left" w:pos="5670"/>
              </w:tabs>
              <w:spacing w:after="0" w:line="240" w:lineRule="auto"/>
              <w:jc w:val="both"/>
            </w:pPr>
            <w:r w:rsidRPr="00C45BA5">
              <w:rPr>
                <w:rFonts w:ascii="Calibri" w:hAnsi="Calibri" w:cs="Calibri"/>
              </w:rPr>
              <w:t xml:space="preserve">Monşarj proje mesleki denetim bedeli </w:t>
            </w:r>
            <w:r w:rsidRPr="00C45BA5">
              <w:rPr>
                <w:rFonts w:ascii="Calibri" w:hAnsi="Calibri" w:cs="Calibri"/>
                <w:i/>
                <w:iCs/>
              </w:rPr>
              <w:t>(TMMOB Makina Mühendisleri Odası Serbest Müşavirlik Mühendislik Hizmetleri Ve Asgari Ücret Yönetmeliği Madde 6.e.1.)</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A6B6F" w:rsidRDefault="000A6B6F" w:rsidP="000A6B6F">
            <w:pPr>
              <w:spacing w:after="0" w:line="240" w:lineRule="auto"/>
              <w:jc w:val="right"/>
              <w:rPr>
                <w:rFonts w:ascii="Calibri" w:hAnsi="Calibri" w:cs="Calibri"/>
                <w:b/>
                <w:bCs/>
                <w:color w:val="000000"/>
              </w:rPr>
            </w:pPr>
            <w:r>
              <w:rPr>
                <w:rFonts w:ascii="Calibri" w:hAnsi="Calibri" w:cs="Calibri"/>
                <w:b/>
                <w:bCs/>
                <w:color w:val="000000"/>
              </w:rPr>
              <w:t>₺90,00</w:t>
            </w:r>
          </w:p>
        </w:tc>
      </w:tr>
      <w:tr w:rsidR="000A6B6F" w:rsidRPr="00C45BA5" w:rsidTr="000A6B6F">
        <w:trPr>
          <w:trHeight w:val="793"/>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6B6F" w:rsidRPr="00C45BA5" w:rsidRDefault="000A6B6F" w:rsidP="00903E97">
            <w:pPr>
              <w:tabs>
                <w:tab w:val="left" w:pos="5670"/>
              </w:tabs>
              <w:spacing w:after="0"/>
              <w:jc w:val="right"/>
            </w:pPr>
            <w:r w:rsidRPr="00C45BA5">
              <w:rPr>
                <w:rFonts w:ascii="Calibri" w:hAnsi="Calibri" w:cs="Calibri"/>
              </w:rPr>
              <w:t>4.2.</w:t>
            </w:r>
          </w:p>
        </w:tc>
        <w:tc>
          <w:tcPr>
            <w:tcW w:w="7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6B6F" w:rsidRPr="00C45BA5" w:rsidRDefault="000A6B6F" w:rsidP="00903E97">
            <w:pPr>
              <w:spacing w:after="0" w:line="240" w:lineRule="auto"/>
              <w:jc w:val="both"/>
            </w:pPr>
            <w:r w:rsidRPr="00C45BA5">
              <w:rPr>
                <w:rFonts w:ascii="Calibri" w:hAnsi="Calibri" w:cs="Calibri"/>
              </w:rPr>
              <w:t xml:space="preserve">İnsan ve yük asansörleri proje mesleki denetim bedeli </w:t>
            </w:r>
            <w:r w:rsidRPr="00C45BA5">
              <w:rPr>
                <w:rFonts w:ascii="Calibri" w:hAnsi="Calibri" w:cs="Calibri"/>
                <w:i/>
                <w:iCs/>
              </w:rPr>
              <w:t>(TMMOB Makina Mühendisleri Odası Serbest Müşavirlik Mühendislik Hizmetleri ve Asgari Ücret Yönetmeliği Madde 6.e.2.)</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A6B6F" w:rsidRDefault="000A6B6F" w:rsidP="000A6B6F">
            <w:pPr>
              <w:spacing w:after="0" w:line="240" w:lineRule="auto"/>
              <w:jc w:val="right"/>
              <w:rPr>
                <w:rFonts w:ascii="Calibri" w:hAnsi="Calibri" w:cs="Calibri"/>
                <w:b/>
                <w:bCs/>
                <w:color w:val="000000"/>
              </w:rPr>
            </w:pPr>
            <w:r>
              <w:rPr>
                <w:rFonts w:ascii="Calibri" w:hAnsi="Calibri" w:cs="Calibri"/>
                <w:b/>
                <w:bCs/>
                <w:color w:val="000000"/>
              </w:rPr>
              <w:t>₺210,00</w:t>
            </w:r>
          </w:p>
        </w:tc>
      </w:tr>
      <w:tr w:rsidR="000A6B6F" w:rsidRPr="00C45BA5" w:rsidTr="000A6B6F">
        <w:trPr>
          <w:trHeight w:val="819"/>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6B6F" w:rsidRPr="00C45BA5" w:rsidRDefault="000A6B6F" w:rsidP="00903E97">
            <w:pPr>
              <w:tabs>
                <w:tab w:val="left" w:pos="5670"/>
              </w:tabs>
              <w:spacing w:after="0"/>
              <w:jc w:val="right"/>
            </w:pPr>
            <w:r w:rsidRPr="00C45BA5">
              <w:rPr>
                <w:rFonts w:ascii="Calibri" w:hAnsi="Calibri" w:cs="Calibri"/>
              </w:rPr>
              <w:t>4.3.</w:t>
            </w:r>
          </w:p>
        </w:tc>
        <w:tc>
          <w:tcPr>
            <w:tcW w:w="7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6B6F" w:rsidRPr="00C45BA5" w:rsidRDefault="000A6B6F" w:rsidP="00903E97">
            <w:pPr>
              <w:spacing w:after="0" w:line="240" w:lineRule="auto"/>
              <w:jc w:val="both"/>
            </w:pPr>
            <w:r w:rsidRPr="00C45BA5">
              <w:rPr>
                <w:rFonts w:ascii="Calibri" w:hAnsi="Calibri" w:cs="Calibri"/>
              </w:rPr>
              <w:t xml:space="preserve">Hasta ve özel asansörler proje mesleki denetim bedeli </w:t>
            </w:r>
            <w:r w:rsidRPr="00C45BA5">
              <w:rPr>
                <w:rFonts w:ascii="Calibri" w:hAnsi="Calibri" w:cs="Calibri"/>
                <w:i/>
                <w:iCs/>
              </w:rPr>
              <w:t>(TMMOB Makina Mühendisleri Odası Serbest Müşavirlik Mühendislik Hizmetleri ve Asgari Ücret Yönetmeliği Madde 6.e.3.)</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A6B6F" w:rsidRDefault="000A6B6F" w:rsidP="000A6B6F">
            <w:pPr>
              <w:spacing w:after="0" w:line="240" w:lineRule="auto"/>
              <w:jc w:val="right"/>
              <w:rPr>
                <w:rFonts w:ascii="Calibri" w:hAnsi="Calibri" w:cs="Calibri"/>
                <w:b/>
                <w:bCs/>
                <w:color w:val="000000"/>
              </w:rPr>
            </w:pPr>
            <w:r>
              <w:rPr>
                <w:rFonts w:ascii="Calibri" w:hAnsi="Calibri" w:cs="Calibri"/>
                <w:b/>
                <w:bCs/>
                <w:color w:val="000000"/>
              </w:rPr>
              <w:t>₺225,00</w:t>
            </w:r>
          </w:p>
        </w:tc>
      </w:tr>
      <w:tr w:rsidR="000A6B6F" w:rsidRPr="00C45BA5" w:rsidTr="000A6B6F">
        <w:trPr>
          <w:trHeight w:val="703"/>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6B6F" w:rsidRPr="00C45BA5" w:rsidRDefault="000A6B6F" w:rsidP="00903E97">
            <w:pPr>
              <w:tabs>
                <w:tab w:val="left" w:pos="5670"/>
              </w:tabs>
              <w:spacing w:after="0"/>
              <w:jc w:val="right"/>
            </w:pPr>
            <w:r w:rsidRPr="00C45BA5">
              <w:rPr>
                <w:rFonts w:ascii="Calibri" w:hAnsi="Calibri" w:cs="Calibri"/>
              </w:rPr>
              <w:t>4.4.</w:t>
            </w:r>
          </w:p>
        </w:tc>
        <w:tc>
          <w:tcPr>
            <w:tcW w:w="7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6B6F" w:rsidRPr="00C45BA5" w:rsidRDefault="000A6B6F" w:rsidP="00903E97">
            <w:pPr>
              <w:spacing w:after="0" w:line="240" w:lineRule="auto"/>
              <w:jc w:val="both"/>
            </w:pPr>
            <w:r w:rsidRPr="00C45BA5">
              <w:rPr>
                <w:rFonts w:ascii="Calibri" w:hAnsi="Calibri" w:cs="Calibri"/>
              </w:rPr>
              <w:t xml:space="preserve">Yürüyen merdivenler proje mesleki denetim bedeli </w:t>
            </w:r>
            <w:r w:rsidRPr="00C45BA5">
              <w:rPr>
                <w:rFonts w:ascii="Calibri" w:hAnsi="Calibri" w:cs="Calibri"/>
                <w:i/>
                <w:iCs/>
              </w:rPr>
              <w:t>(TMMOB Makina Mühendisleri Odası Serbest Müşavirlik Mühendislik Hizmetleri ve Asgari Ücret Yönetmeliği Madde 6.e.4.)</w:t>
            </w:r>
          </w:p>
        </w:tc>
        <w:tc>
          <w:tcPr>
            <w:tcW w:w="12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A6B6F" w:rsidRDefault="000A6B6F" w:rsidP="000A6B6F">
            <w:pPr>
              <w:spacing w:after="0" w:line="240" w:lineRule="auto"/>
              <w:jc w:val="right"/>
              <w:rPr>
                <w:rFonts w:ascii="Calibri" w:hAnsi="Calibri" w:cs="Calibri"/>
                <w:b/>
                <w:bCs/>
                <w:color w:val="000000"/>
              </w:rPr>
            </w:pPr>
            <w:r>
              <w:rPr>
                <w:rFonts w:ascii="Calibri" w:hAnsi="Calibri" w:cs="Calibri"/>
                <w:b/>
                <w:bCs/>
                <w:color w:val="000000"/>
              </w:rPr>
              <w:t>₺225,00</w:t>
            </w:r>
          </w:p>
        </w:tc>
      </w:tr>
    </w:tbl>
    <w:p w:rsidR="007425F6" w:rsidRPr="00C45BA5" w:rsidRDefault="007425F6" w:rsidP="007425F6">
      <w:pPr>
        <w:pStyle w:val="ParagrafStiliYok"/>
        <w:suppressAutoHyphens/>
        <w:rPr>
          <w:rFonts w:cs="Calibri"/>
          <w:b/>
          <w:bCs/>
          <w:sz w:val="22"/>
          <w:szCs w:val="22"/>
        </w:rPr>
      </w:pPr>
    </w:p>
    <w:p w:rsidR="007425F6" w:rsidRPr="00C45BA5" w:rsidRDefault="007425F6" w:rsidP="007425F6">
      <w:pPr>
        <w:pStyle w:val="ParagrafStiliYok"/>
        <w:suppressAutoHyphens/>
        <w:rPr>
          <w:rFonts w:cs="Calibri"/>
          <w:b/>
          <w:bCs/>
          <w:sz w:val="22"/>
          <w:szCs w:val="22"/>
        </w:rPr>
      </w:pPr>
    </w:p>
    <w:p w:rsidR="007425F6" w:rsidRPr="00C45BA5" w:rsidRDefault="007425F6" w:rsidP="007425F6">
      <w:pPr>
        <w:spacing w:before="120" w:after="120"/>
        <w:ind w:left="284" w:hanging="284"/>
        <w:jc w:val="both"/>
        <w:rPr>
          <w:rFonts w:ascii="Calibri" w:hAnsi="Calibri" w:cs="Calibri"/>
          <w:b/>
          <w:bCs/>
        </w:rPr>
      </w:pPr>
      <w:r w:rsidRPr="00C45BA5">
        <w:rPr>
          <w:rFonts w:ascii="Calibri" w:hAnsi="Calibri" w:cs="Calibri"/>
          <w:b/>
          <w:bCs/>
        </w:rPr>
        <w:t>5. PARK, BAHÇE, AÇIK ALAN SULAMA TESİSATI PROJE MESLEKİ DENETİM ÜCRETLERİ</w:t>
      </w:r>
    </w:p>
    <w:tbl>
      <w:tblPr>
        <w:tblW w:w="0" w:type="auto"/>
        <w:tblInd w:w="108" w:type="dxa"/>
        <w:tblLayout w:type="fixed"/>
        <w:tblCellMar>
          <w:left w:w="0" w:type="dxa"/>
          <w:right w:w="0" w:type="dxa"/>
        </w:tblCellMar>
        <w:tblLook w:val="0000"/>
      </w:tblPr>
      <w:tblGrid>
        <w:gridCol w:w="567"/>
        <w:gridCol w:w="7285"/>
        <w:gridCol w:w="1219"/>
      </w:tblGrid>
      <w:tr w:rsidR="000A6B6F" w:rsidRPr="00C45BA5" w:rsidTr="000A6B6F">
        <w:trPr>
          <w:trHeight w:val="34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6B6F" w:rsidRPr="00C45BA5" w:rsidRDefault="000A6B6F" w:rsidP="00903E97">
            <w:pPr>
              <w:tabs>
                <w:tab w:val="left" w:pos="5670"/>
              </w:tabs>
              <w:spacing w:after="0"/>
              <w:jc w:val="right"/>
            </w:pPr>
            <w:r w:rsidRPr="00C45BA5">
              <w:rPr>
                <w:rFonts w:ascii="Calibri" w:hAnsi="Calibri" w:cs="Calibri"/>
              </w:rPr>
              <w:t>5.1.</w:t>
            </w:r>
          </w:p>
        </w:tc>
        <w:tc>
          <w:tcPr>
            <w:tcW w:w="7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6B6F" w:rsidRPr="00C45BA5" w:rsidRDefault="000A6B6F" w:rsidP="00903E97">
            <w:pPr>
              <w:tabs>
                <w:tab w:val="left" w:pos="5670"/>
              </w:tabs>
              <w:spacing w:after="0"/>
              <w:jc w:val="both"/>
            </w:pPr>
            <w:r w:rsidRPr="00C45BA5">
              <w:rPr>
                <w:rFonts w:ascii="Calibri" w:hAnsi="Calibri" w:cs="Calibri"/>
              </w:rPr>
              <w:t>0-2000 m</w:t>
            </w:r>
            <w:r w:rsidRPr="00C45BA5">
              <w:rPr>
                <w:rFonts w:ascii="Calibri" w:hAnsi="Calibri" w:cs="Calibri"/>
                <w:vertAlign w:val="superscript"/>
              </w:rPr>
              <w:t>2</w:t>
            </w:r>
          </w:p>
        </w:tc>
        <w:tc>
          <w:tcPr>
            <w:tcW w:w="12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A6B6F" w:rsidRPr="00583372" w:rsidRDefault="000A6B6F" w:rsidP="00583372">
            <w:pPr>
              <w:spacing w:after="0" w:line="240" w:lineRule="auto"/>
              <w:jc w:val="right"/>
              <w:rPr>
                <w:rFonts w:ascii="Calibri" w:hAnsi="Calibri" w:cs="Calibri"/>
                <w:b/>
                <w:color w:val="000000"/>
              </w:rPr>
            </w:pPr>
            <w:r w:rsidRPr="00583372">
              <w:rPr>
                <w:rFonts w:ascii="Calibri" w:hAnsi="Calibri" w:cs="Calibri"/>
                <w:b/>
                <w:color w:val="000000"/>
              </w:rPr>
              <w:t>₺60,00</w:t>
            </w:r>
          </w:p>
        </w:tc>
      </w:tr>
      <w:tr w:rsidR="000A6B6F" w:rsidRPr="00C45BA5" w:rsidTr="000A6B6F">
        <w:trPr>
          <w:trHeight w:val="34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6B6F" w:rsidRPr="00C45BA5" w:rsidRDefault="000A6B6F" w:rsidP="00903E97">
            <w:pPr>
              <w:tabs>
                <w:tab w:val="left" w:pos="5670"/>
              </w:tabs>
              <w:spacing w:after="0"/>
              <w:jc w:val="right"/>
            </w:pPr>
            <w:r w:rsidRPr="00C45BA5">
              <w:rPr>
                <w:rFonts w:ascii="Calibri" w:hAnsi="Calibri" w:cs="Calibri"/>
              </w:rPr>
              <w:t>5.2.</w:t>
            </w:r>
          </w:p>
        </w:tc>
        <w:tc>
          <w:tcPr>
            <w:tcW w:w="7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6B6F" w:rsidRPr="00C45BA5" w:rsidRDefault="000A6B6F" w:rsidP="00903E97">
            <w:pPr>
              <w:tabs>
                <w:tab w:val="left" w:pos="5670"/>
              </w:tabs>
              <w:spacing w:after="0"/>
              <w:jc w:val="both"/>
            </w:pPr>
            <w:r w:rsidRPr="00C45BA5">
              <w:rPr>
                <w:rFonts w:ascii="Calibri" w:hAnsi="Calibri" w:cs="Calibri"/>
              </w:rPr>
              <w:t>2001-5000 m</w:t>
            </w:r>
            <w:r w:rsidRPr="00C45BA5">
              <w:rPr>
                <w:rFonts w:ascii="Calibri" w:hAnsi="Calibri" w:cs="Calibri"/>
                <w:vertAlign w:val="superscript"/>
              </w:rPr>
              <w:t>2</w:t>
            </w:r>
          </w:p>
        </w:tc>
        <w:tc>
          <w:tcPr>
            <w:tcW w:w="12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A6B6F" w:rsidRPr="00583372" w:rsidRDefault="000A6B6F" w:rsidP="00316BC0">
            <w:pPr>
              <w:spacing w:after="0" w:line="240" w:lineRule="auto"/>
              <w:jc w:val="right"/>
              <w:rPr>
                <w:rFonts w:ascii="Calibri" w:hAnsi="Calibri" w:cs="Calibri"/>
                <w:b/>
                <w:color w:val="000000"/>
              </w:rPr>
            </w:pPr>
            <w:r w:rsidRPr="00583372">
              <w:rPr>
                <w:rFonts w:ascii="Calibri" w:hAnsi="Calibri" w:cs="Calibri"/>
                <w:b/>
                <w:color w:val="000000"/>
              </w:rPr>
              <w:t>₺1</w:t>
            </w:r>
            <w:r w:rsidR="00316BC0">
              <w:rPr>
                <w:rFonts w:ascii="Calibri" w:hAnsi="Calibri" w:cs="Calibri"/>
                <w:b/>
                <w:color w:val="000000"/>
              </w:rPr>
              <w:t>20</w:t>
            </w:r>
            <w:r w:rsidRPr="00583372">
              <w:rPr>
                <w:rFonts w:ascii="Calibri" w:hAnsi="Calibri" w:cs="Calibri"/>
                <w:b/>
                <w:color w:val="000000"/>
              </w:rPr>
              <w:t>,00</w:t>
            </w:r>
          </w:p>
        </w:tc>
      </w:tr>
      <w:tr w:rsidR="000A6B6F" w:rsidRPr="00C45BA5" w:rsidTr="000A6B6F">
        <w:trPr>
          <w:trHeight w:val="34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6B6F" w:rsidRPr="00C45BA5" w:rsidRDefault="000A6B6F" w:rsidP="00903E97">
            <w:pPr>
              <w:tabs>
                <w:tab w:val="left" w:pos="5670"/>
              </w:tabs>
              <w:spacing w:after="0"/>
              <w:jc w:val="right"/>
            </w:pPr>
            <w:r w:rsidRPr="00C45BA5">
              <w:rPr>
                <w:rFonts w:ascii="Calibri" w:hAnsi="Calibri" w:cs="Calibri"/>
              </w:rPr>
              <w:t>5.3.</w:t>
            </w:r>
          </w:p>
        </w:tc>
        <w:tc>
          <w:tcPr>
            <w:tcW w:w="7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6B6F" w:rsidRPr="00C45BA5" w:rsidRDefault="000A6B6F" w:rsidP="00903E97">
            <w:pPr>
              <w:tabs>
                <w:tab w:val="left" w:pos="5670"/>
              </w:tabs>
              <w:spacing w:after="0"/>
              <w:jc w:val="both"/>
            </w:pPr>
            <w:r w:rsidRPr="00C45BA5">
              <w:rPr>
                <w:rFonts w:ascii="Calibri" w:hAnsi="Calibri" w:cs="Calibri"/>
              </w:rPr>
              <w:t>5.001-20.000 m</w:t>
            </w:r>
            <w:r w:rsidRPr="00C45BA5">
              <w:rPr>
                <w:rFonts w:ascii="Calibri" w:hAnsi="Calibri" w:cs="Calibri"/>
                <w:vertAlign w:val="superscript"/>
              </w:rPr>
              <w:t>2</w:t>
            </w:r>
          </w:p>
        </w:tc>
        <w:tc>
          <w:tcPr>
            <w:tcW w:w="12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A6B6F" w:rsidRPr="00583372" w:rsidRDefault="000A6B6F" w:rsidP="00994C30">
            <w:pPr>
              <w:spacing w:after="0" w:line="240" w:lineRule="auto"/>
              <w:jc w:val="right"/>
              <w:rPr>
                <w:rFonts w:ascii="Calibri" w:hAnsi="Calibri" w:cs="Calibri"/>
                <w:b/>
                <w:color w:val="000000"/>
              </w:rPr>
            </w:pPr>
            <w:r w:rsidRPr="00583372">
              <w:rPr>
                <w:rFonts w:ascii="Calibri" w:hAnsi="Calibri" w:cs="Calibri"/>
                <w:b/>
                <w:color w:val="000000"/>
              </w:rPr>
              <w:t>₺32</w:t>
            </w:r>
            <w:r w:rsidR="00994C30">
              <w:rPr>
                <w:rFonts w:ascii="Calibri" w:hAnsi="Calibri" w:cs="Calibri"/>
                <w:b/>
                <w:color w:val="000000"/>
              </w:rPr>
              <w:t>0</w:t>
            </w:r>
            <w:r w:rsidRPr="00583372">
              <w:rPr>
                <w:rFonts w:ascii="Calibri" w:hAnsi="Calibri" w:cs="Calibri"/>
                <w:b/>
                <w:color w:val="000000"/>
              </w:rPr>
              <w:t>,00</w:t>
            </w:r>
          </w:p>
        </w:tc>
      </w:tr>
      <w:tr w:rsidR="000A6B6F" w:rsidRPr="00C45BA5" w:rsidTr="000A6B6F">
        <w:trPr>
          <w:trHeight w:val="34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6B6F" w:rsidRPr="00C45BA5" w:rsidRDefault="000A6B6F" w:rsidP="00903E97">
            <w:pPr>
              <w:tabs>
                <w:tab w:val="left" w:pos="5670"/>
              </w:tabs>
              <w:spacing w:after="0"/>
              <w:jc w:val="right"/>
            </w:pPr>
            <w:r w:rsidRPr="00C45BA5">
              <w:rPr>
                <w:rFonts w:ascii="Calibri" w:hAnsi="Calibri" w:cs="Calibri"/>
              </w:rPr>
              <w:t>5.4.</w:t>
            </w:r>
          </w:p>
        </w:tc>
        <w:tc>
          <w:tcPr>
            <w:tcW w:w="7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6B6F" w:rsidRPr="00C45BA5" w:rsidRDefault="000A6B6F" w:rsidP="00903E97">
            <w:pPr>
              <w:tabs>
                <w:tab w:val="left" w:pos="5670"/>
              </w:tabs>
              <w:spacing w:after="0"/>
              <w:jc w:val="both"/>
            </w:pPr>
            <w:r w:rsidRPr="00C45BA5">
              <w:rPr>
                <w:rFonts w:ascii="Calibri" w:hAnsi="Calibri" w:cs="Calibri"/>
              </w:rPr>
              <w:t>20.001-50.000 m</w:t>
            </w:r>
            <w:r w:rsidRPr="00C45BA5">
              <w:rPr>
                <w:rFonts w:ascii="Calibri" w:hAnsi="Calibri" w:cs="Calibri"/>
                <w:vertAlign w:val="superscript"/>
              </w:rPr>
              <w:t>2</w:t>
            </w:r>
          </w:p>
        </w:tc>
        <w:tc>
          <w:tcPr>
            <w:tcW w:w="12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A6B6F" w:rsidRPr="00583372" w:rsidRDefault="000A6B6F" w:rsidP="00583372">
            <w:pPr>
              <w:spacing w:after="0" w:line="240" w:lineRule="auto"/>
              <w:jc w:val="right"/>
              <w:rPr>
                <w:rFonts w:ascii="Calibri" w:hAnsi="Calibri" w:cs="Calibri"/>
                <w:b/>
                <w:color w:val="000000"/>
              </w:rPr>
            </w:pPr>
            <w:r w:rsidRPr="00583372">
              <w:rPr>
                <w:rFonts w:ascii="Calibri" w:hAnsi="Calibri" w:cs="Calibri"/>
                <w:b/>
                <w:color w:val="000000"/>
              </w:rPr>
              <w:t>₺465,00</w:t>
            </w:r>
          </w:p>
        </w:tc>
      </w:tr>
      <w:tr w:rsidR="000A6B6F" w:rsidRPr="00C45BA5" w:rsidTr="000A6B6F">
        <w:trPr>
          <w:trHeight w:val="34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6B6F" w:rsidRPr="00C45BA5" w:rsidRDefault="000A6B6F" w:rsidP="00903E97">
            <w:pPr>
              <w:tabs>
                <w:tab w:val="left" w:pos="5670"/>
              </w:tabs>
              <w:spacing w:after="0"/>
              <w:jc w:val="right"/>
            </w:pPr>
            <w:r w:rsidRPr="00C45BA5">
              <w:rPr>
                <w:rFonts w:ascii="Calibri" w:hAnsi="Calibri" w:cs="Calibri"/>
              </w:rPr>
              <w:t>5.5.</w:t>
            </w:r>
          </w:p>
        </w:tc>
        <w:tc>
          <w:tcPr>
            <w:tcW w:w="7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A6B6F" w:rsidRPr="00C45BA5" w:rsidRDefault="000A6B6F" w:rsidP="00903E97">
            <w:pPr>
              <w:tabs>
                <w:tab w:val="left" w:pos="5670"/>
              </w:tabs>
              <w:spacing w:after="0"/>
              <w:jc w:val="both"/>
            </w:pPr>
            <w:r w:rsidRPr="00C45BA5">
              <w:rPr>
                <w:rFonts w:ascii="Calibri" w:hAnsi="Calibri" w:cs="Calibri"/>
              </w:rPr>
              <w:t>50.001-100.000 m</w:t>
            </w:r>
            <w:r w:rsidRPr="00C45BA5">
              <w:rPr>
                <w:rFonts w:ascii="Calibri" w:hAnsi="Calibri" w:cs="Calibri"/>
                <w:vertAlign w:val="superscript"/>
              </w:rPr>
              <w:t>2</w:t>
            </w:r>
          </w:p>
        </w:tc>
        <w:tc>
          <w:tcPr>
            <w:tcW w:w="12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A6B6F" w:rsidRPr="00583372" w:rsidRDefault="000A6B6F" w:rsidP="00994C30">
            <w:pPr>
              <w:spacing w:after="0" w:line="240" w:lineRule="auto"/>
              <w:jc w:val="right"/>
              <w:rPr>
                <w:rFonts w:ascii="Calibri" w:hAnsi="Calibri" w:cs="Calibri"/>
                <w:b/>
                <w:color w:val="000000"/>
              </w:rPr>
            </w:pPr>
            <w:r w:rsidRPr="00583372">
              <w:rPr>
                <w:rFonts w:ascii="Calibri" w:hAnsi="Calibri" w:cs="Calibri"/>
                <w:b/>
                <w:color w:val="000000"/>
              </w:rPr>
              <w:t>₺62</w:t>
            </w:r>
            <w:r w:rsidR="00994C30">
              <w:rPr>
                <w:rFonts w:ascii="Calibri" w:hAnsi="Calibri" w:cs="Calibri"/>
                <w:b/>
                <w:color w:val="000000"/>
              </w:rPr>
              <w:t>0</w:t>
            </w:r>
            <w:r w:rsidRPr="00583372">
              <w:rPr>
                <w:rFonts w:ascii="Calibri" w:hAnsi="Calibri" w:cs="Calibri"/>
                <w:b/>
                <w:color w:val="000000"/>
              </w:rPr>
              <w:t>,00</w:t>
            </w:r>
          </w:p>
        </w:tc>
      </w:tr>
    </w:tbl>
    <w:p w:rsidR="007425F6" w:rsidRPr="00C45BA5" w:rsidRDefault="007425F6" w:rsidP="007425F6">
      <w:pPr>
        <w:spacing w:before="120" w:after="120"/>
        <w:ind w:left="284" w:hanging="284"/>
        <w:jc w:val="both"/>
        <w:rPr>
          <w:rFonts w:ascii="Calibri" w:hAnsi="Calibri" w:cs="Calibri"/>
          <w:b/>
          <w:bCs/>
        </w:rPr>
      </w:pPr>
    </w:p>
    <w:p w:rsidR="007425F6" w:rsidRPr="00C45BA5" w:rsidRDefault="007425F6" w:rsidP="007425F6">
      <w:pPr>
        <w:spacing w:before="120" w:after="120"/>
        <w:ind w:left="284" w:hanging="284"/>
        <w:jc w:val="both"/>
        <w:rPr>
          <w:rFonts w:ascii="Calibri" w:hAnsi="Calibri" w:cs="Calibri"/>
          <w:b/>
          <w:bCs/>
        </w:rPr>
      </w:pPr>
    </w:p>
    <w:p w:rsidR="007425F6" w:rsidRPr="00C45BA5" w:rsidRDefault="007425F6" w:rsidP="007425F6">
      <w:pPr>
        <w:spacing w:before="120" w:after="120"/>
        <w:ind w:left="284" w:hanging="284"/>
        <w:jc w:val="both"/>
        <w:rPr>
          <w:rFonts w:ascii="Calibri" w:hAnsi="Calibri" w:cs="Calibri"/>
          <w:b/>
          <w:bCs/>
        </w:rPr>
      </w:pPr>
    </w:p>
    <w:p w:rsidR="007425F6" w:rsidRPr="00C45BA5" w:rsidRDefault="007425F6" w:rsidP="007425F6">
      <w:pPr>
        <w:spacing w:before="120" w:after="120"/>
        <w:ind w:left="284" w:hanging="284"/>
        <w:jc w:val="both"/>
        <w:rPr>
          <w:rFonts w:ascii="Calibri" w:hAnsi="Calibri" w:cs="Calibri"/>
          <w:b/>
          <w:bCs/>
        </w:rPr>
      </w:pPr>
    </w:p>
    <w:p w:rsidR="007425F6" w:rsidRPr="00C45BA5" w:rsidRDefault="007425F6" w:rsidP="007425F6">
      <w:pPr>
        <w:spacing w:before="120" w:after="120"/>
        <w:ind w:left="284" w:hanging="284"/>
        <w:jc w:val="both"/>
        <w:rPr>
          <w:rFonts w:ascii="Calibri" w:hAnsi="Calibri" w:cs="Calibri"/>
          <w:b/>
          <w:bCs/>
        </w:rPr>
      </w:pPr>
      <w:r w:rsidRPr="00C45BA5">
        <w:rPr>
          <w:rFonts w:ascii="Calibri" w:hAnsi="Calibri" w:cs="Calibri"/>
          <w:b/>
          <w:bCs/>
        </w:rPr>
        <w:lastRenderedPageBreak/>
        <w:t>6. KÜÇÜK İŞYERİ RUHSAT PROJELERİ MESLEKİ DENETİM ÜCRETLERİ</w:t>
      </w:r>
    </w:p>
    <w:tbl>
      <w:tblPr>
        <w:tblW w:w="0" w:type="auto"/>
        <w:tblInd w:w="108" w:type="dxa"/>
        <w:tblLayout w:type="fixed"/>
        <w:tblCellMar>
          <w:left w:w="0" w:type="dxa"/>
          <w:right w:w="0" w:type="dxa"/>
        </w:tblCellMar>
        <w:tblLook w:val="0000"/>
      </w:tblPr>
      <w:tblGrid>
        <w:gridCol w:w="567"/>
        <w:gridCol w:w="7299"/>
        <w:gridCol w:w="1205"/>
      </w:tblGrid>
      <w:tr w:rsidR="007425F6" w:rsidRPr="00C45BA5" w:rsidTr="00903E97">
        <w:trPr>
          <w:trHeight w:val="627"/>
        </w:trPr>
        <w:tc>
          <w:tcPr>
            <w:tcW w:w="567" w:type="dxa"/>
            <w:tcBorders>
              <w:top w:val="single" w:sz="6" w:space="0" w:color="000000"/>
              <w:left w:val="single" w:sz="6" w:space="0" w:color="000000"/>
              <w:bottom w:val="nil"/>
              <w:right w:val="single" w:sz="6" w:space="0" w:color="000000"/>
            </w:tcBorders>
            <w:tcMar>
              <w:top w:w="57" w:type="dxa"/>
              <w:left w:w="108" w:type="dxa"/>
              <w:bottom w:w="57" w:type="dxa"/>
              <w:right w:w="108" w:type="dxa"/>
            </w:tcMar>
          </w:tcPr>
          <w:p w:rsidR="007425F6" w:rsidRPr="00C45BA5" w:rsidRDefault="007425F6" w:rsidP="00903E97">
            <w:pPr>
              <w:tabs>
                <w:tab w:val="left" w:pos="5670"/>
              </w:tabs>
              <w:spacing w:after="0"/>
              <w:jc w:val="right"/>
              <w:rPr>
                <w:rFonts w:ascii="Calibri" w:hAnsi="Calibri" w:cs="Calibri"/>
              </w:rPr>
            </w:pPr>
            <w:r w:rsidRPr="00C45BA5">
              <w:rPr>
                <w:rFonts w:ascii="Calibri" w:hAnsi="Calibri" w:cs="Calibri"/>
              </w:rPr>
              <w:t>6.1.</w:t>
            </w:r>
          </w:p>
        </w:tc>
        <w:tc>
          <w:tcPr>
            <w:tcW w:w="7299" w:type="dxa"/>
            <w:tcBorders>
              <w:top w:val="single" w:sz="6" w:space="0" w:color="000000"/>
              <w:left w:val="single" w:sz="6" w:space="0" w:color="000000"/>
              <w:bottom w:val="nil"/>
              <w:right w:val="single" w:sz="6" w:space="0" w:color="000000"/>
            </w:tcBorders>
            <w:tcMar>
              <w:top w:w="0" w:type="dxa"/>
              <w:left w:w="108" w:type="dxa"/>
              <w:bottom w:w="57" w:type="dxa"/>
              <w:right w:w="108" w:type="dxa"/>
            </w:tcMar>
          </w:tcPr>
          <w:p w:rsidR="007425F6" w:rsidRPr="00C45BA5" w:rsidRDefault="007425F6" w:rsidP="00903E97">
            <w:pPr>
              <w:tabs>
                <w:tab w:val="left" w:pos="5670"/>
              </w:tabs>
              <w:spacing w:after="0"/>
              <w:jc w:val="both"/>
              <w:rPr>
                <w:rFonts w:ascii="Calibri" w:hAnsi="Calibri" w:cs="Calibri"/>
              </w:rPr>
            </w:pPr>
            <w:r w:rsidRPr="00C45BA5">
              <w:rPr>
                <w:rFonts w:ascii="Calibri" w:hAnsi="Calibri" w:cs="Calibri"/>
              </w:rPr>
              <w:t xml:space="preserve">Küçük işyeri ruhsatları </w:t>
            </w:r>
            <w:r w:rsidRPr="00C45BA5">
              <w:rPr>
                <w:rFonts w:ascii="Calibri" w:hAnsi="Calibri" w:cs="Calibri"/>
                <w:i/>
                <w:iCs/>
              </w:rPr>
              <w:t>(TMMOB Makina Mühendisleri Odası Serbest Müşavirlik Mühendislik Hizmetleri ve Asgari Ücret Yönetmeliği Madde 9.b.)</w:t>
            </w:r>
          </w:p>
        </w:tc>
        <w:tc>
          <w:tcPr>
            <w:tcW w:w="1205" w:type="dxa"/>
            <w:tcBorders>
              <w:top w:val="single" w:sz="6" w:space="0" w:color="000000"/>
              <w:left w:val="single" w:sz="6" w:space="0" w:color="000000"/>
              <w:bottom w:val="nil"/>
              <w:right w:val="single" w:sz="6" w:space="0" w:color="000000"/>
            </w:tcBorders>
            <w:tcMar>
              <w:top w:w="57" w:type="dxa"/>
              <w:left w:w="108" w:type="dxa"/>
              <w:bottom w:w="57" w:type="dxa"/>
              <w:right w:w="108" w:type="dxa"/>
            </w:tcMar>
          </w:tcPr>
          <w:p w:rsidR="00454571" w:rsidRDefault="00454571" w:rsidP="00454571">
            <w:pPr>
              <w:jc w:val="right"/>
              <w:rPr>
                <w:rFonts w:ascii="Calibri" w:hAnsi="Calibri" w:cs="Calibri"/>
                <w:b/>
                <w:bCs/>
                <w:color w:val="000000"/>
              </w:rPr>
            </w:pPr>
            <w:r>
              <w:rPr>
                <w:rFonts w:ascii="Calibri" w:hAnsi="Calibri" w:cs="Calibri"/>
                <w:b/>
                <w:bCs/>
                <w:color w:val="000000"/>
              </w:rPr>
              <w:t>₺75,00</w:t>
            </w:r>
          </w:p>
          <w:p w:rsidR="007425F6" w:rsidRPr="00C45BA5" w:rsidRDefault="007425F6" w:rsidP="00B00735">
            <w:pPr>
              <w:tabs>
                <w:tab w:val="left" w:pos="5670"/>
              </w:tabs>
              <w:spacing w:after="0"/>
              <w:jc w:val="right"/>
              <w:rPr>
                <w:rFonts w:ascii="Calibri" w:hAnsi="Calibri" w:cs="Calibri"/>
                <w:b/>
                <w:bCs/>
              </w:rPr>
            </w:pPr>
          </w:p>
        </w:tc>
      </w:tr>
      <w:tr w:rsidR="007425F6" w:rsidRPr="00C45BA5" w:rsidTr="00903E97">
        <w:trPr>
          <w:trHeight w:val="627"/>
        </w:trPr>
        <w:tc>
          <w:tcPr>
            <w:tcW w:w="567" w:type="dxa"/>
            <w:tcBorders>
              <w:top w:val="single" w:sz="6" w:space="0" w:color="000000"/>
              <w:left w:val="single" w:sz="6" w:space="0" w:color="000000"/>
              <w:bottom w:val="nil"/>
              <w:right w:val="single" w:sz="6" w:space="0" w:color="000000"/>
            </w:tcBorders>
            <w:tcMar>
              <w:top w:w="57" w:type="dxa"/>
              <w:left w:w="108" w:type="dxa"/>
              <w:bottom w:w="57" w:type="dxa"/>
              <w:right w:w="108" w:type="dxa"/>
            </w:tcMar>
          </w:tcPr>
          <w:p w:rsidR="007425F6" w:rsidRPr="00C45BA5" w:rsidRDefault="007425F6" w:rsidP="00903E97">
            <w:pPr>
              <w:tabs>
                <w:tab w:val="left" w:pos="5670"/>
              </w:tabs>
              <w:spacing w:after="0"/>
              <w:jc w:val="right"/>
              <w:rPr>
                <w:rFonts w:ascii="Calibri" w:hAnsi="Calibri" w:cs="Calibri"/>
              </w:rPr>
            </w:pPr>
            <w:r w:rsidRPr="00C45BA5">
              <w:rPr>
                <w:rFonts w:ascii="Calibri" w:hAnsi="Calibri" w:cs="Calibri"/>
              </w:rPr>
              <w:t>6.2.</w:t>
            </w:r>
          </w:p>
        </w:tc>
        <w:tc>
          <w:tcPr>
            <w:tcW w:w="7299" w:type="dxa"/>
            <w:tcBorders>
              <w:top w:val="single" w:sz="6" w:space="0" w:color="000000"/>
              <w:left w:val="single" w:sz="6" w:space="0" w:color="000000"/>
              <w:bottom w:val="nil"/>
              <w:right w:val="single" w:sz="6" w:space="0" w:color="000000"/>
            </w:tcBorders>
            <w:tcMar>
              <w:top w:w="0" w:type="dxa"/>
              <w:left w:w="108" w:type="dxa"/>
              <w:bottom w:w="57" w:type="dxa"/>
              <w:right w:w="108" w:type="dxa"/>
            </w:tcMar>
          </w:tcPr>
          <w:p w:rsidR="007425F6" w:rsidRPr="00C45BA5" w:rsidRDefault="007425F6" w:rsidP="00903E97">
            <w:pPr>
              <w:tabs>
                <w:tab w:val="left" w:pos="5670"/>
              </w:tabs>
              <w:spacing w:after="0"/>
              <w:jc w:val="both"/>
              <w:rPr>
                <w:rFonts w:ascii="Calibri" w:hAnsi="Calibri" w:cs="Calibri"/>
                <w:i/>
                <w:iCs/>
              </w:rPr>
            </w:pPr>
            <w:r w:rsidRPr="00C45BA5">
              <w:rPr>
                <w:rFonts w:ascii="Calibri" w:hAnsi="Calibri" w:cs="Calibri"/>
              </w:rPr>
              <w:t xml:space="preserve">İşin cinsine göre özellik taşıyan işyerleri </w:t>
            </w:r>
            <w:r w:rsidRPr="00C45BA5">
              <w:rPr>
                <w:rFonts w:ascii="Calibri" w:hAnsi="Calibri" w:cs="Calibri"/>
                <w:i/>
                <w:iCs/>
              </w:rPr>
              <w:t>(TMMOB Makina Mühendisleri Odası Serbest Müşavirlik Mühendislik Hizmetleri ve Asgari Ücret Yönetmeliği Madde 9.c.)</w:t>
            </w:r>
          </w:p>
          <w:p w:rsidR="007425F6" w:rsidRPr="00C45BA5" w:rsidRDefault="007425F6" w:rsidP="00903E97">
            <w:pPr>
              <w:tabs>
                <w:tab w:val="left" w:pos="5670"/>
              </w:tabs>
              <w:spacing w:after="0"/>
              <w:jc w:val="both"/>
              <w:rPr>
                <w:rFonts w:ascii="Calibri" w:hAnsi="Calibri" w:cs="Calibri"/>
              </w:rPr>
            </w:pPr>
            <w:r w:rsidRPr="00C45BA5">
              <w:rPr>
                <w:rFonts w:ascii="Calibri" w:hAnsi="Calibri" w:cs="Calibri"/>
              </w:rPr>
              <w:t xml:space="preserve">Benzin istasyonları </w:t>
            </w:r>
            <w:r w:rsidRPr="00C45BA5">
              <w:rPr>
                <w:rFonts w:ascii="Calibri" w:hAnsi="Calibri" w:cs="Calibri"/>
                <w:i/>
                <w:iCs/>
              </w:rPr>
              <w:t>(TMMOB Makina Mühendisleri Odası Serbest Müşavirlik Mühendislik Hizmetleri ve Asgari Ücret Yönetmeliği Madde 9.c.1.)</w:t>
            </w:r>
          </w:p>
        </w:tc>
        <w:tc>
          <w:tcPr>
            <w:tcW w:w="1205" w:type="dxa"/>
            <w:tcBorders>
              <w:top w:val="single" w:sz="6" w:space="0" w:color="000000"/>
              <w:left w:val="single" w:sz="6" w:space="0" w:color="000000"/>
              <w:bottom w:val="nil"/>
              <w:right w:val="single" w:sz="6" w:space="0" w:color="000000"/>
            </w:tcBorders>
            <w:tcMar>
              <w:top w:w="57" w:type="dxa"/>
              <w:left w:w="108" w:type="dxa"/>
              <w:bottom w:w="57" w:type="dxa"/>
              <w:right w:w="108" w:type="dxa"/>
            </w:tcMar>
          </w:tcPr>
          <w:p w:rsidR="007425F6" w:rsidRPr="00C45BA5" w:rsidRDefault="007425F6" w:rsidP="00903E97">
            <w:pPr>
              <w:tabs>
                <w:tab w:val="left" w:pos="5670"/>
              </w:tabs>
              <w:spacing w:after="0"/>
              <w:jc w:val="right"/>
              <w:rPr>
                <w:rFonts w:ascii="Calibri" w:hAnsi="Calibri" w:cs="Calibri"/>
                <w:b/>
                <w:bCs/>
              </w:rPr>
            </w:pPr>
          </w:p>
          <w:p w:rsidR="007425F6" w:rsidRPr="00C45BA5" w:rsidRDefault="007425F6" w:rsidP="00903E97">
            <w:pPr>
              <w:tabs>
                <w:tab w:val="left" w:pos="5670"/>
              </w:tabs>
              <w:spacing w:after="0"/>
              <w:jc w:val="right"/>
              <w:rPr>
                <w:rFonts w:ascii="Calibri" w:hAnsi="Calibri" w:cs="Calibri"/>
                <w:b/>
                <w:bCs/>
              </w:rPr>
            </w:pPr>
          </w:p>
          <w:p w:rsidR="007425F6" w:rsidRPr="00C45BA5" w:rsidRDefault="007425F6" w:rsidP="00903E97">
            <w:pPr>
              <w:tabs>
                <w:tab w:val="left" w:pos="5670"/>
              </w:tabs>
              <w:spacing w:after="0"/>
              <w:jc w:val="right"/>
              <w:rPr>
                <w:rFonts w:ascii="Calibri" w:hAnsi="Calibri" w:cs="Calibri"/>
                <w:b/>
                <w:bCs/>
              </w:rPr>
            </w:pPr>
          </w:p>
          <w:p w:rsidR="005E1030" w:rsidRDefault="005E1030" w:rsidP="005E1030">
            <w:pPr>
              <w:jc w:val="right"/>
              <w:rPr>
                <w:rFonts w:ascii="Calibri" w:hAnsi="Calibri" w:cs="Calibri"/>
                <w:b/>
                <w:bCs/>
                <w:color w:val="000000"/>
              </w:rPr>
            </w:pPr>
            <w:r>
              <w:rPr>
                <w:rFonts w:ascii="Calibri" w:hAnsi="Calibri" w:cs="Calibri"/>
                <w:b/>
                <w:bCs/>
                <w:color w:val="000000"/>
              </w:rPr>
              <w:t>₺105,00</w:t>
            </w:r>
          </w:p>
          <w:p w:rsidR="007425F6" w:rsidRPr="00C45BA5" w:rsidRDefault="007425F6" w:rsidP="00B70C55">
            <w:pPr>
              <w:tabs>
                <w:tab w:val="left" w:pos="5670"/>
              </w:tabs>
              <w:spacing w:after="0"/>
              <w:jc w:val="right"/>
              <w:rPr>
                <w:rFonts w:ascii="Calibri" w:hAnsi="Calibri" w:cs="Calibri"/>
                <w:b/>
                <w:bCs/>
              </w:rPr>
            </w:pPr>
          </w:p>
        </w:tc>
      </w:tr>
      <w:tr w:rsidR="00994C30" w:rsidRPr="00C45BA5" w:rsidTr="007C64ED">
        <w:trPr>
          <w:trHeight w:val="627"/>
        </w:trPr>
        <w:tc>
          <w:tcPr>
            <w:tcW w:w="567" w:type="dxa"/>
            <w:vMerge w:val="restart"/>
            <w:tcBorders>
              <w:top w:val="single" w:sz="6" w:space="0" w:color="000000"/>
              <w:left w:val="single" w:sz="6" w:space="0" w:color="000000"/>
              <w:right w:val="single" w:sz="6" w:space="0" w:color="000000"/>
            </w:tcBorders>
            <w:tcMar>
              <w:top w:w="57" w:type="dxa"/>
              <w:left w:w="108" w:type="dxa"/>
              <w:bottom w:w="57" w:type="dxa"/>
              <w:right w:w="108" w:type="dxa"/>
            </w:tcMar>
          </w:tcPr>
          <w:p w:rsidR="00994C30" w:rsidRPr="00C45BA5" w:rsidRDefault="00994C30" w:rsidP="00903E97">
            <w:pPr>
              <w:tabs>
                <w:tab w:val="left" w:pos="5670"/>
              </w:tabs>
              <w:spacing w:after="0"/>
              <w:jc w:val="right"/>
              <w:rPr>
                <w:rFonts w:ascii="Calibri" w:hAnsi="Calibri" w:cs="Calibri"/>
              </w:rPr>
            </w:pPr>
            <w:r w:rsidRPr="00C45BA5">
              <w:rPr>
                <w:rFonts w:ascii="Calibri" w:hAnsi="Calibri" w:cs="Calibri"/>
              </w:rPr>
              <w:t>6.3.</w:t>
            </w:r>
          </w:p>
        </w:tc>
        <w:tc>
          <w:tcPr>
            <w:tcW w:w="7299" w:type="dxa"/>
            <w:tcBorders>
              <w:top w:val="single" w:sz="6" w:space="0" w:color="000000"/>
              <w:left w:val="single" w:sz="6" w:space="0" w:color="000000"/>
              <w:bottom w:val="nil"/>
              <w:right w:val="single" w:sz="6" w:space="0" w:color="000000"/>
            </w:tcBorders>
            <w:tcMar>
              <w:top w:w="0" w:type="dxa"/>
              <w:left w:w="108" w:type="dxa"/>
              <w:bottom w:w="57" w:type="dxa"/>
              <w:right w:w="108" w:type="dxa"/>
            </w:tcMar>
          </w:tcPr>
          <w:p w:rsidR="00994C30" w:rsidRPr="00C45BA5" w:rsidRDefault="00994C30" w:rsidP="00903E97">
            <w:pPr>
              <w:tabs>
                <w:tab w:val="left" w:pos="5670"/>
              </w:tabs>
              <w:spacing w:after="0"/>
              <w:jc w:val="both"/>
              <w:rPr>
                <w:rFonts w:ascii="Calibri" w:hAnsi="Calibri" w:cs="Calibri"/>
                <w:i/>
                <w:iCs/>
              </w:rPr>
            </w:pPr>
            <w:r w:rsidRPr="00C45BA5">
              <w:rPr>
                <w:rFonts w:ascii="Calibri" w:hAnsi="Calibri" w:cs="Calibri"/>
              </w:rPr>
              <w:t xml:space="preserve">Sinemalar ve tiyatrolar </w:t>
            </w:r>
            <w:r w:rsidRPr="00C45BA5">
              <w:rPr>
                <w:rFonts w:ascii="Calibri" w:hAnsi="Calibri" w:cs="Calibri"/>
                <w:i/>
                <w:iCs/>
              </w:rPr>
              <w:t>(TMMOB Makina Mühendisleri Odası Serbest Müşavirlik Mühendislik Hizmetleri ve Asgari Ücret Yönetmeliği Madde 9.c.2.)</w:t>
            </w:r>
          </w:p>
          <w:p w:rsidR="00994C30" w:rsidRPr="00C45BA5" w:rsidRDefault="00994C30" w:rsidP="00903E97">
            <w:pPr>
              <w:tabs>
                <w:tab w:val="left" w:pos="5670"/>
              </w:tabs>
              <w:spacing w:after="0"/>
              <w:jc w:val="both"/>
              <w:rPr>
                <w:rFonts w:ascii="Calibri" w:hAnsi="Calibri" w:cs="Calibri"/>
              </w:rPr>
            </w:pPr>
            <w:r w:rsidRPr="00C45BA5">
              <w:rPr>
                <w:rFonts w:ascii="Calibri" w:hAnsi="Calibri" w:cs="Calibri"/>
              </w:rPr>
              <w:t xml:space="preserve">Açık hava sinemaları ve tiyatroları </w:t>
            </w:r>
            <w:r w:rsidRPr="00C45BA5">
              <w:rPr>
                <w:rFonts w:ascii="Calibri" w:hAnsi="Calibri" w:cs="Calibri"/>
                <w:i/>
                <w:iCs/>
              </w:rPr>
              <w:t>(TMMOB Makina Mühendisleri Odası Serbest Müşavirlik Mühendislik Hizmetleri ve Asgari Ücret Yönetmeliği Madde 9.c.1.)</w:t>
            </w:r>
          </w:p>
        </w:tc>
        <w:tc>
          <w:tcPr>
            <w:tcW w:w="1205" w:type="dxa"/>
            <w:tcBorders>
              <w:top w:val="single" w:sz="6" w:space="0" w:color="000000"/>
              <w:left w:val="single" w:sz="6" w:space="0" w:color="000000"/>
              <w:bottom w:val="nil"/>
              <w:right w:val="single" w:sz="6" w:space="0" w:color="000000"/>
            </w:tcBorders>
            <w:tcMar>
              <w:top w:w="57" w:type="dxa"/>
              <w:left w:w="108" w:type="dxa"/>
              <w:bottom w:w="57" w:type="dxa"/>
              <w:right w:w="108" w:type="dxa"/>
            </w:tcMar>
            <w:vAlign w:val="bottom"/>
          </w:tcPr>
          <w:p w:rsidR="00994C30" w:rsidRDefault="00994C30" w:rsidP="00994C30">
            <w:pPr>
              <w:spacing w:after="0"/>
              <w:jc w:val="right"/>
              <w:rPr>
                <w:rFonts w:ascii="Calibri" w:hAnsi="Calibri" w:cs="Calibri"/>
                <w:b/>
                <w:bCs/>
                <w:color w:val="000000"/>
              </w:rPr>
            </w:pPr>
            <w:r>
              <w:rPr>
                <w:rFonts w:ascii="Calibri" w:hAnsi="Calibri" w:cs="Calibri"/>
                <w:b/>
                <w:bCs/>
                <w:color w:val="000000"/>
              </w:rPr>
              <w:t>₺110,00</w:t>
            </w:r>
          </w:p>
        </w:tc>
      </w:tr>
      <w:tr w:rsidR="00994C30" w:rsidRPr="00C45BA5" w:rsidTr="007C64ED">
        <w:trPr>
          <w:trHeight w:val="676"/>
        </w:trPr>
        <w:tc>
          <w:tcPr>
            <w:tcW w:w="567" w:type="dxa"/>
            <w:vMerge/>
            <w:tcBorders>
              <w:left w:val="single" w:sz="6" w:space="0" w:color="000000"/>
              <w:right w:val="single" w:sz="6" w:space="0" w:color="000000"/>
            </w:tcBorders>
            <w:tcMar>
              <w:top w:w="57" w:type="dxa"/>
              <w:left w:w="108" w:type="dxa"/>
              <w:bottom w:w="57" w:type="dxa"/>
              <w:right w:w="108" w:type="dxa"/>
            </w:tcMar>
          </w:tcPr>
          <w:p w:rsidR="00994C30" w:rsidRPr="00C45BA5" w:rsidRDefault="00994C30" w:rsidP="00903E97">
            <w:pPr>
              <w:tabs>
                <w:tab w:val="left" w:pos="5670"/>
              </w:tabs>
              <w:spacing w:before="120" w:after="120"/>
              <w:jc w:val="right"/>
            </w:pPr>
          </w:p>
        </w:tc>
        <w:tc>
          <w:tcPr>
            <w:tcW w:w="7299" w:type="dxa"/>
            <w:tcBorders>
              <w:top w:val="single" w:sz="6" w:space="0" w:color="000000"/>
              <w:left w:val="single" w:sz="6" w:space="0" w:color="000000"/>
              <w:right w:val="single" w:sz="6" w:space="0" w:color="000000"/>
            </w:tcBorders>
            <w:tcMar>
              <w:top w:w="0" w:type="dxa"/>
              <w:left w:w="108" w:type="dxa"/>
              <w:bottom w:w="57" w:type="dxa"/>
              <w:right w:w="108" w:type="dxa"/>
            </w:tcMar>
          </w:tcPr>
          <w:p w:rsidR="00994C30" w:rsidRPr="00C45BA5" w:rsidRDefault="00994C30" w:rsidP="00903E97">
            <w:pPr>
              <w:tabs>
                <w:tab w:val="left" w:pos="5670"/>
              </w:tabs>
              <w:spacing w:after="0"/>
              <w:jc w:val="both"/>
            </w:pPr>
            <w:r w:rsidRPr="00C45BA5">
              <w:rPr>
                <w:rFonts w:ascii="Calibri" w:hAnsi="Calibri" w:cs="Calibri"/>
              </w:rPr>
              <w:t xml:space="preserve">Kapalı sinema ve tiyatrolar </w:t>
            </w:r>
            <w:r w:rsidRPr="00C45BA5">
              <w:rPr>
                <w:rFonts w:ascii="Calibri" w:hAnsi="Calibri" w:cs="Calibri"/>
                <w:i/>
                <w:iCs/>
              </w:rPr>
              <w:t>(TMMOB Makina Mühendisleri Odası Serbest Müşavirlik Mühendislik Hizmetleri ve Asgari Ücret Yönetmeliği Madde 9.c.2.)</w:t>
            </w:r>
          </w:p>
        </w:tc>
        <w:tc>
          <w:tcPr>
            <w:tcW w:w="1205" w:type="dxa"/>
            <w:tcBorders>
              <w:top w:val="single" w:sz="6" w:space="0" w:color="000000"/>
              <w:left w:val="single" w:sz="6" w:space="0" w:color="000000"/>
              <w:right w:val="single" w:sz="6" w:space="0" w:color="000000"/>
            </w:tcBorders>
            <w:tcMar>
              <w:top w:w="57" w:type="dxa"/>
              <w:left w:w="108" w:type="dxa"/>
              <w:bottom w:w="57" w:type="dxa"/>
              <w:right w:w="108" w:type="dxa"/>
            </w:tcMar>
            <w:vAlign w:val="bottom"/>
          </w:tcPr>
          <w:p w:rsidR="00994C30" w:rsidRDefault="00994C30" w:rsidP="00994C30">
            <w:pPr>
              <w:spacing w:after="0"/>
              <w:jc w:val="right"/>
              <w:rPr>
                <w:rFonts w:ascii="Calibri" w:hAnsi="Calibri" w:cs="Calibri"/>
                <w:b/>
                <w:bCs/>
                <w:color w:val="000000"/>
              </w:rPr>
            </w:pPr>
            <w:r>
              <w:rPr>
                <w:rFonts w:ascii="Calibri" w:hAnsi="Calibri" w:cs="Calibri"/>
                <w:b/>
                <w:bCs/>
                <w:color w:val="000000"/>
              </w:rPr>
              <w:t>₺105,00</w:t>
            </w:r>
          </w:p>
        </w:tc>
      </w:tr>
      <w:tr w:rsidR="00994C30" w:rsidRPr="00C45BA5" w:rsidTr="007C64ED">
        <w:trPr>
          <w:trHeight w:val="278"/>
        </w:trPr>
        <w:tc>
          <w:tcPr>
            <w:tcW w:w="567"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994C30" w:rsidRPr="00C45BA5" w:rsidRDefault="00994C30" w:rsidP="00903E97">
            <w:pPr>
              <w:tabs>
                <w:tab w:val="left" w:pos="5670"/>
              </w:tabs>
              <w:spacing w:after="0"/>
              <w:jc w:val="right"/>
            </w:pPr>
            <w:r w:rsidRPr="00C45BA5">
              <w:rPr>
                <w:rFonts w:ascii="Calibri" w:hAnsi="Calibri" w:cs="Calibri"/>
              </w:rPr>
              <w:t>6.4.</w:t>
            </w:r>
          </w:p>
        </w:tc>
        <w:tc>
          <w:tcPr>
            <w:tcW w:w="7299"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994C30" w:rsidRPr="00C45BA5" w:rsidRDefault="00994C30" w:rsidP="00903E97">
            <w:pPr>
              <w:tabs>
                <w:tab w:val="left" w:pos="5670"/>
              </w:tabs>
              <w:spacing w:after="0"/>
              <w:jc w:val="both"/>
            </w:pPr>
            <w:r w:rsidRPr="00C45BA5">
              <w:rPr>
                <w:rFonts w:ascii="Calibri" w:hAnsi="Calibri" w:cs="Calibri"/>
              </w:rPr>
              <w:t>Saunalar, hamamlar, fizik tedavi yerleri, güzelleştirme salonları</w:t>
            </w:r>
          </w:p>
        </w:tc>
        <w:tc>
          <w:tcPr>
            <w:tcW w:w="1205"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bottom"/>
          </w:tcPr>
          <w:p w:rsidR="00994C30" w:rsidRDefault="00994C30" w:rsidP="00994C30">
            <w:pPr>
              <w:spacing w:after="0"/>
              <w:jc w:val="right"/>
              <w:rPr>
                <w:rFonts w:ascii="Calibri" w:hAnsi="Calibri" w:cs="Calibri"/>
                <w:b/>
                <w:bCs/>
                <w:color w:val="000000"/>
              </w:rPr>
            </w:pPr>
            <w:r>
              <w:rPr>
                <w:rFonts w:ascii="Calibri" w:hAnsi="Calibri" w:cs="Calibri"/>
                <w:b/>
                <w:bCs/>
                <w:color w:val="000000"/>
              </w:rPr>
              <w:t>₺105,00</w:t>
            </w:r>
          </w:p>
        </w:tc>
      </w:tr>
      <w:tr w:rsidR="00994C30" w:rsidRPr="00C45BA5" w:rsidTr="007C64ED">
        <w:trPr>
          <w:trHeight w:val="861"/>
        </w:trPr>
        <w:tc>
          <w:tcPr>
            <w:tcW w:w="567" w:type="dxa"/>
            <w:vMerge w:val="restart"/>
            <w:tcBorders>
              <w:top w:val="single" w:sz="6" w:space="0" w:color="000000"/>
              <w:left w:val="single" w:sz="6" w:space="0" w:color="000000"/>
              <w:right w:val="single" w:sz="6" w:space="0" w:color="000000"/>
            </w:tcBorders>
            <w:tcMar>
              <w:top w:w="57" w:type="dxa"/>
              <w:left w:w="108" w:type="dxa"/>
              <w:bottom w:w="57" w:type="dxa"/>
              <w:right w:w="108" w:type="dxa"/>
            </w:tcMar>
          </w:tcPr>
          <w:p w:rsidR="00994C30" w:rsidRPr="00C45BA5" w:rsidRDefault="00994C30" w:rsidP="00903E97">
            <w:pPr>
              <w:tabs>
                <w:tab w:val="left" w:pos="5670"/>
              </w:tabs>
              <w:spacing w:after="0"/>
              <w:jc w:val="right"/>
            </w:pPr>
            <w:r w:rsidRPr="00C45BA5">
              <w:rPr>
                <w:rFonts w:ascii="Calibri" w:hAnsi="Calibri" w:cs="Calibri"/>
              </w:rPr>
              <w:t>6.5.</w:t>
            </w:r>
          </w:p>
        </w:tc>
        <w:tc>
          <w:tcPr>
            <w:tcW w:w="7299"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tcPr>
          <w:p w:rsidR="00994C30" w:rsidRPr="00C45BA5" w:rsidRDefault="00994C30" w:rsidP="00903E97">
            <w:pPr>
              <w:tabs>
                <w:tab w:val="left" w:pos="5670"/>
              </w:tabs>
              <w:spacing w:after="0"/>
              <w:jc w:val="both"/>
            </w:pPr>
            <w:r w:rsidRPr="00C45BA5">
              <w:rPr>
                <w:rFonts w:ascii="Calibri" w:hAnsi="Calibri" w:cs="Calibri"/>
              </w:rPr>
              <w:t xml:space="preserve">Koku, toz, duman ve kimyasal maddelerle çalışan yerler </w:t>
            </w:r>
            <w:r w:rsidRPr="00C45BA5">
              <w:rPr>
                <w:rFonts w:ascii="Calibri" w:hAnsi="Calibri" w:cs="Calibri"/>
                <w:i/>
                <w:iCs/>
              </w:rPr>
              <w:t>(TMMOB Makina Mühendisleri Odası Serbest Müşavirlik Mühendislik Hizmetleri ve Asgari Ücret Yönetmeliği Madde 9.c.3.)</w:t>
            </w:r>
          </w:p>
        </w:tc>
        <w:tc>
          <w:tcPr>
            <w:tcW w:w="1205"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bottom"/>
          </w:tcPr>
          <w:p w:rsidR="00994C30" w:rsidRDefault="00994C30" w:rsidP="00994C30">
            <w:pPr>
              <w:spacing w:after="0"/>
              <w:jc w:val="right"/>
              <w:rPr>
                <w:rFonts w:ascii="Calibri" w:hAnsi="Calibri" w:cs="Calibri"/>
                <w:b/>
                <w:bCs/>
                <w:color w:val="000000"/>
              </w:rPr>
            </w:pPr>
          </w:p>
        </w:tc>
      </w:tr>
      <w:tr w:rsidR="00994C30" w:rsidRPr="00C45BA5" w:rsidTr="007C64ED">
        <w:trPr>
          <w:trHeight w:val="60"/>
        </w:trPr>
        <w:tc>
          <w:tcPr>
            <w:tcW w:w="567" w:type="dxa"/>
            <w:vMerge/>
            <w:tcBorders>
              <w:left w:val="single" w:sz="6" w:space="0" w:color="000000"/>
              <w:bottom w:val="single" w:sz="6" w:space="0" w:color="000000"/>
              <w:right w:val="single" w:sz="6" w:space="0" w:color="000000"/>
            </w:tcBorders>
            <w:tcMar>
              <w:top w:w="57" w:type="dxa"/>
              <w:left w:w="108" w:type="dxa"/>
              <w:bottom w:w="57" w:type="dxa"/>
              <w:right w:w="108" w:type="dxa"/>
            </w:tcMar>
          </w:tcPr>
          <w:p w:rsidR="00994C30" w:rsidRPr="00C45BA5" w:rsidRDefault="00994C30" w:rsidP="00903E97">
            <w:pPr>
              <w:pStyle w:val="ParagrafStiliYok"/>
              <w:spacing w:line="240" w:lineRule="auto"/>
              <w:textAlignment w:val="auto"/>
              <w:rPr>
                <w:color w:val="auto"/>
              </w:rPr>
            </w:pPr>
          </w:p>
        </w:tc>
        <w:tc>
          <w:tcPr>
            <w:tcW w:w="7299" w:type="dxa"/>
            <w:tcBorders>
              <w:top w:val="single" w:sz="6" w:space="0" w:color="000000"/>
              <w:left w:val="single" w:sz="6" w:space="0" w:color="000000"/>
              <w:bottom w:val="single" w:sz="6" w:space="0" w:color="000000"/>
              <w:right w:val="single" w:sz="6" w:space="0" w:color="000000"/>
            </w:tcBorders>
            <w:tcMar>
              <w:top w:w="0" w:type="dxa"/>
              <w:left w:w="108" w:type="dxa"/>
              <w:bottom w:w="57" w:type="dxa"/>
              <w:right w:w="108" w:type="dxa"/>
            </w:tcMar>
          </w:tcPr>
          <w:p w:rsidR="00994C30" w:rsidRPr="00C45BA5" w:rsidRDefault="00994C30" w:rsidP="00903E97">
            <w:pPr>
              <w:tabs>
                <w:tab w:val="left" w:pos="5670"/>
              </w:tabs>
              <w:spacing w:after="0"/>
              <w:jc w:val="both"/>
            </w:pPr>
            <w:r w:rsidRPr="00C45BA5">
              <w:rPr>
                <w:rFonts w:ascii="Calibri" w:hAnsi="Calibri" w:cs="Calibri"/>
              </w:rPr>
              <w:t>Elbise temizleyicileri, buharla çalışan ütücüler</w:t>
            </w:r>
          </w:p>
        </w:tc>
        <w:tc>
          <w:tcPr>
            <w:tcW w:w="1205" w:type="dxa"/>
            <w:tcBorders>
              <w:top w:val="single" w:sz="6" w:space="0" w:color="000000"/>
              <w:left w:val="single" w:sz="6" w:space="0" w:color="000000"/>
              <w:bottom w:val="single" w:sz="6" w:space="0" w:color="000000"/>
              <w:right w:val="single" w:sz="6" w:space="0" w:color="000000"/>
            </w:tcBorders>
            <w:tcMar>
              <w:top w:w="0" w:type="dxa"/>
              <w:left w:w="108" w:type="dxa"/>
              <w:bottom w:w="57" w:type="dxa"/>
              <w:right w:w="108" w:type="dxa"/>
            </w:tcMar>
            <w:vAlign w:val="bottom"/>
          </w:tcPr>
          <w:p w:rsidR="00994C30" w:rsidRDefault="00994C30" w:rsidP="00994C30">
            <w:pPr>
              <w:spacing w:after="0"/>
              <w:jc w:val="right"/>
              <w:rPr>
                <w:rFonts w:ascii="Calibri" w:hAnsi="Calibri" w:cs="Calibri"/>
                <w:b/>
                <w:bCs/>
                <w:color w:val="000000"/>
              </w:rPr>
            </w:pPr>
            <w:r>
              <w:rPr>
                <w:rFonts w:ascii="Calibri" w:hAnsi="Calibri" w:cs="Calibri"/>
                <w:b/>
                <w:bCs/>
                <w:color w:val="000000"/>
              </w:rPr>
              <w:t>₺620,00</w:t>
            </w:r>
          </w:p>
        </w:tc>
      </w:tr>
      <w:tr w:rsidR="00994C30" w:rsidRPr="00C45BA5" w:rsidTr="007C64ED">
        <w:trPr>
          <w:trHeight w:val="670"/>
        </w:trPr>
        <w:tc>
          <w:tcPr>
            <w:tcW w:w="567" w:type="dxa"/>
            <w:tcBorders>
              <w:top w:val="single" w:sz="6" w:space="0" w:color="000000"/>
              <w:left w:val="single" w:sz="6" w:space="0" w:color="000000"/>
              <w:bottom w:val="single" w:sz="4" w:space="0" w:color="auto"/>
              <w:right w:val="single" w:sz="6" w:space="0" w:color="000000"/>
            </w:tcBorders>
            <w:tcMar>
              <w:top w:w="57" w:type="dxa"/>
              <w:left w:w="108" w:type="dxa"/>
              <w:bottom w:w="57" w:type="dxa"/>
              <w:right w:w="108" w:type="dxa"/>
            </w:tcMar>
          </w:tcPr>
          <w:p w:rsidR="00994C30" w:rsidRPr="00C45BA5" w:rsidRDefault="00994C30" w:rsidP="00903E97">
            <w:pPr>
              <w:tabs>
                <w:tab w:val="left" w:pos="5670"/>
              </w:tabs>
              <w:spacing w:after="0"/>
              <w:jc w:val="right"/>
            </w:pPr>
            <w:r w:rsidRPr="00C45BA5">
              <w:rPr>
                <w:rFonts w:ascii="Calibri" w:hAnsi="Calibri" w:cs="Calibri"/>
              </w:rPr>
              <w:t>6.6.</w:t>
            </w:r>
          </w:p>
        </w:tc>
        <w:tc>
          <w:tcPr>
            <w:tcW w:w="7299" w:type="dxa"/>
            <w:tcBorders>
              <w:top w:val="single" w:sz="6" w:space="0" w:color="000000"/>
              <w:left w:val="single" w:sz="6" w:space="0" w:color="000000"/>
              <w:bottom w:val="single" w:sz="4" w:space="0" w:color="auto"/>
              <w:right w:val="single" w:sz="6" w:space="0" w:color="000000"/>
            </w:tcBorders>
            <w:tcMar>
              <w:top w:w="57" w:type="dxa"/>
              <w:left w:w="108" w:type="dxa"/>
              <w:bottom w:w="57" w:type="dxa"/>
              <w:right w:w="108" w:type="dxa"/>
            </w:tcMar>
          </w:tcPr>
          <w:p w:rsidR="00994C30" w:rsidRPr="00C45BA5" w:rsidRDefault="00994C30" w:rsidP="00903E97">
            <w:pPr>
              <w:tabs>
                <w:tab w:val="left" w:pos="5670"/>
              </w:tabs>
              <w:spacing w:after="0"/>
              <w:jc w:val="both"/>
            </w:pPr>
            <w:r w:rsidRPr="00C45BA5">
              <w:rPr>
                <w:rFonts w:ascii="Calibri" w:hAnsi="Calibri" w:cs="Calibri"/>
              </w:rPr>
              <w:t>Polisajcılar ve galvane, plastik atölyeleri, mineral toz ve kimyevi madde imalathaneleri ve atölyeler</w:t>
            </w:r>
          </w:p>
        </w:tc>
        <w:tc>
          <w:tcPr>
            <w:tcW w:w="1205" w:type="dxa"/>
            <w:tcBorders>
              <w:top w:val="single" w:sz="6" w:space="0" w:color="000000"/>
              <w:left w:val="single" w:sz="6" w:space="0" w:color="000000"/>
              <w:bottom w:val="single" w:sz="4" w:space="0" w:color="auto"/>
              <w:right w:val="single" w:sz="6" w:space="0" w:color="000000"/>
            </w:tcBorders>
            <w:tcMar>
              <w:top w:w="57" w:type="dxa"/>
              <w:left w:w="108" w:type="dxa"/>
              <w:bottom w:w="57" w:type="dxa"/>
              <w:right w:w="108" w:type="dxa"/>
            </w:tcMar>
            <w:vAlign w:val="bottom"/>
          </w:tcPr>
          <w:p w:rsidR="00994C30" w:rsidRDefault="00994C30" w:rsidP="00386D62">
            <w:pPr>
              <w:spacing w:after="0"/>
              <w:jc w:val="right"/>
              <w:rPr>
                <w:rFonts w:ascii="Calibri" w:hAnsi="Calibri" w:cs="Calibri"/>
                <w:b/>
                <w:bCs/>
                <w:color w:val="000000"/>
              </w:rPr>
            </w:pPr>
            <w:r>
              <w:rPr>
                <w:rFonts w:ascii="Calibri" w:hAnsi="Calibri" w:cs="Calibri"/>
                <w:b/>
                <w:bCs/>
                <w:color w:val="000000"/>
              </w:rPr>
              <w:t>₺11</w:t>
            </w:r>
            <w:r w:rsidR="00386D62">
              <w:rPr>
                <w:rFonts w:ascii="Calibri" w:hAnsi="Calibri" w:cs="Calibri"/>
                <w:b/>
                <w:bCs/>
                <w:color w:val="000000"/>
              </w:rPr>
              <w:t>0</w:t>
            </w:r>
            <w:r>
              <w:rPr>
                <w:rFonts w:ascii="Calibri" w:hAnsi="Calibri" w:cs="Calibri"/>
                <w:b/>
                <w:bCs/>
                <w:color w:val="000000"/>
              </w:rPr>
              <w:t>,00</w:t>
            </w:r>
          </w:p>
        </w:tc>
      </w:tr>
      <w:tr w:rsidR="00994C30" w:rsidRPr="00C45BA5" w:rsidTr="007C64ED">
        <w:trPr>
          <w:trHeight w:val="963"/>
        </w:trPr>
        <w:tc>
          <w:tcPr>
            <w:tcW w:w="567" w:type="dxa"/>
            <w:tcBorders>
              <w:top w:val="single" w:sz="4" w:space="0" w:color="auto"/>
              <w:left w:val="single" w:sz="6" w:space="0" w:color="000000"/>
              <w:bottom w:val="single" w:sz="4" w:space="0" w:color="auto"/>
              <w:right w:val="single" w:sz="6" w:space="0" w:color="000000"/>
            </w:tcBorders>
            <w:tcMar>
              <w:top w:w="57" w:type="dxa"/>
              <w:left w:w="108" w:type="dxa"/>
              <w:bottom w:w="57" w:type="dxa"/>
              <w:right w:w="108" w:type="dxa"/>
            </w:tcMar>
          </w:tcPr>
          <w:p w:rsidR="00994C30" w:rsidRPr="00C45BA5" w:rsidRDefault="00994C30" w:rsidP="00903E97">
            <w:pPr>
              <w:tabs>
                <w:tab w:val="left" w:pos="5670"/>
              </w:tabs>
              <w:spacing w:after="0"/>
              <w:jc w:val="right"/>
            </w:pPr>
            <w:r w:rsidRPr="00C45BA5">
              <w:rPr>
                <w:rFonts w:ascii="Calibri" w:hAnsi="Calibri" w:cs="Calibri"/>
              </w:rPr>
              <w:t>6.7.</w:t>
            </w:r>
          </w:p>
        </w:tc>
        <w:tc>
          <w:tcPr>
            <w:tcW w:w="7299" w:type="dxa"/>
            <w:tcBorders>
              <w:top w:val="single" w:sz="4" w:space="0" w:color="auto"/>
              <w:left w:val="single" w:sz="6" w:space="0" w:color="000000"/>
              <w:bottom w:val="single" w:sz="4" w:space="0" w:color="auto"/>
              <w:right w:val="single" w:sz="6" w:space="0" w:color="000000"/>
            </w:tcBorders>
            <w:tcMar>
              <w:top w:w="57" w:type="dxa"/>
              <w:left w:w="108" w:type="dxa"/>
              <w:bottom w:w="57" w:type="dxa"/>
              <w:right w:w="108" w:type="dxa"/>
            </w:tcMar>
          </w:tcPr>
          <w:p w:rsidR="00994C30" w:rsidRPr="00C45BA5" w:rsidRDefault="00994C30" w:rsidP="00903E97">
            <w:pPr>
              <w:spacing w:after="0"/>
              <w:jc w:val="both"/>
            </w:pPr>
            <w:r w:rsidRPr="00C45BA5">
              <w:rPr>
                <w:rFonts w:ascii="Calibri" w:hAnsi="Calibri" w:cs="Calibri"/>
              </w:rPr>
              <w:t xml:space="preserve">Unlu madde imalathaneleri ve fabrikaları </w:t>
            </w:r>
            <w:r w:rsidRPr="00C45BA5">
              <w:rPr>
                <w:rFonts w:ascii="Calibri" w:hAnsi="Calibri" w:cs="Calibri"/>
                <w:i/>
                <w:iCs/>
              </w:rPr>
              <w:t>(TMMOB Makina Mühendisleri Odası Serbest Müşavirlik Mühendislik Hizmetleri ve Asgari Ücret Yönetmeliği Madde 9.c.4.)</w:t>
            </w:r>
          </w:p>
        </w:tc>
        <w:tc>
          <w:tcPr>
            <w:tcW w:w="1205" w:type="dxa"/>
            <w:tcBorders>
              <w:top w:val="single" w:sz="4" w:space="0" w:color="auto"/>
              <w:left w:val="single" w:sz="6" w:space="0" w:color="000000"/>
              <w:bottom w:val="single" w:sz="4" w:space="0" w:color="auto"/>
              <w:right w:val="single" w:sz="6" w:space="0" w:color="000000"/>
            </w:tcBorders>
            <w:tcMar>
              <w:top w:w="57" w:type="dxa"/>
              <w:left w:w="108" w:type="dxa"/>
              <w:bottom w:w="57" w:type="dxa"/>
              <w:right w:w="108" w:type="dxa"/>
            </w:tcMar>
            <w:vAlign w:val="bottom"/>
          </w:tcPr>
          <w:p w:rsidR="00994C30" w:rsidRDefault="00994C30" w:rsidP="00994C30">
            <w:pPr>
              <w:spacing w:after="0"/>
              <w:jc w:val="right"/>
              <w:rPr>
                <w:rFonts w:ascii="Calibri" w:hAnsi="Calibri" w:cs="Calibri"/>
                <w:b/>
                <w:bCs/>
                <w:color w:val="000000"/>
              </w:rPr>
            </w:pPr>
          </w:p>
        </w:tc>
      </w:tr>
      <w:tr w:rsidR="00994C30" w:rsidRPr="00C45BA5" w:rsidTr="007C64ED">
        <w:trPr>
          <w:trHeight w:val="340"/>
        </w:trPr>
        <w:tc>
          <w:tcPr>
            <w:tcW w:w="567"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tcPr>
          <w:p w:rsidR="00994C30" w:rsidRPr="00C45BA5" w:rsidRDefault="00994C30" w:rsidP="00903E97">
            <w:pPr>
              <w:pStyle w:val="ParagrafStiliYok"/>
              <w:spacing w:line="240" w:lineRule="auto"/>
              <w:textAlignment w:val="auto"/>
              <w:rPr>
                <w:color w:val="auto"/>
              </w:rPr>
            </w:pPr>
          </w:p>
        </w:tc>
        <w:tc>
          <w:tcPr>
            <w:tcW w:w="7299"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994C30" w:rsidRPr="00C45BA5" w:rsidRDefault="00994C30" w:rsidP="00903E97">
            <w:pPr>
              <w:tabs>
                <w:tab w:val="left" w:pos="5670"/>
              </w:tabs>
              <w:spacing w:after="0"/>
              <w:jc w:val="both"/>
            </w:pPr>
            <w:r w:rsidRPr="00C45BA5">
              <w:rPr>
                <w:rFonts w:ascii="Calibri" w:hAnsi="Calibri" w:cs="Calibri"/>
              </w:rPr>
              <w:t>Ekmek fabrikaları</w:t>
            </w:r>
          </w:p>
        </w:tc>
        <w:tc>
          <w:tcPr>
            <w:tcW w:w="1205"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994C30" w:rsidRDefault="00994C30" w:rsidP="00994C30">
            <w:pPr>
              <w:spacing w:after="0"/>
              <w:jc w:val="right"/>
              <w:rPr>
                <w:rFonts w:ascii="Calibri" w:hAnsi="Calibri" w:cs="Calibri"/>
                <w:b/>
                <w:bCs/>
                <w:color w:val="000000"/>
              </w:rPr>
            </w:pPr>
            <w:r>
              <w:rPr>
                <w:rFonts w:ascii="Calibri" w:hAnsi="Calibri" w:cs="Calibri"/>
                <w:b/>
                <w:bCs/>
                <w:color w:val="000000"/>
              </w:rPr>
              <w:t>₺135,00</w:t>
            </w:r>
          </w:p>
        </w:tc>
      </w:tr>
      <w:tr w:rsidR="00994C30" w:rsidRPr="00C45BA5" w:rsidTr="007C64ED">
        <w:trPr>
          <w:trHeight w:val="340"/>
        </w:trPr>
        <w:tc>
          <w:tcPr>
            <w:tcW w:w="567"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tcPr>
          <w:p w:rsidR="00994C30" w:rsidRPr="00C45BA5" w:rsidRDefault="00994C30" w:rsidP="00903E97">
            <w:pPr>
              <w:pStyle w:val="ParagrafStiliYok"/>
              <w:spacing w:line="240" w:lineRule="auto"/>
              <w:textAlignment w:val="auto"/>
              <w:rPr>
                <w:color w:val="auto"/>
              </w:rPr>
            </w:pPr>
          </w:p>
        </w:tc>
        <w:tc>
          <w:tcPr>
            <w:tcW w:w="7299"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994C30" w:rsidRPr="00C45BA5" w:rsidRDefault="00994C30" w:rsidP="00903E97">
            <w:pPr>
              <w:tabs>
                <w:tab w:val="left" w:pos="5670"/>
              </w:tabs>
              <w:spacing w:after="0"/>
              <w:jc w:val="both"/>
            </w:pPr>
            <w:r w:rsidRPr="00C45BA5">
              <w:rPr>
                <w:rFonts w:ascii="Calibri" w:hAnsi="Calibri" w:cs="Calibri"/>
              </w:rPr>
              <w:t>Simitçi, börekçi fırınları, pastacılar</w:t>
            </w:r>
          </w:p>
        </w:tc>
        <w:tc>
          <w:tcPr>
            <w:tcW w:w="1205"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994C30" w:rsidRDefault="00994C30" w:rsidP="00994C30">
            <w:pPr>
              <w:spacing w:after="0"/>
              <w:jc w:val="right"/>
              <w:rPr>
                <w:rFonts w:ascii="Calibri" w:hAnsi="Calibri" w:cs="Calibri"/>
                <w:b/>
                <w:bCs/>
                <w:color w:val="000000"/>
              </w:rPr>
            </w:pPr>
            <w:r>
              <w:rPr>
                <w:rFonts w:ascii="Calibri" w:hAnsi="Calibri" w:cs="Calibri"/>
                <w:b/>
                <w:bCs/>
                <w:color w:val="000000"/>
              </w:rPr>
              <w:t>₺75,00</w:t>
            </w:r>
          </w:p>
        </w:tc>
      </w:tr>
      <w:tr w:rsidR="00994C30" w:rsidRPr="00C45BA5" w:rsidTr="007C64ED">
        <w:trPr>
          <w:trHeight w:val="340"/>
        </w:trPr>
        <w:tc>
          <w:tcPr>
            <w:tcW w:w="567"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tcPr>
          <w:p w:rsidR="00994C30" w:rsidRPr="00C45BA5" w:rsidRDefault="00994C30" w:rsidP="00903E97">
            <w:pPr>
              <w:pStyle w:val="ParagrafStiliYok"/>
              <w:spacing w:line="240" w:lineRule="auto"/>
              <w:textAlignment w:val="auto"/>
              <w:rPr>
                <w:color w:val="auto"/>
              </w:rPr>
            </w:pPr>
          </w:p>
        </w:tc>
        <w:tc>
          <w:tcPr>
            <w:tcW w:w="7299"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center"/>
          </w:tcPr>
          <w:p w:rsidR="00994C30" w:rsidRPr="00C45BA5" w:rsidRDefault="00994C30" w:rsidP="00903E97">
            <w:pPr>
              <w:tabs>
                <w:tab w:val="left" w:pos="5670"/>
              </w:tabs>
              <w:spacing w:after="0"/>
              <w:jc w:val="both"/>
            </w:pPr>
            <w:r w:rsidRPr="00C45BA5">
              <w:rPr>
                <w:rFonts w:ascii="Calibri" w:hAnsi="Calibri" w:cs="Calibri"/>
              </w:rPr>
              <w:t>Değirmenler</w:t>
            </w:r>
          </w:p>
        </w:tc>
        <w:tc>
          <w:tcPr>
            <w:tcW w:w="1205"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994C30" w:rsidRDefault="00994C30" w:rsidP="00994C30">
            <w:pPr>
              <w:spacing w:after="0"/>
              <w:jc w:val="right"/>
              <w:rPr>
                <w:rFonts w:ascii="Calibri" w:hAnsi="Calibri" w:cs="Calibri"/>
                <w:b/>
                <w:bCs/>
                <w:color w:val="000000"/>
              </w:rPr>
            </w:pPr>
            <w:r>
              <w:rPr>
                <w:rFonts w:ascii="Calibri" w:hAnsi="Calibri" w:cs="Calibri"/>
                <w:b/>
                <w:bCs/>
                <w:color w:val="000000"/>
              </w:rPr>
              <w:t>₺</w:t>
            </w:r>
            <w:r w:rsidR="00D86DF9">
              <w:rPr>
                <w:rFonts w:ascii="Calibri" w:hAnsi="Calibri" w:cs="Calibri"/>
                <w:b/>
                <w:bCs/>
                <w:color w:val="000000"/>
              </w:rPr>
              <w:t>185</w:t>
            </w:r>
            <w:r>
              <w:rPr>
                <w:rFonts w:ascii="Calibri" w:hAnsi="Calibri" w:cs="Calibri"/>
                <w:b/>
                <w:bCs/>
                <w:color w:val="000000"/>
              </w:rPr>
              <w:t>,00</w:t>
            </w:r>
          </w:p>
        </w:tc>
      </w:tr>
      <w:tr w:rsidR="00994C30" w:rsidRPr="00C45BA5" w:rsidTr="007C64ED">
        <w:trPr>
          <w:trHeight w:val="340"/>
        </w:trPr>
        <w:tc>
          <w:tcPr>
            <w:tcW w:w="567"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tcPr>
          <w:p w:rsidR="00994C30" w:rsidRPr="00C45BA5" w:rsidRDefault="00994C30" w:rsidP="00903E97">
            <w:pPr>
              <w:pStyle w:val="ParagrafStiliYok"/>
              <w:spacing w:line="240" w:lineRule="auto"/>
              <w:textAlignment w:val="auto"/>
              <w:rPr>
                <w:color w:val="auto"/>
              </w:rPr>
            </w:pPr>
          </w:p>
        </w:tc>
        <w:tc>
          <w:tcPr>
            <w:tcW w:w="7299"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994C30" w:rsidRPr="00C45BA5" w:rsidRDefault="00994C30" w:rsidP="00903E97">
            <w:pPr>
              <w:tabs>
                <w:tab w:val="left" w:pos="5670"/>
              </w:tabs>
              <w:spacing w:after="0"/>
              <w:jc w:val="both"/>
            </w:pPr>
            <w:r w:rsidRPr="00C45BA5">
              <w:rPr>
                <w:rFonts w:ascii="Calibri" w:hAnsi="Calibri" w:cs="Calibri"/>
              </w:rPr>
              <w:t>Otopark, açık ve kapalı garajlar</w:t>
            </w:r>
          </w:p>
        </w:tc>
        <w:tc>
          <w:tcPr>
            <w:tcW w:w="1205"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994C30" w:rsidRDefault="00994C30" w:rsidP="00994C30">
            <w:pPr>
              <w:spacing w:after="0"/>
              <w:jc w:val="right"/>
              <w:rPr>
                <w:rFonts w:ascii="Calibri" w:hAnsi="Calibri" w:cs="Calibri"/>
                <w:b/>
                <w:bCs/>
                <w:color w:val="000000"/>
              </w:rPr>
            </w:pPr>
            <w:r>
              <w:rPr>
                <w:rFonts w:ascii="Calibri" w:hAnsi="Calibri" w:cs="Calibri"/>
                <w:b/>
                <w:bCs/>
                <w:color w:val="000000"/>
              </w:rPr>
              <w:t>₺</w:t>
            </w:r>
            <w:r w:rsidR="00D86DF9">
              <w:rPr>
                <w:rFonts w:ascii="Calibri" w:hAnsi="Calibri" w:cs="Calibri"/>
                <w:b/>
                <w:bCs/>
                <w:color w:val="000000"/>
              </w:rPr>
              <w:t>620</w:t>
            </w:r>
            <w:r>
              <w:rPr>
                <w:rFonts w:ascii="Calibri" w:hAnsi="Calibri" w:cs="Calibri"/>
                <w:b/>
                <w:bCs/>
                <w:color w:val="000000"/>
              </w:rPr>
              <w:t>,00</w:t>
            </w:r>
          </w:p>
        </w:tc>
      </w:tr>
    </w:tbl>
    <w:p w:rsidR="007425F6" w:rsidRPr="00C45BA5" w:rsidRDefault="007425F6" w:rsidP="007425F6">
      <w:pPr>
        <w:pStyle w:val="ParagrafStiliYok"/>
        <w:suppressAutoHyphens/>
        <w:rPr>
          <w:rFonts w:cs="Calibri"/>
          <w:b/>
          <w:bCs/>
          <w:sz w:val="22"/>
          <w:szCs w:val="22"/>
        </w:rPr>
      </w:pPr>
    </w:p>
    <w:p w:rsidR="007425F6" w:rsidRPr="00C45BA5" w:rsidRDefault="007425F6" w:rsidP="007425F6">
      <w:pPr>
        <w:spacing w:before="120" w:after="120"/>
        <w:ind w:left="284" w:hanging="284"/>
        <w:jc w:val="both"/>
        <w:rPr>
          <w:rFonts w:ascii="Calibri" w:hAnsi="Calibri" w:cs="Calibri"/>
          <w:b/>
          <w:bCs/>
        </w:rPr>
      </w:pPr>
      <w:r w:rsidRPr="00C45BA5">
        <w:rPr>
          <w:rFonts w:ascii="Calibri" w:hAnsi="Calibri" w:cs="Calibri"/>
          <w:b/>
          <w:bCs/>
        </w:rPr>
        <w:t>7. İŞYERİ RUHSAT PROJELERİ MESLEKİ DENETİM ÜCRETLERİ</w:t>
      </w:r>
    </w:p>
    <w:tbl>
      <w:tblPr>
        <w:tblW w:w="0" w:type="auto"/>
        <w:tblInd w:w="108" w:type="dxa"/>
        <w:tblLayout w:type="fixed"/>
        <w:tblCellMar>
          <w:left w:w="0" w:type="dxa"/>
          <w:right w:w="0" w:type="dxa"/>
        </w:tblCellMar>
        <w:tblLook w:val="0000"/>
      </w:tblPr>
      <w:tblGrid>
        <w:gridCol w:w="567"/>
        <w:gridCol w:w="7351"/>
        <w:gridCol w:w="1153"/>
      </w:tblGrid>
      <w:tr w:rsidR="00994C30" w:rsidRPr="00C45BA5" w:rsidTr="007C64ED">
        <w:trPr>
          <w:trHeight w:val="60"/>
        </w:trPr>
        <w:tc>
          <w:tcPr>
            <w:tcW w:w="567" w:type="dxa"/>
            <w:tcBorders>
              <w:top w:val="single" w:sz="6" w:space="0" w:color="000000"/>
              <w:left w:val="single" w:sz="6" w:space="0" w:color="000000"/>
              <w:bottom w:val="single" w:sz="6" w:space="0" w:color="000000"/>
              <w:right w:val="single" w:sz="6" w:space="0" w:color="000000"/>
            </w:tcBorders>
            <w:tcMar>
              <w:top w:w="113" w:type="dxa"/>
              <w:left w:w="108" w:type="dxa"/>
              <w:bottom w:w="113" w:type="dxa"/>
              <w:right w:w="108" w:type="dxa"/>
            </w:tcMar>
          </w:tcPr>
          <w:p w:rsidR="00994C30" w:rsidRPr="00C45BA5" w:rsidRDefault="00994C30" w:rsidP="00903E97">
            <w:pPr>
              <w:tabs>
                <w:tab w:val="left" w:pos="5670"/>
              </w:tabs>
              <w:spacing w:after="0"/>
              <w:jc w:val="right"/>
            </w:pPr>
            <w:r w:rsidRPr="00C45BA5">
              <w:rPr>
                <w:rFonts w:ascii="Calibri" w:hAnsi="Calibri" w:cs="Calibri"/>
              </w:rPr>
              <w:t>7.1.</w:t>
            </w:r>
          </w:p>
        </w:tc>
        <w:tc>
          <w:tcPr>
            <w:tcW w:w="7351" w:type="dxa"/>
            <w:tcBorders>
              <w:top w:val="single" w:sz="6" w:space="0" w:color="000000"/>
              <w:left w:val="single" w:sz="6" w:space="0" w:color="000000"/>
              <w:bottom w:val="single" w:sz="6" w:space="0" w:color="000000"/>
              <w:right w:val="single" w:sz="6" w:space="0" w:color="000000"/>
            </w:tcBorders>
            <w:tcMar>
              <w:top w:w="113" w:type="dxa"/>
              <w:left w:w="108" w:type="dxa"/>
              <w:bottom w:w="113" w:type="dxa"/>
              <w:right w:w="108" w:type="dxa"/>
            </w:tcMar>
          </w:tcPr>
          <w:p w:rsidR="00994C30" w:rsidRPr="00C45BA5" w:rsidRDefault="00994C30" w:rsidP="00903E97">
            <w:pPr>
              <w:tabs>
                <w:tab w:val="left" w:pos="5670"/>
              </w:tabs>
              <w:spacing w:after="0"/>
              <w:jc w:val="both"/>
            </w:pPr>
            <w:r w:rsidRPr="00C45BA5">
              <w:rPr>
                <w:rFonts w:ascii="Calibri" w:hAnsi="Calibri" w:cs="Calibri"/>
              </w:rPr>
              <w:t xml:space="preserve">Çelik eşya, Demir çekme, Demir dövme, pres basma atölye ve fabrikaları </w:t>
            </w:r>
            <w:r w:rsidRPr="00C45BA5">
              <w:rPr>
                <w:rFonts w:ascii="Calibri" w:hAnsi="Calibri" w:cs="Calibri"/>
                <w:i/>
                <w:iCs/>
              </w:rPr>
              <w:t>(TMMOB Makina Mühendisleri Odası Serbest Müşavirlik Mühendislik Hizmetleri ve Asgari Ücret Yönetmeliği Madde 9.a.1.)</w:t>
            </w:r>
          </w:p>
        </w:tc>
        <w:tc>
          <w:tcPr>
            <w:tcW w:w="1153" w:type="dxa"/>
            <w:tcBorders>
              <w:top w:val="single" w:sz="6" w:space="0" w:color="000000"/>
              <w:left w:val="single" w:sz="6" w:space="0" w:color="000000"/>
              <w:bottom w:val="single" w:sz="6" w:space="0" w:color="000000"/>
              <w:right w:val="single" w:sz="6" w:space="0" w:color="000000"/>
            </w:tcBorders>
            <w:tcMar>
              <w:top w:w="113" w:type="dxa"/>
              <w:left w:w="108" w:type="dxa"/>
              <w:bottom w:w="113" w:type="dxa"/>
              <w:right w:w="108" w:type="dxa"/>
            </w:tcMar>
            <w:vAlign w:val="bottom"/>
          </w:tcPr>
          <w:p w:rsidR="00994C30" w:rsidRPr="00994C30" w:rsidRDefault="00994C30" w:rsidP="00994C30">
            <w:pPr>
              <w:spacing w:after="0"/>
              <w:jc w:val="right"/>
              <w:rPr>
                <w:rFonts w:ascii="Calibri" w:hAnsi="Calibri" w:cs="Calibri"/>
                <w:b/>
                <w:color w:val="000000"/>
              </w:rPr>
            </w:pPr>
            <w:r w:rsidRPr="00994C30">
              <w:rPr>
                <w:rFonts w:ascii="Calibri" w:hAnsi="Calibri" w:cs="Calibri"/>
                <w:b/>
                <w:color w:val="000000"/>
              </w:rPr>
              <w:t>₺62</w:t>
            </w:r>
            <w:r>
              <w:rPr>
                <w:rFonts w:ascii="Calibri" w:hAnsi="Calibri" w:cs="Calibri"/>
                <w:b/>
                <w:color w:val="000000"/>
              </w:rPr>
              <w:t>0</w:t>
            </w:r>
            <w:r w:rsidRPr="00994C30">
              <w:rPr>
                <w:rFonts w:ascii="Calibri" w:hAnsi="Calibri" w:cs="Calibri"/>
                <w:b/>
                <w:color w:val="000000"/>
              </w:rPr>
              <w:t>,00</w:t>
            </w:r>
          </w:p>
        </w:tc>
      </w:tr>
      <w:tr w:rsidR="00994C30" w:rsidRPr="00C45BA5" w:rsidTr="007C64ED">
        <w:trPr>
          <w:trHeight w:val="60"/>
        </w:trPr>
        <w:tc>
          <w:tcPr>
            <w:tcW w:w="567" w:type="dxa"/>
            <w:tcBorders>
              <w:top w:val="single" w:sz="6" w:space="0" w:color="000000"/>
              <w:left w:val="single" w:sz="6" w:space="0" w:color="000000"/>
              <w:bottom w:val="single" w:sz="6" w:space="0" w:color="000000"/>
              <w:right w:val="single" w:sz="6" w:space="0" w:color="000000"/>
            </w:tcBorders>
            <w:tcMar>
              <w:top w:w="113" w:type="dxa"/>
              <w:left w:w="108" w:type="dxa"/>
              <w:bottom w:w="113" w:type="dxa"/>
              <w:right w:w="108" w:type="dxa"/>
            </w:tcMar>
          </w:tcPr>
          <w:p w:rsidR="00994C30" w:rsidRPr="00C45BA5" w:rsidRDefault="00994C30" w:rsidP="00903E97">
            <w:pPr>
              <w:tabs>
                <w:tab w:val="left" w:pos="5670"/>
              </w:tabs>
              <w:spacing w:after="0"/>
              <w:jc w:val="right"/>
            </w:pPr>
            <w:r w:rsidRPr="00C45BA5">
              <w:rPr>
                <w:rFonts w:ascii="Calibri" w:hAnsi="Calibri" w:cs="Calibri"/>
              </w:rPr>
              <w:t>7.2.</w:t>
            </w:r>
          </w:p>
        </w:tc>
        <w:tc>
          <w:tcPr>
            <w:tcW w:w="7351" w:type="dxa"/>
            <w:tcBorders>
              <w:top w:val="single" w:sz="6" w:space="0" w:color="000000"/>
              <w:left w:val="single" w:sz="6" w:space="0" w:color="000000"/>
              <w:bottom w:val="single" w:sz="6" w:space="0" w:color="000000"/>
              <w:right w:val="single" w:sz="6" w:space="0" w:color="000000"/>
            </w:tcBorders>
            <w:tcMar>
              <w:top w:w="113" w:type="dxa"/>
              <w:left w:w="108" w:type="dxa"/>
              <w:bottom w:w="113" w:type="dxa"/>
              <w:right w:w="108" w:type="dxa"/>
            </w:tcMar>
          </w:tcPr>
          <w:p w:rsidR="00994C30" w:rsidRPr="00C45BA5" w:rsidRDefault="00994C30" w:rsidP="00903E97">
            <w:pPr>
              <w:tabs>
                <w:tab w:val="left" w:pos="5670"/>
              </w:tabs>
              <w:spacing w:after="0"/>
              <w:jc w:val="both"/>
            </w:pPr>
            <w:r w:rsidRPr="00C45BA5">
              <w:rPr>
                <w:rFonts w:ascii="Calibri" w:hAnsi="Calibri" w:cs="Calibri"/>
              </w:rPr>
              <w:t xml:space="preserve">Dokuma, Basma, iplik büküm, Yapağı yıkama, suni iplik, suni elyaf, Plastik kağıt, duvar kağıdı, lastik, kontraplak, sunta, formika, suni pres mermer ve kablo fabrikaları </w:t>
            </w:r>
            <w:r w:rsidRPr="00C45BA5">
              <w:rPr>
                <w:rFonts w:ascii="Calibri" w:hAnsi="Calibri" w:cs="Calibri"/>
                <w:i/>
                <w:iCs/>
              </w:rPr>
              <w:t xml:space="preserve">(TMMOB Makina Mühendisleri Odası Serbest Müşavirlik Mühendislik </w:t>
            </w:r>
            <w:r w:rsidRPr="00C45BA5">
              <w:rPr>
                <w:rFonts w:ascii="Calibri" w:hAnsi="Calibri" w:cs="Calibri"/>
                <w:i/>
                <w:iCs/>
              </w:rPr>
              <w:lastRenderedPageBreak/>
              <w:t>Hizmetleri ve Asgari Ücret Yönetmeliği Madde 9.a.2.)</w:t>
            </w:r>
          </w:p>
        </w:tc>
        <w:tc>
          <w:tcPr>
            <w:tcW w:w="1153" w:type="dxa"/>
            <w:tcBorders>
              <w:top w:val="single" w:sz="6" w:space="0" w:color="000000"/>
              <w:left w:val="single" w:sz="6" w:space="0" w:color="000000"/>
              <w:bottom w:val="single" w:sz="6" w:space="0" w:color="000000"/>
              <w:right w:val="single" w:sz="6" w:space="0" w:color="000000"/>
            </w:tcBorders>
            <w:tcMar>
              <w:top w:w="113" w:type="dxa"/>
              <w:left w:w="108" w:type="dxa"/>
              <w:bottom w:w="113" w:type="dxa"/>
              <w:right w:w="108" w:type="dxa"/>
            </w:tcMar>
            <w:vAlign w:val="bottom"/>
          </w:tcPr>
          <w:p w:rsidR="00994C30" w:rsidRPr="00994C30" w:rsidRDefault="00994C30" w:rsidP="00994C30">
            <w:pPr>
              <w:spacing w:after="0"/>
              <w:jc w:val="right"/>
              <w:rPr>
                <w:rFonts w:ascii="Calibri" w:hAnsi="Calibri" w:cs="Calibri"/>
                <w:b/>
                <w:color w:val="000000"/>
              </w:rPr>
            </w:pPr>
            <w:r w:rsidRPr="00994C30">
              <w:rPr>
                <w:rFonts w:ascii="Calibri" w:hAnsi="Calibri" w:cs="Calibri"/>
                <w:b/>
                <w:color w:val="000000"/>
              </w:rPr>
              <w:lastRenderedPageBreak/>
              <w:t>₺1.16</w:t>
            </w:r>
            <w:r>
              <w:rPr>
                <w:rFonts w:ascii="Calibri" w:hAnsi="Calibri" w:cs="Calibri"/>
                <w:b/>
                <w:color w:val="000000"/>
              </w:rPr>
              <w:t>0</w:t>
            </w:r>
            <w:r w:rsidRPr="00994C30">
              <w:rPr>
                <w:rFonts w:ascii="Calibri" w:hAnsi="Calibri" w:cs="Calibri"/>
                <w:b/>
                <w:color w:val="000000"/>
              </w:rPr>
              <w:t>,00</w:t>
            </w:r>
          </w:p>
        </w:tc>
      </w:tr>
      <w:tr w:rsidR="00BC50A6" w:rsidRPr="00C45BA5" w:rsidTr="007C64ED">
        <w:trPr>
          <w:trHeight w:val="60"/>
        </w:trPr>
        <w:tc>
          <w:tcPr>
            <w:tcW w:w="567" w:type="dxa"/>
            <w:tcBorders>
              <w:top w:val="single" w:sz="6" w:space="0" w:color="000000"/>
              <w:left w:val="single" w:sz="6" w:space="0" w:color="000000"/>
              <w:bottom w:val="single" w:sz="6" w:space="0" w:color="000000"/>
              <w:right w:val="single" w:sz="6" w:space="0" w:color="000000"/>
            </w:tcBorders>
            <w:tcMar>
              <w:top w:w="113" w:type="dxa"/>
              <w:left w:w="108" w:type="dxa"/>
              <w:bottom w:w="113" w:type="dxa"/>
              <w:right w:w="108" w:type="dxa"/>
            </w:tcMar>
          </w:tcPr>
          <w:p w:rsidR="00BC50A6" w:rsidRPr="00C45BA5" w:rsidRDefault="00BC50A6" w:rsidP="00903E97">
            <w:pPr>
              <w:tabs>
                <w:tab w:val="left" w:pos="5670"/>
              </w:tabs>
              <w:spacing w:after="0"/>
              <w:jc w:val="right"/>
            </w:pPr>
            <w:r w:rsidRPr="00C45BA5">
              <w:rPr>
                <w:rFonts w:ascii="Calibri" w:hAnsi="Calibri" w:cs="Calibri"/>
              </w:rPr>
              <w:lastRenderedPageBreak/>
              <w:t>7.3.</w:t>
            </w:r>
          </w:p>
        </w:tc>
        <w:tc>
          <w:tcPr>
            <w:tcW w:w="7351" w:type="dxa"/>
            <w:tcBorders>
              <w:top w:val="single" w:sz="6" w:space="0" w:color="000000"/>
              <w:left w:val="single" w:sz="6" w:space="0" w:color="000000"/>
              <w:bottom w:val="single" w:sz="6" w:space="0" w:color="000000"/>
              <w:right w:val="single" w:sz="6" w:space="0" w:color="000000"/>
            </w:tcBorders>
            <w:tcMar>
              <w:top w:w="113" w:type="dxa"/>
              <w:left w:w="108" w:type="dxa"/>
              <w:bottom w:w="113" w:type="dxa"/>
              <w:right w:w="108" w:type="dxa"/>
            </w:tcMar>
          </w:tcPr>
          <w:p w:rsidR="00BC50A6" w:rsidRPr="00C45BA5" w:rsidRDefault="00BC50A6" w:rsidP="00903E97">
            <w:pPr>
              <w:tabs>
                <w:tab w:val="left" w:pos="5670"/>
              </w:tabs>
              <w:spacing w:after="0"/>
              <w:jc w:val="both"/>
            </w:pPr>
            <w:r w:rsidRPr="00C45BA5">
              <w:rPr>
                <w:rFonts w:ascii="Calibri" w:hAnsi="Calibri" w:cs="Calibri"/>
              </w:rPr>
              <w:t>Kimyevi madde fabrikaları, oksijen, CO</w:t>
            </w:r>
            <w:r w:rsidRPr="00C45BA5">
              <w:rPr>
                <w:rFonts w:ascii="Calibri" w:hAnsi="Calibri" w:cs="Calibri"/>
                <w:vertAlign w:val="superscript"/>
              </w:rPr>
              <w:t>2</w:t>
            </w:r>
            <w:r w:rsidRPr="00C45BA5">
              <w:rPr>
                <w:rFonts w:ascii="Calibri" w:hAnsi="Calibri" w:cs="Calibri"/>
              </w:rPr>
              <w:t xml:space="preserve">, reçine, sentez, formaldehit, plastiliyen asit yağ takdir ve tassihhaneleri, çamaşır tozları ve deterjan üretimi, yağlı ve reçineli boya fabrikaları, tiner ve solvent fabrikaları </w:t>
            </w:r>
            <w:r w:rsidRPr="00C45BA5">
              <w:rPr>
                <w:rFonts w:ascii="Calibri" w:hAnsi="Calibri" w:cs="Calibri"/>
                <w:i/>
                <w:iCs/>
              </w:rPr>
              <w:t>(TMMOB Makina Mühendisleri Odası Serbest Müşavirlik Mühendislik Hizmetleri ve Asgari Ücret Yönetmeliği Madde 9.a.3.)</w:t>
            </w:r>
          </w:p>
        </w:tc>
        <w:tc>
          <w:tcPr>
            <w:tcW w:w="1153" w:type="dxa"/>
            <w:tcBorders>
              <w:top w:val="single" w:sz="6" w:space="0" w:color="000000"/>
              <w:left w:val="single" w:sz="6" w:space="0" w:color="000000"/>
              <w:bottom w:val="single" w:sz="6" w:space="0" w:color="000000"/>
              <w:right w:val="single" w:sz="6" w:space="0" w:color="000000"/>
            </w:tcBorders>
            <w:tcMar>
              <w:top w:w="113" w:type="dxa"/>
              <w:left w:w="108" w:type="dxa"/>
              <w:bottom w:w="113" w:type="dxa"/>
              <w:right w:w="108" w:type="dxa"/>
            </w:tcMar>
            <w:vAlign w:val="bottom"/>
          </w:tcPr>
          <w:p w:rsidR="00BC50A6" w:rsidRDefault="00BC50A6" w:rsidP="00677EE0">
            <w:pPr>
              <w:spacing w:after="0"/>
              <w:jc w:val="right"/>
              <w:rPr>
                <w:rFonts w:ascii="Calibri" w:hAnsi="Calibri" w:cs="Calibri"/>
                <w:b/>
                <w:bCs/>
                <w:color w:val="000000"/>
              </w:rPr>
            </w:pPr>
            <w:r>
              <w:rPr>
                <w:rFonts w:ascii="Calibri" w:hAnsi="Calibri" w:cs="Calibri"/>
                <w:b/>
                <w:bCs/>
                <w:color w:val="000000"/>
              </w:rPr>
              <w:t>₺810,00</w:t>
            </w:r>
          </w:p>
        </w:tc>
      </w:tr>
      <w:tr w:rsidR="00BC50A6" w:rsidRPr="00C45BA5" w:rsidTr="007C64ED">
        <w:trPr>
          <w:trHeight w:val="60"/>
        </w:trPr>
        <w:tc>
          <w:tcPr>
            <w:tcW w:w="567" w:type="dxa"/>
            <w:tcBorders>
              <w:top w:val="single" w:sz="6" w:space="0" w:color="000000"/>
              <w:left w:val="single" w:sz="6" w:space="0" w:color="000000"/>
              <w:bottom w:val="single" w:sz="6" w:space="0" w:color="000000"/>
              <w:right w:val="single" w:sz="6" w:space="0" w:color="000000"/>
            </w:tcBorders>
            <w:tcMar>
              <w:top w:w="113" w:type="dxa"/>
              <w:left w:w="108" w:type="dxa"/>
              <w:bottom w:w="113" w:type="dxa"/>
              <w:right w:w="108" w:type="dxa"/>
            </w:tcMar>
          </w:tcPr>
          <w:p w:rsidR="00BC50A6" w:rsidRPr="00C45BA5" w:rsidRDefault="00BC50A6" w:rsidP="00903E97">
            <w:pPr>
              <w:tabs>
                <w:tab w:val="left" w:pos="5670"/>
              </w:tabs>
              <w:spacing w:after="0"/>
              <w:jc w:val="right"/>
            </w:pPr>
            <w:r w:rsidRPr="00C45BA5">
              <w:rPr>
                <w:rFonts w:ascii="Calibri" w:hAnsi="Calibri" w:cs="Calibri"/>
              </w:rPr>
              <w:t>7.4.</w:t>
            </w:r>
          </w:p>
        </w:tc>
        <w:tc>
          <w:tcPr>
            <w:tcW w:w="7351" w:type="dxa"/>
            <w:tcBorders>
              <w:top w:val="single" w:sz="6" w:space="0" w:color="000000"/>
              <w:left w:val="single" w:sz="6" w:space="0" w:color="000000"/>
              <w:bottom w:val="single" w:sz="6" w:space="0" w:color="000000"/>
              <w:right w:val="single" w:sz="6" w:space="0" w:color="000000"/>
            </w:tcBorders>
            <w:tcMar>
              <w:top w:w="113" w:type="dxa"/>
              <w:left w:w="108" w:type="dxa"/>
              <w:bottom w:w="113" w:type="dxa"/>
              <w:right w:w="108" w:type="dxa"/>
            </w:tcMar>
          </w:tcPr>
          <w:p w:rsidR="00BC50A6" w:rsidRPr="00C45BA5" w:rsidRDefault="00BC50A6" w:rsidP="00903E97">
            <w:pPr>
              <w:spacing w:after="0"/>
              <w:jc w:val="both"/>
            </w:pPr>
            <w:r w:rsidRPr="00C45BA5">
              <w:rPr>
                <w:rFonts w:ascii="Calibri" w:hAnsi="Calibri" w:cs="Calibri"/>
              </w:rPr>
              <w:t xml:space="preserve">Az motorlu daha çok kimyasal madde bulunan işyerleri, tiner ve reçine üreticileri </w:t>
            </w:r>
            <w:r w:rsidRPr="00C45BA5">
              <w:rPr>
                <w:rFonts w:ascii="Calibri" w:hAnsi="Calibri" w:cs="Calibri"/>
                <w:i/>
                <w:iCs/>
              </w:rPr>
              <w:t>(TMMOB Makina Mühendisleri Odası Serbest Müşavirlik Mühendislik Hizmetleri ve Asgari Ücret Yönetmeliği Madde 9.a.4.)</w:t>
            </w:r>
          </w:p>
        </w:tc>
        <w:tc>
          <w:tcPr>
            <w:tcW w:w="1153" w:type="dxa"/>
            <w:tcBorders>
              <w:top w:val="single" w:sz="6" w:space="0" w:color="000000"/>
              <w:left w:val="single" w:sz="6" w:space="0" w:color="000000"/>
              <w:bottom w:val="single" w:sz="6" w:space="0" w:color="000000"/>
              <w:right w:val="single" w:sz="6" w:space="0" w:color="000000"/>
            </w:tcBorders>
            <w:tcMar>
              <w:top w:w="113" w:type="dxa"/>
              <w:left w:w="108" w:type="dxa"/>
              <w:bottom w:w="113" w:type="dxa"/>
              <w:right w:w="108" w:type="dxa"/>
            </w:tcMar>
            <w:vAlign w:val="bottom"/>
          </w:tcPr>
          <w:p w:rsidR="00BC50A6" w:rsidRDefault="00BC50A6" w:rsidP="00677EE0">
            <w:pPr>
              <w:spacing w:after="0"/>
              <w:jc w:val="right"/>
              <w:rPr>
                <w:rFonts w:ascii="Calibri" w:hAnsi="Calibri" w:cs="Calibri"/>
                <w:b/>
                <w:bCs/>
                <w:color w:val="000000"/>
              </w:rPr>
            </w:pPr>
            <w:r>
              <w:rPr>
                <w:rFonts w:ascii="Calibri" w:hAnsi="Calibri" w:cs="Calibri"/>
                <w:b/>
                <w:bCs/>
                <w:color w:val="000000"/>
              </w:rPr>
              <w:t>₺735,00</w:t>
            </w:r>
          </w:p>
        </w:tc>
      </w:tr>
      <w:tr w:rsidR="00BC50A6" w:rsidRPr="00C45BA5" w:rsidTr="007C64ED">
        <w:trPr>
          <w:trHeight w:val="60"/>
        </w:trPr>
        <w:tc>
          <w:tcPr>
            <w:tcW w:w="567" w:type="dxa"/>
            <w:tcBorders>
              <w:top w:val="single" w:sz="6" w:space="0" w:color="000000"/>
              <w:left w:val="single" w:sz="6" w:space="0" w:color="000000"/>
              <w:bottom w:val="single" w:sz="6" w:space="0" w:color="000000"/>
              <w:right w:val="single" w:sz="6" w:space="0" w:color="000000"/>
            </w:tcBorders>
            <w:tcMar>
              <w:top w:w="113" w:type="dxa"/>
              <w:left w:w="108" w:type="dxa"/>
              <w:bottom w:w="113" w:type="dxa"/>
              <w:right w:w="108" w:type="dxa"/>
            </w:tcMar>
          </w:tcPr>
          <w:p w:rsidR="00BC50A6" w:rsidRPr="00C45BA5" w:rsidRDefault="00BC50A6" w:rsidP="00903E97">
            <w:pPr>
              <w:tabs>
                <w:tab w:val="left" w:pos="5670"/>
              </w:tabs>
              <w:spacing w:after="0"/>
              <w:jc w:val="right"/>
            </w:pPr>
            <w:r w:rsidRPr="00C45BA5">
              <w:rPr>
                <w:rFonts w:ascii="Calibri" w:hAnsi="Calibri" w:cs="Calibri"/>
              </w:rPr>
              <w:t>7.5.</w:t>
            </w:r>
          </w:p>
        </w:tc>
        <w:tc>
          <w:tcPr>
            <w:tcW w:w="7351" w:type="dxa"/>
            <w:tcBorders>
              <w:top w:val="single" w:sz="6" w:space="0" w:color="000000"/>
              <w:left w:val="single" w:sz="6" w:space="0" w:color="000000"/>
              <w:bottom w:val="single" w:sz="6" w:space="0" w:color="000000"/>
              <w:right w:val="single" w:sz="6" w:space="0" w:color="000000"/>
            </w:tcBorders>
            <w:tcMar>
              <w:top w:w="113" w:type="dxa"/>
              <w:left w:w="108" w:type="dxa"/>
              <w:bottom w:w="113" w:type="dxa"/>
              <w:right w:w="108" w:type="dxa"/>
            </w:tcMar>
          </w:tcPr>
          <w:p w:rsidR="00BC50A6" w:rsidRPr="00C45BA5" w:rsidRDefault="00BC50A6" w:rsidP="00903E97">
            <w:pPr>
              <w:spacing w:after="0"/>
              <w:jc w:val="both"/>
            </w:pPr>
            <w:r w:rsidRPr="00C45BA5">
              <w:rPr>
                <w:rFonts w:ascii="Calibri" w:hAnsi="Calibri" w:cs="Calibri"/>
              </w:rPr>
              <w:t xml:space="preserve">Tehlikeli kimyasal madde, patlayıcı madde imal eden iç tesisat yönetmeliğine göre yanıcı patlayıcı madde yapımına giren malzeme üreten ve inşaat alanı 50’ye bölündüğünde çıkan sayı fabrikadaki motor sayısından küçük olan işyerleri </w:t>
            </w:r>
            <w:r w:rsidRPr="00C45BA5">
              <w:rPr>
                <w:rFonts w:ascii="Calibri" w:hAnsi="Calibri" w:cs="Calibri"/>
                <w:i/>
                <w:iCs/>
              </w:rPr>
              <w:t>(TMMOB Makina Mühendisleri Odası Serbest Müşavirlik Mühendislik Hizmetleri ve Asgari Ücret Yönetmeliği Madde 9.a.5.)</w:t>
            </w:r>
          </w:p>
        </w:tc>
        <w:tc>
          <w:tcPr>
            <w:tcW w:w="1153" w:type="dxa"/>
            <w:tcBorders>
              <w:top w:val="single" w:sz="6" w:space="0" w:color="000000"/>
              <w:left w:val="single" w:sz="6" w:space="0" w:color="000000"/>
              <w:bottom w:val="single" w:sz="6" w:space="0" w:color="000000"/>
              <w:right w:val="single" w:sz="6" w:space="0" w:color="000000"/>
            </w:tcBorders>
            <w:tcMar>
              <w:top w:w="113" w:type="dxa"/>
              <w:left w:w="108" w:type="dxa"/>
              <w:bottom w:w="113" w:type="dxa"/>
              <w:right w:w="108" w:type="dxa"/>
            </w:tcMar>
            <w:vAlign w:val="bottom"/>
          </w:tcPr>
          <w:p w:rsidR="00BC50A6" w:rsidRDefault="00BC50A6" w:rsidP="00677EE0">
            <w:pPr>
              <w:spacing w:after="0"/>
              <w:jc w:val="right"/>
              <w:rPr>
                <w:rFonts w:ascii="Calibri" w:hAnsi="Calibri" w:cs="Calibri"/>
                <w:b/>
                <w:bCs/>
                <w:color w:val="000000"/>
              </w:rPr>
            </w:pPr>
            <w:r>
              <w:rPr>
                <w:rFonts w:ascii="Calibri" w:hAnsi="Calibri" w:cs="Calibri"/>
                <w:b/>
                <w:bCs/>
                <w:color w:val="000000"/>
              </w:rPr>
              <w:t>₺915,00</w:t>
            </w:r>
          </w:p>
        </w:tc>
      </w:tr>
      <w:tr w:rsidR="00BC50A6" w:rsidRPr="00C45BA5" w:rsidTr="007C64ED">
        <w:trPr>
          <w:trHeight w:val="60"/>
        </w:trPr>
        <w:tc>
          <w:tcPr>
            <w:tcW w:w="567" w:type="dxa"/>
            <w:tcBorders>
              <w:top w:val="single" w:sz="6" w:space="0" w:color="000000"/>
              <w:left w:val="single" w:sz="6" w:space="0" w:color="000000"/>
              <w:bottom w:val="single" w:sz="6" w:space="0" w:color="000000"/>
              <w:right w:val="single" w:sz="6" w:space="0" w:color="000000"/>
            </w:tcBorders>
            <w:tcMar>
              <w:top w:w="113" w:type="dxa"/>
              <w:left w:w="108" w:type="dxa"/>
              <w:bottom w:w="113" w:type="dxa"/>
              <w:right w:w="108" w:type="dxa"/>
            </w:tcMar>
          </w:tcPr>
          <w:p w:rsidR="00BC50A6" w:rsidRPr="00C45BA5" w:rsidRDefault="00BC50A6" w:rsidP="00903E97">
            <w:pPr>
              <w:tabs>
                <w:tab w:val="left" w:pos="5670"/>
              </w:tabs>
              <w:spacing w:after="0"/>
              <w:jc w:val="right"/>
            </w:pPr>
            <w:r w:rsidRPr="00C45BA5">
              <w:rPr>
                <w:rFonts w:ascii="Calibri" w:hAnsi="Calibri" w:cs="Calibri"/>
              </w:rPr>
              <w:t>7.6.</w:t>
            </w:r>
          </w:p>
        </w:tc>
        <w:tc>
          <w:tcPr>
            <w:tcW w:w="7351" w:type="dxa"/>
            <w:tcBorders>
              <w:top w:val="single" w:sz="6" w:space="0" w:color="000000"/>
              <w:left w:val="single" w:sz="6" w:space="0" w:color="000000"/>
              <w:bottom w:val="single" w:sz="6" w:space="0" w:color="000000"/>
              <w:right w:val="single" w:sz="6" w:space="0" w:color="000000"/>
            </w:tcBorders>
            <w:tcMar>
              <w:top w:w="113" w:type="dxa"/>
              <w:left w:w="108" w:type="dxa"/>
              <w:bottom w:w="113" w:type="dxa"/>
              <w:right w:w="108" w:type="dxa"/>
            </w:tcMar>
          </w:tcPr>
          <w:p w:rsidR="00BC50A6" w:rsidRPr="00C45BA5" w:rsidRDefault="00BC50A6" w:rsidP="00903E97">
            <w:pPr>
              <w:spacing w:after="0"/>
              <w:jc w:val="both"/>
            </w:pPr>
            <w:r w:rsidRPr="00C45BA5">
              <w:rPr>
                <w:rFonts w:ascii="Calibri" w:hAnsi="Calibri" w:cs="Calibri"/>
              </w:rPr>
              <w:t xml:space="preserve">Madeni eşya fabrikaları </w:t>
            </w:r>
            <w:r w:rsidRPr="00C45BA5">
              <w:rPr>
                <w:rFonts w:ascii="Calibri" w:hAnsi="Calibri" w:cs="Calibri"/>
                <w:i/>
                <w:iCs/>
              </w:rPr>
              <w:t>(TMMOB Makina Mühendisleri Odası Serbest Müşavirlik Mühendislik Hizmetleri ve Asgari Ücret Yönetmeliği Madde 9.a.6.)</w:t>
            </w:r>
          </w:p>
        </w:tc>
        <w:tc>
          <w:tcPr>
            <w:tcW w:w="1153" w:type="dxa"/>
            <w:tcBorders>
              <w:top w:val="single" w:sz="6" w:space="0" w:color="000000"/>
              <w:left w:val="single" w:sz="6" w:space="0" w:color="000000"/>
              <w:bottom w:val="single" w:sz="6" w:space="0" w:color="000000"/>
              <w:right w:val="single" w:sz="6" w:space="0" w:color="000000"/>
            </w:tcBorders>
            <w:tcMar>
              <w:top w:w="113" w:type="dxa"/>
              <w:left w:w="108" w:type="dxa"/>
              <w:bottom w:w="113" w:type="dxa"/>
              <w:right w:w="108" w:type="dxa"/>
            </w:tcMar>
            <w:vAlign w:val="bottom"/>
          </w:tcPr>
          <w:p w:rsidR="00BC50A6" w:rsidRDefault="00BC50A6" w:rsidP="00677EE0">
            <w:pPr>
              <w:spacing w:after="0"/>
              <w:jc w:val="right"/>
              <w:rPr>
                <w:rFonts w:ascii="Calibri" w:hAnsi="Calibri" w:cs="Calibri"/>
                <w:b/>
                <w:bCs/>
                <w:color w:val="000000"/>
              </w:rPr>
            </w:pPr>
            <w:r>
              <w:rPr>
                <w:rFonts w:ascii="Calibri" w:hAnsi="Calibri" w:cs="Calibri"/>
                <w:b/>
                <w:bCs/>
                <w:color w:val="000000"/>
              </w:rPr>
              <w:t>₺840,00</w:t>
            </w:r>
          </w:p>
        </w:tc>
      </w:tr>
      <w:tr w:rsidR="00BC50A6" w:rsidTr="007C64ED">
        <w:trPr>
          <w:trHeight w:val="60"/>
        </w:trPr>
        <w:tc>
          <w:tcPr>
            <w:tcW w:w="567" w:type="dxa"/>
            <w:tcBorders>
              <w:top w:val="single" w:sz="6" w:space="0" w:color="000000"/>
              <w:left w:val="single" w:sz="6" w:space="0" w:color="000000"/>
              <w:bottom w:val="single" w:sz="6" w:space="0" w:color="000000"/>
              <w:right w:val="single" w:sz="6" w:space="0" w:color="000000"/>
            </w:tcBorders>
            <w:tcMar>
              <w:top w:w="113" w:type="dxa"/>
              <w:left w:w="108" w:type="dxa"/>
              <w:bottom w:w="113" w:type="dxa"/>
              <w:right w:w="108" w:type="dxa"/>
            </w:tcMar>
          </w:tcPr>
          <w:p w:rsidR="00BC50A6" w:rsidRPr="00C45BA5" w:rsidRDefault="00BC50A6" w:rsidP="00903E97">
            <w:pPr>
              <w:tabs>
                <w:tab w:val="left" w:pos="5670"/>
              </w:tabs>
              <w:spacing w:after="0"/>
              <w:jc w:val="right"/>
            </w:pPr>
            <w:r w:rsidRPr="00C45BA5">
              <w:rPr>
                <w:rFonts w:ascii="Calibri" w:hAnsi="Calibri" w:cs="Calibri"/>
              </w:rPr>
              <w:t>7.7.</w:t>
            </w:r>
          </w:p>
        </w:tc>
        <w:tc>
          <w:tcPr>
            <w:tcW w:w="7351" w:type="dxa"/>
            <w:tcBorders>
              <w:top w:val="single" w:sz="6" w:space="0" w:color="000000"/>
              <w:left w:val="single" w:sz="6" w:space="0" w:color="000000"/>
              <w:bottom w:val="single" w:sz="6" w:space="0" w:color="000000"/>
              <w:right w:val="single" w:sz="6" w:space="0" w:color="000000"/>
            </w:tcBorders>
            <w:tcMar>
              <w:top w:w="113" w:type="dxa"/>
              <w:left w:w="108" w:type="dxa"/>
              <w:bottom w:w="113" w:type="dxa"/>
              <w:right w:w="108" w:type="dxa"/>
            </w:tcMar>
          </w:tcPr>
          <w:p w:rsidR="00BC50A6" w:rsidRPr="00C45BA5" w:rsidRDefault="00BC50A6" w:rsidP="00903E97">
            <w:pPr>
              <w:spacing w:after="0"/>
              <w:jc w:val="both"/>
            </w:pPr>
            <w:r w:rsidRPr="00C45BA5">
              <w:rPr>
                <w:rFonts w:ascii="Calibri" w:hAnsi="Calibri" w:cs="Calibri"/>
              </w:rPr>
              <w:t>Tekstil ve Konfeksiyon Atelyeleri</w:t>
            </w:r>
            <w:r w:rsidRPr="00C45BA5">
              <w:rPr>
                <w:rFonts w:ascii="Calibri" w:hAnsi="Calibri" w:cs="Calibri"/>
                <w:i/>
                <w:iCs/>
              </w:rPr>
              <w:t>(TMMOB Makina Mühendisleri Odası Serbest Müşavirlik Mühendislik Hizmetleri ve Asgari Ücret Yönetmeliği Madde 9.a.7.)</w:t>
            </w:r>
          </w:p>
        </w:tc>
        <w:tc>
          <w:tcPr>
            <w:tcW w:w="1153" w:type="dxa"/>
            <w:tcBorders>
              <w:top w:val="single" w:sz="6" w:space="0" w:color="000000"/>
              <w:left w:val="single" w:sz="6" w:space="0" w:color="000000"/>
              <w:bottom w:val="single" w:sz="6" w:space="0" w:color="000000"/>
              <w:right w:val="single" w:sz="6" w:space="0" w:color="000000"/>
            </w:tcBorders>
            <w:tcMar>
              <w:top w:w="113" w:type="dxa"/>
              <w:left w:w="108" w:type="dxa"/>
              <w:bottom w:w="113" w:type="dxa"/>
              <w:right w:w="108" w:type="dxa"/>
            </w:tcMar>
            <w:vAlign w:val="bottom"/>
          </w:tcPr>
          <w:p w:rsidR="00BC50A6" w:rsidRDefault="00BC50A6" w:rsidP="00677EE0">
            <w:pPr>
              <w:spacing w:after="0"/>
              <w:jc w:val="right"/>
              <w:rPr>
                <w:rFonts w:ascii="Calibri" w:hAnsi="Calibri" w:cs="Calibri"/>
                <w:b/>
                <w:bCs/>
                <w:color w:val="000000"/>
              </w:rPr>
            </w:pPr>
            <w:r>
              <w:rPr>
                <w:rFonts w:ascii="Calibri" w:hAnsi="Calibri" w:cs="Calibri"/>
                <w:b/>
                <w:bCs/>
                <w:color w:val="000000"/>
              </w:rPr>
              <w:t>₺600,00</w:t>
            </w:r>
          </w:p>
        </w:tc>
      </w:tr>
    </w:tbl>
    <w:p w:rsidR="007425F6" w:rsidRDefault="007425F6" w:rsidP="007425F6">
      <w:pPr>
        <w:pStyle w:val="ParagrafStiliYok"/>
        <w:suppressAutoHyphens/>
        <w:rPr>
          <w:rFonts w:cs="Calibri"/>
          <w:sz w:val="22"/>
          <w:szCs w:val="22"/>
        </w:rPr>
      </w:pPr>
    </w:p>
    <w:p w:rsidR="007425F6" w:rsidRDefault="007425F6" w:rsidP="007425F6">
      <w:pPr>
        <w:pStyle w:val="TemelParagraf"/>
        <w:rPr>
          <w:rFonts w:ascii="Calibri" w:hAnsi="Calibri" w:cs="Calibri"/>
          <w:sz w:val="18"/>
          <w:szCs w:val="18"/>
        </w:rPr>
      </w:pPr>
    </w:p>
    <w:p w:rsidR="007425F6" w:rsidRDefault="007425F6" w:rsidP="007425F6">
      <w:pPr>
        <w:pStyle w:val="TemelParagraf"/>
        <w:rPr>
          <w:rFonts w:ascii="Calibri" w:hAnsi="Calibri" w:cs="Calibri"/>
          <w:sz w:val="18"/>
          <w:szCs w:val="18"/>
        </w:rPr>
      </w:pPr>
    </w:p>
    <w:p w:rsidR="007425F6" w:rsidRDefault="007425F6" w:rsidP="007425F6">
      <w:pPr>
        <w:pStyle w:val="TemelParagraf"/>
        <w:rPr>
          <w:rFonts w:ascii="Calibri" w:hAnsi="Calibri" w:cs="Calibri"/>
          <w:sz w:val="18"/>
          <w:szCs w:val="18"/>
        </w:rPr>
      </w:pPr>
    </w:p>
    <w:p w:rsidR="007425F6" w:rsidRDefault="007425F6" w:rsidP="007425F6">
      <w:pPr>
        <w:pStyle w:val="TemelParagraf"/>
        <w:rPr>
          <w:rFonts w:ascii="Calibri" w:hAnsi="Calibri" w:cs="Calibri"/>
          <w:sz w:val="18"/>
          <w:szCs w:val="18"/>
        </w:rPr>
      </w:pPr>
    </w:p>
    <w:p w:rsidR="007425F6" w:rsidRDefault="007425F6" w:rsidP="007425F6">
      <w:pPr>
        <w:pStyle w:val="TemelParagraf"/>
        <w:rPr>
          <w:rFonts w:ascii="Calibri" w:hAnsi="Calibri" w:cs="Calibri"/>
          <w:sz w:val="18"/>
          <w:szCs w:val="18"/>
        </w:rPr>
      </w:pPr>
    </w:p>
    <w:p w:rsidR="007425F6" w:rsidRDefault="007425F6" w:rsidP="007425F6">
      <w:pPr>
        <w:pStyle w:val="TemelParagraf"/>
        <w:rPr>
          <w:rFonts w:ascii="Calibri" w:hAnsi="Calibri" w:cs="Calibri"/>
          <w:sz w:val="18"/>
          <w:szCs w:val="18"/>
        </w:rPr>
      </w:pPr>
    </w:p>
    <w:p w:rsidR="007425F6" w:rsidRDefault="007425F6" w:rsidP="007425F6">
      <w:pPr>
        <w:pStyle w:val="TemelParagraf"/>
        <w:rPr>
          <w:rFonts w:ascii="Calibri" w:hAnsi="Calibri" w:cs="Calibri"/>
          <w:sz w:val="18"/>
          <w:szCs w:val="18"/>
        </w:rPr>
      </w:pPr>
    </w:p>
    <w:p w:rsidR="007425F6" w:rsidRDefault="007425F6" w:rsidP="007425F6">
      <w:pPr>
        <w:pStyle w:val="TemelParagraf"/>
        <w:rPr>
          <w:rFonts w:ascii="Calibri" w:hAnsi="Calibri" w:cs="Calibri"/>
          <w:sz w:val="18"/>
          <w:szCs w:val="18"/>
        </w:rPr>
      </w:pPr>
    </w:p>
    <w:p w:rsidR="007425F6" w:rsidRDefault="007425F6" w:rsidP="007425F6">
      <w:pPr>
        <w:pStyle w:val="TemelParagraf"/>
        <w:rPr>
          <w:rFonts w:ascii="Calibri" w:hAnsi="Calibri" w:cs="Calibri"/>
          <w:sz w:val="18"/>
          <w:szCs w:val="18"/>
        </w:rPr>
      </w:pPr>
    </w:p>
    <w:p w:rsidR="007425F6" w:rsidRDefault="007425F6" w:rsidP="007425F6">
      <w:pPr>
        <w:pStyle w:val="TemelParagraf"/>
        <w:rPr>
          <w:rFonts w:ascii="Calibri" w:hAnsi="Calibri" w:cs="Calibri"/>
          <w:sz w:val="18"/>
          <w:szCs w:val="18"/>
        </w:rPr>
      </w:pPr>
    </w:p>
    <w:p w:rsidR="007425F6" w:rsidRDefault="007425F6" w:rsidP="007425F6">
      <w:pPr>
        <w:pStyle w:val="TemelParagraf"/>
        <w:rPr>
          <w:rFonts w:ascii="Calibri" w:hAnsi="Calibri" w:cs="Calibri"/>
          <w:sz w:val="18"/>
          <w:szCs w:val="18"/>
        </w:rPr>
      </w:pPr>
    </w:p>
    <w:p w:rsidR="007425F6" w:rsidRDefault="007425F6" w:rsidP="007425F6">
      <w:pPr>
        <w:pStyle w:val="TemelParagraf"/>
        <w:rPr>
          <w:rFonts w:ascii="Calibri" w:hAnsi="Calibri" w:cs="Calibri"/>
          <w:sz w:val="18"/>
          <w:szCs w:val="18"/>
        </w:rPr>
      </w:pPr>
    </w:p>
    <w:p w:rsidR="007425F6" w:rsidRDefault="007425F6" w:rsidP="007425F6">
      <w:pPr>
        <w:pStyle w:val="TemelParagraf"/>
        <w:rPr>
          <w:rFonts w:ascii="Calibri" w:hAnsi="Calibri" w:cs="Calibri"/>
          <w:sz w:val="18"/>
          <w:szCs w:val="18"/>
        </w:rPr>
      </w:pPr>
    </w:p>
    <w:p w:rsidR="007425F6" w:rsidRDefault="007425F6" w:rsidP="007425F6">
      <w:pPr>
        <w:pStyle w:val="TemelParagraf"/>
        <w:rPr>
          <w:rFonts w:ascii="Calibri" w:hAnsi="Calibri" w:cs="Calibri"/>
          <w:sz w:val="18"/>
          <w:szCs w:val="18"/>
        </w:rPr>
      </w:pPr>
    </w:p>
    <w:p w:rsidR="007425F6" w:rsidRDefault="007425F6" w:rsidP="007425F6">
      <w:pPr>
        <w:pStyle w:val="TemelParagraf"/>
        <w:rPr>
          <w:rFonts w:ascii="Calibri" w:hAnsi="Calibri" w:cs="Calibri"/>
          <w:sz w:val="18"/>
          <w:szCs w:val="18"/>
        </w:rPr>
      </w:pPr>
    </w:p>
    <w:p w:rsidR="007425F6" w:rsidRDefault="007425F6" w:rsidP="007425F6">
      <w:pPr>
        <w:pStyle w:val="TemelParagraf"/>
        <w:rPr>
          <w:rFonts w:ascii="Calibri" w:hAnsi="Calibri" w:cs="Calibri"/>
          <w:sz w:val="18"/>
          <w:szCs w:val="18"/>
        </w:rPr>
      </w:pPr>
    </w:p>
    <w:p w:rsidR="007425F6" w:rsidRDefault="007425F6" w:rsidP="007425F6">
      <w:pPr>
        <w:pStyle w:val="TemelParagraf"/>
        <w:rPr>
          <w:rFonts w:ascii="Calibri" w:hAnsi="Calibri" w:cs="Calibri"/>
          <w:sz w:val="18"/>
          <w:szCs w:val="18"/>
        </w:rPr>
      </w:pPr>
    </w:p>
    <w:p w:rsidR="007425F6" w:rsidRDefault="007425F6" w:rsidP="007425F6">
      <w:pPr>
        <w:pStyle w:val="TemelParagraf"/>
        <w:rPr>
          <w:rFonts w:ascii="Calibri" w:hAnsi="Calibri" w:cs="Calibri"/>
          <w:sz w:val="18"/>
          <w:szCs w:val="18"/>
        </w:rPr>
      </w:pPr>
    </w:p>
    <w:p w:rsidR="007425F6" w:rsidRDefault="007425F6" w:rsidP="007425F6">
      <w:pPr>
        <w:pStyle w:val="TemelParagraf"/>
        <w:rPr>
          <w:rFonts w:ascii="Calibri" w:hAnsi="Calibri" w:cs="Calibri"/>
          <w:sz w:val="18"/>
          <w:szCs w:val="18"/>
        </w:rPr>
      </w:pPr>
    </w:p>
    <w:p w:rsidR="007425F6" w:rsidRDefault="007425F6" w:rsidP="007425F6">
      <w:pPr>
        <w:pStyle w:val="TemelParagraf"/>
        <w:rPr>
          <w:rFonts w:ascii="Calibri" w:hAnsi="Calibri" w:cs="Calibri"/>
          <w:sz w:val="18"/>
          <w:szCs w:val="18"/>
        </w:rPr>
      </w:pPr>
    </w:p>
    <w:p w:rsidR="007425F6" w:rsidRDefault="007425F6" w:rsidP="007425F6">
      <w:pPr>
        <w:pStyle w:val="TemelParagraf"/>
        <w:rPr>
          <w:rFonts w:ascii="Calibri" w:hAnsi="Calibri" w:cs="Calibri"/>
          <w:sz w:val="18"/>
          <w:szCs w:val="18"/>
        </w:rPr>
      </w:pPr>
    </w:p>
    <w:p w:rsidR="007425F6" w:rsidRDefault="007425F6" w:rsidP="007425F6">
      <w:pPr>
        <w:pStyle w:val="TemelParagraf"/>
        <w:rPr>
          <w:rFonts w:ascii="Calibri" w:hAnsi="Calibri" w:cs="Calibri"/>
          <w:sz w:val="18"/>
          <w:szCs w:val="18"/>
        </w:rPr>
      </w:pPr>
    </w:p>
    <w:p w:rsidR="007425F6" w:rsidRDefault="007425F6" w:rsidP="007425F6">
      <w:pPr>
        <w:pStyle w:val="TemelParagraf"/>
        <w:rPr>
          <w:rFonts w:ascii="Calibri" w:hAnsi="Calibri" w:cs="Calibri"/>
          <w:sz w:val="18"/>
          <w:szCs w:val="18"/>
        </w:rPr>
      </w:pPr>
    </w:p>
    <w:p w:rsidR="007425F6" w:rsidRDefault="007425F6" w:rsidP="007425F6">
      <w:pPr>
        <w:autoSpaceDE w:val="0"/>
        <w:autoSpaceDN w:val="0"/>
        <w:adjustRightInd w:val="0"/>
        <w:spacing w:after="0" w:line="800" w:lineRule="atLeast"/>
        <w:jc w:val="center"/>
        <w:textAlignment w:val="center"/>
        <w:rPr>
          <w:rFonts w:ascii="Minion Pro" w:hAnsi="Minion Pro" w:cs="Minion Pro"/>
          <w:b/>
          <w:bCs/>
          <w:color w:val="000000"/>
          <w:sz w:val="50"/>
          <w:szCs w:val="50"/>
        </w:rPr>
      </w:pPr>
    </w:p>
    <w:p w:rsidR="00BB0869" w:rsidRDefault="00BB0869" w:rsidP="00C8284E">
      <w:pPr>
        <w:autoSpaceDE w:val="0"/>
        <w:autoSpaceDN w:val="0"/>
        <w:adjustRightInd w:val="0"/>
        <w:spacing w:after="0" w:line="800" w:lineRule="atLeast"/>
        <w:jc w:val="center"/>
        <w:textAlignment w:val="center"/>
        <w:rPr>
          <w:rFonts w:ascii="Minion Pro" w:hAnsi="Minion Pro" w:cs="Minion Pro"/>
          <w:b/>
          <w:bCs/>
          <w:color w:val="000000"/>
          <w:sz w:val="50"/>
          <w:szCs w:val="50"/>
        </w:rPr>
      </w:pPr>
    </w:p>
    <w:p w:rsidR="00BB0869" w:rsidRDefault="00BB0869" w:rsidP="00C8284E">
      <w:pPr>
        <w:autoSpaceDE w:val="0"/>
        <w:autoSpaceDN w:val="0"/>
        <w:adjustRightInd w:val="0"/>
        <w:spacing w:after="0" w:line="800" w:lineRule="atLeast"/>
        <w:jc w:val="center"/>
        <w:textAlignment w:val="center"/>
        <w:rPr>
          <w:rFonts w:ascii="Minion Pro" w:hAnsi="Minion Pro" w:cs="Minion Pro"/>
          <w:b/>
          <w:bCs/>
          <w:color w:val="000000"/>
          <w:sz w:val="50"/>
          <w:szCs w:val="50"/>
        </w:rPr>
      </w:pPr>
    </w:p>
    <w:p w:rsidR="00BB0869" w:rsidRDefault="00BB0869" w:rsidP="00C8284E">
      <w:pPr>
        <w:autoSpaceDE w:val="0"/>
        <w:autoSpaceDN w:val="0"/>
        <w:adjustRightInd w:val="0"/>
        <w:spacing w:after="0" w:line="800" w:lineRule="atLeast"/>
        <w:jc w:val="center"/>
        <w:textAlignment w:val="center"/>
        <w:rPr>
          <w:rFonts w:ascii="Minion Pro" w:hAnsi="Minion Pro" w:cs="Minion Pro"/>
          <w:b/>
          <w:bCs/>
          <w:color w:val="000000"/>
          <w:sz w:val="50"/>
          <w:szCs w:val="50"/>
        </w:rPr>
      </w:pPr>
    </w:p>
    <w:p w:rsidR="00BB0869" w:rsidRDefault="00BB0869" w:rsidP="00C8284E">
      <w:pPr>
        <w:autoSpaceDE w:val="0"/>
        <w:autoSpaceDN w:val="0"/>
        <w:adjustRightInd w:val="0"/>
        <w:spacing w:after="0" w:line="800" w:lineRule="atLeast"/>
        <w:jc w:val="center"/>
        <w:textAlignment w:val="center"/>
        <w:rPr>
          <w:rFonts w:ascii="Minion Pro" w:hAnsi="Minion Pro" w:cs="Minion Pro"/>
          <w:b/>
          <w:bCs/>
          <w:color w:val="000000"/>
          <w:sz w:val="50"/>
          <w:szCs w:val="50"/>
        </w:rPr>
      </w:pPr>
    </w:p>
    <w:p w:rsidR="00BB0869" w:rsidRDefault="00BB0869" w:rsidP="00C8284E">
      <w:pPr>
        <w:autoSpaceDE w:val="0"/>
        <w:autoSpaceDN w:val="0"/>
        <w:adjustRightInd w:val="0"/>
        <w:spacing w:after="0" w:line="800" w:lineRule="atLeast"/>
        <w:jc w:val="center"/>
        <w:textAlignment w:val="center"/>
        <w:rPr>
          <w:rFonts w:ascii="Minion Pro" w:hAnsi="Minion Pro" w:cs="Minion Pro"/>
          <w:b/>
          <w:bCs/>
          <w:color w:val="000000"/>
          <w:sz w:val="50"/>
          <w:szCs w:val="50"/>
        </w:rPr>
      </w:pPr>
    </w:p>
    <w:p w:rsidR="00BB0869" w:rsidRDefault="00BB0869" w:rsidP="00BB0869">
      <w:pPr>
        <w:shd w:val="clear" w:color="auto" w:fill="BFBFBF" w:themeFill="background1" w:themeFillShade="BF"/>
        <w:autoSpaceDE w:val="0"/>
        <w:autoSpaceDN w:val="0"/>
        <w:adjustRightInd w:val="0"/>
        <w:spacing w:after="0" w:line="800" w:lineRule="atLeast"/>
        <w:jc w:val="center"/>
        <w:textAlignment w:val="center"/>
        <w:rPr>
          <w:rFonts w:ascii="Minion Pro" w:hAnsi="Minion Pro" w:cs="Minion Pro"/>
          <w:b/>
          <w:bCs/>
          <w:color w:val="000000"/>
          <w:sz w:val="50"/>
          <w:szCs w:val="50"/>
        </w:rPr>
      </w:pPr>
    </w:p>
    <w:p w:rsidR="00C8284E" w:rsidRPr="00C8284E" w:rsidRDefault="00C8284E" w:rsidP="00BB0869">
      <w:pPr>
        <w:shd w:val="clear" w:color="auto" w:fill="BFBFBF" w:themeFill="background1" w:themeFillShade="BF"/>
        <w:autoSpaceDE w:val="0"/>
        <w:autoSpaceDN w:val="0"/>
        <w:adjustRightInd w:val="0"/>
        <w:spacing w:after="0" w:line="800" w:lineRule="atLeast"/>
        <w:jc w:val="center"/>
        <w:textAlignment w:val="center"/>
        <w:rPr>
          <w:rFonts w:ascii="Minion Pro" w:hAnsi="Minion Pro" w:cs="Minion Pro"/>
          <w:b/>
          <w:bCs/>
          <w:color w:val="000000"/>
          <w:sz w:val="50"/>
          <w:szCs w:val="50"/>
        </w:rPr>
      </w:pPr>
      <w:r w:rsidRPr="00C8284E">
        <w:rPr>
          <w:rFonts w:ascii="Minion Pro" w:hAnsi="Minion Pro" w:cs="Minion Pro"/>
          <w:b/>
          <w:bCs/>
          <w:color w:val="000000"/>
          <w:sz w:val="50"/>
          <w:szCs w:val="50"/>
        </w:rPr>
        <w:t xml:space="preserve">TMMOB </w:t>
      </w:r>
    </w:p>
    <w:p w:rsidR="00C8284E" w:rsidRPr="00C8284E" w:rsidRDefault="00C8284E" w:rsidP="00BB0869">
      <w:pPr>
        <w:shd w:val="clear" w:color="auto" w:fill="BFBFBF" w:themeFill="background1" w:themeFillShade="BF"/>
        <w:autoSpaceDE w:val="0"/>
        <w:autoSpaceDN w:val="0"/>
        <w:adjustRightInd w:val="0"/>
        <w:spacing w:after="0" w:line="800" w:lineRule="atLeast"/>
        <w:jc w:val="center"/>
        <w:textAlignment w:val="center"/>
        <w:rPr>
          <w:rFonts w:ascii="Minion Pro" w:hAnsi="Minion Pro" w:cs="Minion Pro"/>
          <w:b/>
          <w:bCs/>
          <w:color w:val="000000"/>
          <w:sz w:val="50"/>
          <w:szCs w:val="50"/>
        </w:rPr>
      </w:pPr>
      <w:r w:rsidRPr="00C8284E">
        <w:rPr>
          <w:rFonts w:ascii="Minion Pro" w:hAnsi="Minion Pro" w:cs="Minion Pro"/>
          <w:b/>
          <w:bCs/>
          <w:color w:val="000000"/>
          <w:sz w:val="50"/>
          <w:szCs w:val="50"/>
        </w:rPr>
        <w:t xml:space="preserve">MAKİNA MÜHENDİSLERİ ODASI </w:t>
      </w:r>
    </w:p>
    <w:p w:rsidR="00C8284E" w:rsidRPr="00C8284E" w:rsidRDefault="00C8284E" w:rsidP="00BB0869">
      <w:pPr>
        <w:shd w:val="clear" w:color="auto" w:fill="BFBFBF" w:themeFill="background1" w:themeFillShade="BF"/>
        <w:autoSpaceDE w:val="0"/>
        <w:autoSpaceDN w:val="0"/>
        <w:adjustRightInd w:val="0"/>
        <w:spacing w:after="0" w:line="800" w:lineRule="atLeast"/>
        <w:jc w:val="center"/>
        <w:textAlignment w:val="center"/>
        <w:rPr>
          <w:rFonts w:ascii="Minion Pro" w:hAnsi="Minion Pro" w:cs="Minion Pro"/>
          <w:b/>
          <w:bCs/>
          <w:color w:val="000000"/>
          <w:sz w:val="50"/>
          <w:szCs w:val="50"/>
        </w:rPr>
      </w:pPr>
      <w:r w:rsidRPr="00C8284E">
        <w:rPr>
          <w:rFonts w:ascii="Minion Pro" w:hAnsi="Minion Pro" w:cs="Minion Pro"/>
          <w:b/>
          <w:bCs/>
          <w:color w:val="000000"/>
          <w:sz w:val="50"/>
          <w:szCs w:val="50"/>
        </w:rPr>
        <w:t xml:space="preserve">MOTOR ŞASİ NUMARALARI </w:t>
      </w:r>
    </w:p>
    <w:p w:rsidR="00C8284E" w:rsidRPr="00C8284E" w:rsidRDefault="00C8284E" w:rsidP="00BB0869">
      <w:pPr>
        <w:shd w:val="clear" w:color="auto" w:fill="BFBFBF" w:themeFill="background1" w:themeFillShade="BF"/>
        <w:autoSpaceDE w:val="0"/>
        <w:autoSpaceDN w:val="0"/>
        <w:adjustRightInd w:val="0"/>
        <w:spacing w:line="800" w:lineRule="atLeast"/>
        <w:jc w:val="center"/>
        <w:textAlignment w:val="center"/>
        <w:rPr>
          <w:rFonts w:ascii="Minion Pro" w:hAnsi="Minion Pro" w:cs="Minion Pro"/>
          <w:b/>
          <w:bCs/>
          <w:color w:val="000000"/>
          <w:sz w:val="50"/>
          <w:szCs w:val="50"/>
        </w:rPr>
      </w:pPr>
      <w:r w:rsidRPr="00C8284E">
        <w:rPr>
          <w:rFonts w:ascii="Minion Pro" w:hAnsi="Minion Pro" w:cs="Minion Pro"/>
          <w:b/>
          <w:bCs/>
          <w:color w:val="000000"/>
          <w:sz w:val="50"/>
          <w:szCs w:val="50"/>
        </w:rPr>
        <w:t xml:space="preserve">SAPTAMA VE KABİN İNCELEME </w:t>
      </w:r>
    </w:p>
    <w:p w:rsidR="00C8284E" w:rsidRDefault="00C8284E" w:rsidP="00BB0869">
      <w:pPr>
        <w:pStyle w:val="TemelParagraf"/>
        <w:shd w:val="clear" w:color="auto" w:fill="BFBFBF" w:themeFill="background1" w:themeFillShade="BF"/>
        <w:jc w:val="center"/>
        <w:rPr>
          <w:b/>
          <w:bCs/>
          <w:sz w:val="50"/>
          <w:szCs w:val="50"/>
        </w:rPr>
      </w:pPr>
      <w:r w:rsidRPr="00C8284E">
        <w:rPr>
          <w:b/>
          <w:bCs/>
          <w:sz w:val="50"/>
          <w:szCs w:val="50"/>
        </w:rPr>
        <w:t>BEDELLERİ</w:t>
      </w:r>
    </w:p>
    <w:p w:rsidR="00C8284E" w:rsidRDefault="00C8284E" w:rsidP="00BB0869">
      <w:pPr>
        <w:pStyle w:val="TemelParagraf"/>
        <w:shd w:val="clear" w:color="auto" w:fill="BFBFBF" w:themeFill="background1" w:themeFillShade="BF"/>
        <w:rPr>
          <w:b/>
          <w:bCs/>
          <w:sz w:val="50"/>
          <w:szCs w:val="50"/>
        </w:rPr>
      </w:pPr>
    </w:p>
    <w:p w:rsidR="00BB0869" w:rsidRDefault="00BB0869" w:rsidP="00C8284E">
      <w:pPr>
        <w:pStyle w:val="TemelParagraf"/>
        <w:rPr>
          <w:b/>
          <w:bCs/>
          <w:sz w:val="50"/>
          <w:szCs w:val="50"/>
        </w:rPr>
      </w:pPr>
    </w:p>
    <w:p w:rsidR="00BB0869" w:rsidRDefault="00BB0869" w:rsidP="00C8284E">
      <w:pPr>
        <w:pStyle w:val="TemelParagraf"/>
        <w:rPr>
          <w:b/>
          <w:bCs/>
          <w:sz w:val="50"/>
          <w:szCs w:val="50"/>
        </w:rPr>
      </w:pPr>
    </w:p>
    <w:p w:rsidR="00BB0869" w:rsidRDefault="00BB0869" w:rsidP="00C8284E">
      <w:pPr>
        <w:pStyle w:val="TemelParagraf"/>
        <w:rPr>
          <w:b/>
          <w:bCs/>
          <w:sz w:val="50"/>
          <w:szCs w:val="50"/>
        </w:rPr>
      </w:pPr>
    </w:p>
    <w:p w:rsidR="00BB0869" w:rsidRDefault="00BB0869" w:rsidP="00C8284E">
      <w:pPr>
        <w:pStyle w:val="TemelParagraf"/>
        <w:rPr>
          <w:b/>
          <w:bCs/>
          <w:sz w:val="50"/>
          <w:szCs w:val="50"/>
        </w:rPr>
      </w:pPr>
    </w:p>
    <w:p w:rsidR="00BB0869" w:rsidRDefault="00BB0869" w:rsidP="00C8284E">
      <w:pPr>
        <w:pStyle w:val="TemelParagraf"/>
        <w:rPr>
          <w:b/>
          <w:bCs/>
          <w:sz w:val="50"/>
          <w:szCs w:val="50"/>
        </w:rPr>
      </w:pPr>
    </w:p>
    <w:p w:rsidR="00BB0869" w:rsidRDefault="00BB0869" w:rsidP="00C8284E">
      <w:pPr>
        <w:pStyle w:val="TemelParagraf"/>
        <w:rPr>
          <w:b/>
          <w:bCs/>
          <w:sz w:val="50"/>
          <w:szCs w:val="50"/>
        </w:rPr>
      </w:pPr>
    </w:p>
    <w:p w:rsidR="00C8284E" w:rsidRDefault="00C8284E" w:rsidP="00C8284E">
      <w:pPr>
        <w:pStyle w:val="TemelParagraf"/>
        <w:rPr>
          <w:rFonts w:ascii="Calibri" w:hAnsi="Calibri" w:cs="Calibri"/>
          <w:sz w:val="18"/>
          <w:szCs w:val="18"/>
        </w:rPr>
      </w:pPr>
    </w:p>
    <w:tbl>
      <w:tblPr>
        <w:tblStyle w:val="TabloKlavuzu"/>
        <w:tblW w:w="9288" w:type="dxa"/>
        <w:tblLayout w:type="fixed"/>
        <w:tblLook w:val="04A0"/>
      </w:tblPr>
      <w:tblGrid>
        <w:gridCol w:w="392"/>
        <w:gridCol w:w="2693"/>
        <w:gridCol w:w="1446"/>
        <w:gridCol w:w="1134"/>
        <w:gridCol w:w="1276"/>
        <w:gridCol w:w="2347"/>
      </w:tblGrid>
      <w:tr w:rsidR="00B5719C" w:rsidRPr="00C45BA5" w:rsidTr="001B7B51">
        <w:tc>
          <w:tcPr>
            <w:tcW w:w="392" w:type="dxa"/>
            <w:vMerge w:val="restart"/>
            <w:textDirection w:val="btLr"/>
          </w:tcPr>
          <w:p w:rsidR="00B5719C" w:rsidRPr="00C45BA5" w:rsidRDefault="00B5719C" w:rsidP="00FD7EFD">
            <w:pPr>
              <w:ind w:left="113" w:right="113"/>
              <w:jc w:val="center"/>
            </w:pPr>
            <w:r w:rsidRPr="00C45BA5">
              <w:t>Kara Taşıtı İncelemeleri</w:t>
            </w:r>
          </w:p>
        </w:tc>
        <w:tc>
          <w:tcPr>
            <w:tcW w:w="2693" w:type="dxa"/>
            <w:vMerge w:val="restart"/>
          </w:tcPr>
          <w:p w:rsidR="00B5719C" w:rsidRPr="00C45BA5" w:rsidRDefault="00B5719C" w:rsidP="00FD7EFD">
            <w:pPr>
              <w:rPr>
                <w:b/>
                <w:sz w:val="28"/>
                <w:szCs w:val="28"/>
              </w:rPr>
            </w:pPr>
            <w:r w:rsidRPr="00C45BA5">
              <w:rPr>
                <w:b/>
                <w:sz w:val="28"/>
                <w:szCs w:val="28"/>
              </w:rPr>
              <w:t xml:space="preserve">Araç Tipi </w:t>
            </w:r>
          </w:p>
        </w:tc>
        <w:tc>
          <w:tcPr>
            <w:tcW w:w="3856" w:type="dxa"/>
            <w:gridSpan w:val="3"/>
          </w:tcPr>
          <w:p w:rsidR="00B5719C" w:rsidRPr="00C45BA5" w:rsidRDefault="00B5719C" w:rsidP="00FD7EFD">
            <w:pPr>
              <w:rPr>
                <w:b/>
                <w:sz w:val="28"/>
                <w:szCs w:val="28"/>
              </w:rPr>
            </w:pPr>
            <w:r w:rsidRPr="00C45BA5">
              <w:rPr>
                <w:b/>
                <w:sz w:val="28"/>
                <w:szCs w:val="28"/>
              </w:rPr>
              <w:t>Motor/ Şasi Tespit Raporu</w:t>
            </w:r>
          </w:p>
        </w:tc>
        <w:tc>
          <w:tcPr>
            <w:tcW w:w="2347" w:type="dxa"/>
            <w:vMerge w:val="restart"/>
          </w:tcPr>
          <w:p w:rsidR="00B5719C" w:rsidRPr="00C45BA5" w:rsidRDefault="00B5719C" w:rsidP="00FD7EFD">
            <w:pPr>
              <w:rPr>
                <w:b/>
                <w:sz w:val="28"/>
                <w:szCs w:val="28"/>
              </w:rPr>
            </w:pPr>
            <w:r w:rsidRPr="00C45BA5">
              <w:rPr>
                <w:b/>
                <w:sz w:val="28"/>
                <w:szCs w:val="28"/>
              </w:rPr>
              <w:t>Araç Teknik Tespit Raporu</w:t>
            </w:r>
          </w:p>
          <w:p w:rsidR="00B5719C" w:rsidRPr="00C45BA5" w:rsidRDefault="00B5719C" w:rsidP="00FD7EFD">
            <w:pPr>
              <w:rPr>
                <w:sz w:val="16"/>
                <w:szCs w:val="16"/>
              </w:rPr>
            </w:pPr>
            <w:r w:rsidRPr="00C45BA5">
              <w:rPr>
                <w:sz w:val="16"/>
                <w:szCs w:val="16"/>
              </w:rPr>
              <w:t>Net Ağırlık (kg), Azami Yüklü Ağırlık (kg), Katar Ağırlığı (kg), Römork Azami Yüklü Ağırlığı (kg), Koltuk Sayısı (Sürücü Dahil), Ayakta Yolcu Sayısı, Silindir Hacmi (cm3), Motor Gücü (kW), Yakıt Cinsi , Araç Model Yılı, Araç Tipi, Araç Cinsi, Araç Sınıfı ve</w:t>
            </w:r>
          </w:p>
          <w:p w:rsidR="00B5719C" w:rsidRPr="00C45BA5" w:rsidRDefault="00B5719C" w:rsidP="00FD7EFD">
            <w:r w:rsidRPr="00C45BA5">
              <w:rPr>
                <w:sz w:val="16"/>
                <w:szCs w:val="16"/>
              </w:rPr>
              <w:t>Diğer Teknik Özellikler vb.</w:t>
            </w:r>
          </w:p>
        </w:tc>
      </w:tr>
      <w:tr w:rsidR="00B5719C" w:rsidRPr="00C45BA5" w:rsidTr="001B7B51">
        <w:tc>
          <w:tcPr>
            <w:tcW w:w="392" w:type="dxa"/>
            <w:vMerge/>
          </w:tcPr>
          <w:p w:rsidR="00B5719C" w:rsidRPr="00C45BA5" w:rsidRDefault="00B5719C" w:rsidP="00FD7EFD"/>
        </w:tc>
        <w:tc>
          <w:tcPr>
            <w:tcW w:w="2693" w:type="dxa"/>
            <w:vMerge/>
          </w:tcPr>
          <w:p w:rsidR="00B5719C" w:rsidRPr="00C45BA5" w:rsidRDefault="00B5719C" w:rsidP="00FD7EFD"/>
        </w:tc>
        <w:tc>
          <w:tcPr>
            <w:tcW w:w="1446" w:type="dxa"/>
          </w:tcPr>
          <w:p w:rsidR="00B5719C" w:rsidRPr="00C45BA5" w:rsidRDefault="00B5719C" w:rsidP="00FD7EFD">
            <w:pPr>
              <w:rPr>
                <w:sz w:val="20"/>
              </w:rPr>
            </w:pPr>
            <w:r w:rsidRPr="00C45BA5">
              <w:rPr>
                <w:sz w:val="20"/>
              </w:rPr>
              <w:t xml:space="preserve">Motor </w:t>
            </w:r>
          </w:p>
          <w:p w:rsidR="00B5719C" w:rsidRPr="00C45BA5" w:rsidRDefault="00B5719C" w:rsidP="00FD7EFD">
            <w:pPr>
              <w:rPr>
                <w:sz w:val="20"/>
              </w:rPr>
            </w:pPr>
            <w:r w:rsidRPr="00C45BA5">
              <w:rPr>
                <w:sz w:val="20"/>
              </w:rPr>
              <w:t>No İncelemesi</w:t>
            </w:r>
          </w:p>
        </w:tc>
        <w:tc>
          <w:tcPr>
            <w:tcW w:w="1134" w:type="dxa"/>
          </w:tcPr>
          <w:p w:rsidR="00B5719C" w:rsidRPr="00C45BA5" w:rsidRDefault="00B5719C" w:rsidP="00FD7EFD">
            <w:pPr>
              <w:rPr>
                <w:sz w:val="20"/>
              </w:rPr>
            </w:pPr>
            <w:r w:rsidRPr="00C45BA5">
              <w:rPr>
                <w:sz w:val="20"/>
              </w:rPr>
              <w:t xml:space="preserve">Şasi No İncelemesi   </w:t>
            </w:r>
          </w:p>
        </w:tc>
        <w:tc>
          <w:tcPr>
            <w:tcW w:w="1276" w:type="dxa"/>
          </w:tcPr>
          <w:p w:rsidR="00B5719C" w:rsidRPr="00C45BA5" w:rsidRDefault="00B5719C" w:rsidP="00FD7EFD">
            <w:pPr>
              <w:rPr>
                <w:sz w:val="20"/>
              </w:rPr>
            </w:pPr>
            <w:r w:rsidRPr="00C45BA5">
              <w:rPr>
                <w:sz w:val="20"/>
              </w:rPr>
              <w:t>Motor-ve Şasi İncelemesi</w:t>
            </w:r>
          </w:p>
        </w:tc>
        <w:tc>
          <w:tcPr>
            <w:tcW w:w="2347" w:type="dxa"/>
            <w:vMerge/>
          </w:tcPr>
          <w:p w:rsidR="00B5719C" w:rsidRPr="00C45BA5" w:rsidRDefault="00B5719C" w:rsidP="00FD7EFD"/>
        </w:tc>
      </w:tr>
      <w:tr w:rsidR="00BC50A6" w:rsidRPr="00C45BA5" w:rsidTr="007C64ED">
        <w:trPr>
          <w:trHeight w:val="284"/>
        </w:trPr>
        <w:tc>
          <w:tcPr>
            <w:tcW w:w="392" w:type="dxa"/>
            <w:vMerge/>
          </w:tcPr>
          <w:p w:rsidR="00BC50A6" w:rsidRPr="00C45BA5" w:rsidRDefault="00BC50A6" w:rsidP="00FD7EFD"/>
        </w:tc>
        <w:tc>
          <w:tcPr>
            <w:tcW w:w="2693" w:type="dxa"/>
            <w:vAlign w:val="center"/>
          </w:tcPr>
          <w:p w:rsidR="00BC50A6" w:rsidRPr="00C45BA5" w:rsidRDefault="00BC50A6" w:rsidP="00FD7EFD">
            <w:r w:rsidRPr="00C45BA5">
              <w:t>Motorlu Bisiklet,</w:t>
            </w:r>
          </w:p>
          <w:p w:rsidR="00BC50A6" w:rsidRPr="00C45BA5" w:rsidRDefault="00BC50A6" w:rsidP="00FD7EFD">
            <w:r w:rsidRPr="00C45BA5">
              <w:t>Motosiklet, Triportör,</w:t>
            </w:r>
          </w:p>
          <w:p w:rsidR="00BC50A6" w:rsidRPr="00C45BA5" w:rsidRDefault="00BC50A6" w:rsidP="00FD7EFD">
            <w:r w:rsidRPr="00C45BA5">
              <w:t>ATV</w:t>
            </w:r>
          </w:p>
        </w:tc>
        <w:tc>
          <w:tcPr>
            <w:tcW w:w="1446" w:type="dxa"/>
            <w:vAlign w:val="bottom"/>
          </w:tcPr>
          <w:p w:rsidR="00BC50A6" w:rsidRPr="00BC50A6" w:rsidRDefault="00BC50A6" w:rsidP="00BC50A6">
            <w:pPr>
              <w:jc w:val="right"/>
              <w:rPr>
                <w:rFonts w:ascii="Calibri" w:hAnsi="Calibri" w:cs="Calibri"/>
                <w:b/>
                <w:color w:val="000000"/>
              </w:rPr>
            </w:pPr>
            <w:r w:rsidRPr="00BC50A6">
              <w:rPr>
                <w:rFonts w:ascii="Calibri" w:hAnsi="Calibri" w:cs="Calibri"/>
                <w:b/>
                <w:color w:val="000000"/>
              </w:rPr>
              <w:t>₺465,00</w:t>
            </w:r>
          </w:p>
        </w:tc>
        <w:tc>
          <w:tcPr>
            <w:tcW w:w="1134" w:type="dxa"/>
            <w:vAlign w:val="bottom"/>
          </w:tcPr>
          <w:p w:rsidR="00BC50A6" w:rsidRPr="00BC50A6" w:rsidRDefault="00BC50A6" w:rsidP="00BC50A6">
            <w:pPr>
              <w:jc w:val="right"/>
              <w:rPr>
                <w:rFonts w:ascii="Calibri" w:hAnsi="Calibri" w:cs="Calibri"/>
                <w:b/>
                <w:color w:val="000000"/>
              </w:rPr>
            </w:pPr>
            <w:r w:rsidRPr="00BC50A6">
              <w:rPr>
                <w:rFonts w:ascii="Calibri" w:hAnsi="Calibri" w:cs="Calibri"/>
                <w:b/>
                <w:color w:val="000000"/>
              </w:rPr>
              <w:t>₺650,00</w:t>
            </w:r>
          </w:p>
        </w:tc>
        <w:tc>
          <w:tcPr>
            <w:tcW w:w="1276" w:type="dxa"/>
            <w:vAlign w:val="bottom"/>
          </w:tcPr>
          <w:p w:rsidR="00BC50A6" w:rsidRPr="00BC50A6" w:rsidRDefault="00BC50A6" w:rsidP="00BC50A6">
            <w:pPr>
              <w:jc w:val="right"/>
              <w:rPr>
                <w:rFonts w:ascii="Calibri" w:hAnsi="Calibri" w:cs="Calibri"/>
                <w:b/>
                <w:color w:val="000000"/>
              </w:rPr>
            </w:pPr>
            <w:r w:rsidRPr="00BC50A6">
              <w:rPr>
                <w:rFonts w:ascii="Calibri" w:hAnsi="Calibri" w:cs="Calibri"/>
                <w:b/>
                <w:color w:val="000000"/>
              </w:rPr>
              <w:t>₺860,00</w:t>
            </w:r>
          </w:p>
        </w:tc>
        <w:tc>
          <w:tcPr>
            <w:tcW w:w="2347" w:type="dxa"/>
            <w:vAlign w:val="bottom"/>
          </w:tcPr>
          <w:p w:rsidR="00BC50A6" w:rsidRPr="00BC50A6" w:rsidRDefault="00BC50A6" w:rsidP="00BC50A6">
            <w:pPr>
              <w:jc w:val="right"/>
              <w:rPr>
                <w:rFonts w:ascii="Calibri" w:hAnsi="Calibri" w:cs="Calibri"/>
                <w:b/>
                <w:color w:val="000000"/>
              </w:rPr>
            </w:pPr>
            <w:r w:rsidRPr="00BC50A6">
              <w:rPr>
                <w:rFonts w:ascii="Calibri" w:hAnsi="Calibri" w:cs="Calibri"/>
                <w:b/>
                <w:color w:val="000000"/>
              </w:rPr>
              <w:t>₺650,00</w:t>
            </w:r>
          </w:p>
        </w:tc>
      </w:tr>
      <w:tr w:rsidR="00BC50A6" w:rsidRPr="00C45BA5" w:rsidTr="007C64ED">
        <w:trPr>
          <w:trHeight w:val="627"/>
        </w:trPr>
        <w:tc>
          <w:tcPr>
            <w:tcW w:w="392" w:type="dxa"/>
            <w:vMerge/>
          </w:tcPr>
          <w:p w:rsidR="00BC50A6" w:rsidRPr="00C45BA5" w:rsidRDefault="00BC50A6" w:rsidP="00FD7EFD"/>
        </w:tc>
        <w:tc>
          <w:tcPr>
            <w:tcW w:w="2693" w:type="dxa"/>
            <w:vAlign w:val="center"/>
          </w:tcPr>
          <w:p w:rsidR="00BC50A6" w:rsidRPr="00C45BA5" w:rsidRDefault="00BC50A6" w:rsidP="00FD7EFD">
            <w:r w:rsidRPr="00C45BA5">
              <w:t>Otomobil</w:t>
            </w:r>
          </w:p>
        </w:tc>
        <w:tc>
          <w:tcPr>
            <w:tcW w:w="1446" w:type="dxa"/>
            <w:vAlign w:val="bottom"/>
          </w:tcPr>
          <w:p w:rsidR="00BC50A6" w:rsidRPr="00BC50A6" w:rsidRDefault="00BC50A6" w:rsidP="00BC50A6">
            <w:pPr>
              <w:jc w:val="right"/>
              <w:rPr>
                <w:rFonts w:ascii="Calibri" w:hAnsi="Calibri" w:cs="Calibri"/>
                <w:b/>
                <w:color w:val="000000"/>
              </w:rPr>
            </w:pPr>
            <w:r w:rsidRPr="00BC50A6">
              <w:rPr>
                <w:rFonts w:ascii="Calibri" w:hAnsi="Calibri" w:cs="Calibri"/>
                <w:b/>
                <w:color w:val="000000"/>
              </w:rPr>
              <w:t>₺930,00</w:t>
            </w:r>
          </w:p>
        </w:tc>
        <w:tc>
          <w:tcPr>
            <w:tcW w:w="1134" w:type="dxa"/>
            <w:vAlign w:val="bottom"/>
          </w:tcPr>
          <w:p w:rsidR="00BC50A6" w:rsidRPr="00BC50A6" w:rsidRDefault="00BC50A6" w:rsidP="00BC50A6">
            <w:pPr>
              <w:jc w:val="right"/>
              <w:rPr>
                <w:rFonts w:ascii="Calibri" w:hAnsi="Calibri" w:cs="Calibri"/>
                <w:b/>
                <w:color w:val="000000"/>
              </w:rPr>
            </w:pPr>
            <w:r w:rsidRPr="00BC50A6">
              <w:rPr>
                <w:rFonts w:ascii="Calibri" w:hAnsi="Calibri" w:cs="Calibri"/>
                <w:b/>
                <w:color w:val="000000"/>
              </w:rPr>
              <w:t>₺930,00</w:t>
            </w:r>
          </w:p>
        </w:tc>
        <w:tc>
          <w:tcPr>
            <w:tcW w:w="1276" w:type="dxa"/>
            <w:vAlign w:val="bottom"/>
          </w:tcPr>
          <w:p w:rsidR="00BC50A6" w:rsidRPr="00BC50A6" w:rsidRDefault="00BC50A6" w:rsidP="00BC50A6">
            <w:pPr>
              <w:jc w:val="right"/>
              <w:rPr>
                <w:rFonts w:ascii="Calibri" w:hAnsi="Calibri" w:cs="Calibri"/>
                <w:b/>
                <w:color w:val="000000"/>
              </w:rPr>
            </w:pPr>
            <w:r w:rsidRPr="00BC50A6">
              <w:rPr>
                <w:rFonts w:ascii="Calibri" w:hAnsi="Calibri" w:cs="Calibri"/>
                <w:b/>
                <w:color w:val="000000"/>
              </w:rPr>
              <w:t>₺1.365,00</w:t>
            </w:r>
          </w:p>
        </w:tc>
        <w:tc>
          <w:tcPr>
            <w:tcW w:w="2347" w:type="dxa"/>
            <w:vAlign w:val="bottom"/>
          </w:tcPr>
          <w:p w:rsidR="00BC50A6" w:rsidRPr="00BC50A6" w:rsidRDefault="00BC50A6" w:rsidP="00BC50A6">
            <w:pPr>
              <w:jc w:val="right"/>
              <w:rPr>
                <w:rFonts w:ascii="Calibri" w:hAnsi="Calibri" w:cs="Calibri"/>
                <w:b/>
                <w:color w:val="000000"/>
              </w:rPr>
            </w:pPr>
            <w:r w:rsidRPr="00BC50A6">
              <w:rPr>
                <w:rFonts w:ascii="Calibri" w:hAnsi="Calibri" w:cs="Calibri"/>
                <w:b/>
                <w:color w:val="000000"/>
              </w:rPr>
              <w:t>₺975,00</w:t>
            </w:r>
          </w:p>
        </w:tc>
      </w:tr>
      <w:tr w:rsidR="00BC50A6" w:rsidRPr="00C45BA5" w:rsidTr="007C64ED">
        <w:trPr>
          <w:trHeight w:val="284"/>
        </w:trPr>
        <w:tc>
          <w:tcPr>
            <w:tcW w:w="392" w:type="dxa"/>
            <w:vMerge/>
          </w:tcPr>
          <w:p w:rsidR="00BC50A6" w:rsidRPr="00C45BA5" w:rsidRDefault="00BC50A6" w:rsidP="00FD7EFD"/>
        </w:tc>
        <w:tc>
          <w:tcPr>
            <w:tcW w:w="2693" w:type="dxa"/>
            <w:vAlign w:val="center"/>
          </w:tcPr>
          <w:p w:rsidR="00BC50A6" w:rsidRPr="00C45BA5" w:rsidRDefault="00BC50A6" w:rsidP="00FD7EFD">
            <w:r w:rsidRPr="00C45BA5">
              <w:t>Minibüs, Kamyonet,</w:t>
            </w:r>
          </w:p>
          <w:p w:rsidR="00BC50A6" w:rsidRPr="00C45BA5" w:rsidRDefault="00BC50A6" w:rsidP="00FD7EFD">
            <w:r w:rsidRPr="00C45BA5">
              <w:t>Traktör</w:t>
            </w:r>
          </w:p>
        </w:tc>
        <w:tc>
          <w:tcPr>
            <w:tcW w:w="1446" w:type="dxa"/>
            <w:vAlign w:val="bottom"/>
          </w:tcPr>
          <w:p w:rsidR="00BC50A6" w:rsidRPr="00BC50A6" w:rsidRDefault="00BC50A6" w:rsidP="00BC50A6">
            <w:pPr>
              <w:jc w:val="right"/>
              <w:rPr>
                <w:rFonts w:ascii="Calibri" w:hAnsi="Calibri" w:cs="Calibri"/>
                <w:b/>
                <w:color w:val="000000"/>
              </w:rPr>
            </w:pPr>
            <w:r w:rsidRPr="00BC50A6">
              <w:rPr>
                <w:rFonts w:ascii="Calibri" w:hAnsi="Calibri" w:cs="Calibri"/>
                <w:b/>
                <w:color w:val="000000"/>
              </w:rPr>
              <w:t>₺1.110,00</w:t>
            </w:r>
          </w:p>
        </w:tc>
        <w:tc>
          <w:tcPr>
            <w:tcW w:w="1134" w:type="dxa"/>
            <w:vAlign w:val="bottom"/>
          </w:tcPr>
          <w:p w:rsidR="00BC50A6" w:rsidRPr="00BC50A6" w:rsidRDefault="00BC50A6" w:rsidP="00BC50A6">
            <w:pPr>
              <w:jc w:val="right"/>
              <w:rPr>
                <w:rFonts w:ascii="Calibri" w:hAnsi="Calibri" w:cs="Calibri"/>
                <w:b/>
                <w:color w:val="000000"/>
              </w:rPr>
            </w:pPr>
            <w:r w:rsidRPr="00BC50A6">
              <w:rPr>
                <w:rFonts w:ascii="Calibri" w:hAnsi="Calibri" w:cs="Calibri"/>
                <w:b/>
                <w:color w:val="000000"/>
              </w:rPr>
              <w:t>₺1.110,00</w:t>
            </w:r>
          </w:p>
        </w:tc>
        <w:tc>
          <w:tcPr>
            <w:tcW w:w="1276" w:type="dxa"/>
            <w:vAlign w:val="bottom"/>
          </w:tcPr>
          <w:p w:rsidR="00BC50A6" w:rsidRPr="00BC50A6" w:rsidRDefault="00BC50A6" w:rsidP="00BC50A6">
            <w:pPr>
              <w:jc w:val="right"/>
              <w:rPr>
                <w:rFonts w:ascii="Calibri" w:hAnsi="Calibri" w:cs="Calibri"/>
                <w:b/>
                <w:color w:val="000000"/>
              </w:rPr>
            </w:pPr>
            <w:r w:rsidRPr="00BC50A6">
              <w:rPr>
                <w:rFonts w:ascii="Calibri" w:hAnsi="Calibri" w:cs="Calibri"/>
                <w:b/>
                <w:color w:val="000000"/>
              </w:rPr>
              <w:t>₺1.590,00</w:t>
            </w:r>
          </w:p>
        </w:tc>
        <w:tc>
          <w:tcPr>
            <w:tcW w:w="2347" w:type="dxa"/>
            <w:vAlign w:val="bottom"/>
          </w:tcPr>
          <w:p w:rsidR="00BC50A6" w:rsidRPr="00BC50A6" w:rsidRDefault="00BC50A6" w:rsidP="00BC50A6">
            <w:pPr>
              <w:jc w:val="right"/>
              <w:rPr>
                <w:rFonts w:ascii="Calibri" w:hAnsi="Calibri" w:cs="Calibri"/>
                <w:b/>
                <w:color w:val="000000"/>
              </w:rPr>
            </w:pPr>
            <w:r w:rsidRPr="00BC50A6">
              <w:rPr>
                <w:rFonts w:ascii="Calibri" w:hAnsi="Calibri" w:cs="Calibri"/>
                <w:b/>
                <w:color w:val="000000"/>
              </w:rPr>
              <w:t>₺1.170,00</w:t>
            </w:r>
          </w:p>
        </w:tc>
      </w:tr>
      <w:tr w:rsidR="00BC50A6" w:rsidRPr="00C45BA5" w:rsidTr="007C64ED">
        <w:trPr>
          <w:trHeight w:val="474"/>
        </w:trPr>
        <w:tc>
          <w:tcPr>
            <w:tcW w:w="392" w:type="dxa"/>
            <w:vMerge/>
          </w:tcPr>
          <w:p w:rsidR="00BC50A6" w:rsidRPr="00C45BA5" w:rsidRDefault="00BC50A6" w:rsidP="00FD7EFD"/>
        </w:tc>
        <w:tc>
          <w:tcPr>
            <w:tcW w:w="2693" w:type="dxa"/>
            <w:vAlign w:val="center"/>
          </w:tcPr>
          <w:p w:rsidR="00BC50A6" w:rsidRPr="00C45BA5" w:rsidRDefault="00BC50A6" w:rsidP="00FD7EFD">
            <w:r w:rsidRPr="00C45BA5">
              <w:t>Kamyon, Otobüs</w:t>
            </w:r>
          </w:p>
        </w:tc>
        <w:tc>
          <w:tcPr>
            <w:tcW w:w="1446" w:type="dxa"/>
            <w:vAlign w:val="bottom"/>
          </w:tcPr>
          <w:p w:rsidR="00BC50A6" w:rsidRPr="00BC50A6" w:rsidRDefault="00BC50A6" w:rsidP="00BC50A6">
            <w:pPr>
              <w:jc w:val="right"/>
              <w:rPr>
                <w:rFonts w:ascii="Calibri" w:hAnsi="Calibri" w:cs="Calibri"/>
                <w:b/>
                <w:color w:val="000000"/>
              </w:rPr>
            </w:pPr>
            <w:r w:rsidRPr="00BC50A6">
              <w:rPr>
                <w:rFonts w:ascii="Calibri" w:hAnsi="Calibri" w:cs="Calibri"/>
                <w:b/>
                <w:color w:val="000000"/>
              </w:rPr>
              <w:t>₺1.485,00</w:t>
            </w:r>
          </w:p>
        </w:tc>
        <w:tc>
          <w:tcPr>
            <w:tcW w:w="1134" w:type="dxa"/>
            <w:vAlign w:val="bottom"/>
          </w:tcPr>
          <w:p w:rsidR="00BC50A6" w:rsidRPr="00BC50A6" w:rsidRDefault="00BC50A6" w:rsidP="00BC50A6">
            <w:pPr>
              <w:jc w:val="right"/>
              <w:rPr>
                <w:rFonts w:ascii="Calibri" w:hAnsi="Calibri" w:cs="Calibri"/>
                <w:b/>
                <w:color w:val="000000"/>
              </w:rPr>
            </w:pPr>
            <w:r w:rsidRPr="00BC50A6">
              <w:rPr>
                <w:rFonts w:ascii="Calibri" w:hAnsi="Calibri" w:cs="Calibri"/>
                <w:b/>
                <w:color w:val="000000"/>
              </w:rPr>
              <w:t>₺1.485,00</w:t>
            </w:r>
          </w:p>
        </w:tc>
        <w:tc>
          <w:tcPr>
            <w:tcW w:w="1276" w:type="dxa"/>
            <w:vAlign w:val="bottom"/>
          </w:tcPr>
          <w:p w:rsidR="00BC50A6" w:rsidRPr="00BC50A6" w:rsidRDefault="00BC50A6" w:rsidP="00BC50A6">
            <w:pPr>
              <w:jc w:val="right"/>
              <w:rPr>
                <w:rFonts w:ascii="Calibri" w:hAnsi="Calibri" w:cs="Calibri"/>
                <w:b/>
                <w:color w:val="000000"/>
              </w:rPr>
            </w:pPr>
            <w:r w:rsidRPr="00BC50A6">
              <w:rPr>
                <w:rFonts w:ascii="Calibri" w:hAnsi="Calibri" w:cs="Calibri"/>
                <w:b/>
                <w:color w:val="000000"/>
              </w:rPr>
              <w:t>₺2.677,00</w:t>
            </w:r>
          </w:p>
        </w:tc>
        <w:tc>
          <w:tcPr>
            <w:tcW w:w="2347" w:type="dxa"/>
            <w:vAlign w:val="bottom"/>
          </w:tcPr>
          <w:p w:rsidR="00BC50A6" w:rsidRPr="00BC50A6" w:rsidRDefault="00BC50A6" w:rsidP="00BC50A6">
            <w:pPr>
              <w:jc w:val="right"/>
              <w:rPr>
                <w:rFonts w:ascii="Calibri" w:hAnsi="Calibri" w:cs="Calibri"/>
                <w:b/>
                <w:color w:val="000000"/>
              </w:rPr>
            </w:pPr>
            <w:r w:rsidRPr="00BC50A6">
              <w:rPr>
                <w:rFonts w:ascii="Calibri" w:hAnsi="Calibri" w:cs="Calibri"/>
                <w:b/>
                <w:color w:val="000000"/>
              </w:rPr>
              <w:t>₺1.590,00</w:t>
            </w:r>
          </w:p>
        </w:tc>
      </w:tr>
      <w:tr w:rsidR="00BC50A6" w:rsidRPr="00C45BA5" w:rsidTr="007C64ED">
        <w:trPr>
          <w:trHeight w:val="903"/>
        </w:trPr>
        <w:tc>
          <w:tcPr>
            <w:tcW w:w="392" w:type="dxa"/>
            <w:vMerge/>
          </w:tcPr>
          <w:p w:rsidR="00BC50A6" w:rsidRPr="00C45BA5" w:rsidRDefault="00BC50A6" w:rsidP="00FD7EFD"/>
        </w:tc>
        <w:tc>
          <w:tcPr>
            <w:tcW w:w="2693" w:type="dxa"/>
            <w:vAlign w:val="center"/>
          </w:tcPr>
          <w:p w:rsidR="00BC50A6" w:rsidRPr="00C45BA5" w:rsidRDefault="00BC50A6" w:rsidP="00FD7EFD">
            <w:r w:rsidRPr="00C45BA5">
              <w:t>Römork Çekicisi, Yarı</w:t>
            </w:r>
          </w:p>
          <w:p w:rsidR="00BC50A6" w:rsidRPr="00C45BA5" w:rsidRDefault="00BC50A6" w:rsidP="00FD7EFD">
            <w:r w:rsidRPr="00C45BA5">
              <w:t>Römork Çekicisi, Yarı</w:t>
            </w:r>
          </w:p>
          <w:p w:rsidR="00BC50A6" w:rsidRPr="00C45BA5" w:rsidRDefault="00BC50A6" w:rsidP="00FD7EFD">
            <w:r w:rsidRPr="00C45BA5">
              <w:t>Römork, Römork</w:t>
            </w:r>
          </w:p>
        </w:tc>
        <w:tc>
          <w:tcPr>
            <w:tcW w:w="1446" w:type="dxa"/>
            <w:vAlign w:val="bottom"/>
          </w:tcPr>
          <w:p w:rsidR="00BC50A6" w:rsidRPr="00BC50A6" w:rsidRDefault="00BC50A6" w:rsidP="00BC50A6">
            <w:pPr>
              <w:jc w:val="right"/>
              <w:rPr>
                <w:rFonts w:ascii="Calibri" w:hAnsi="Calibri" w:cs="Calibri"/>
                <w:b/>
                <w:color w:val="000000"/>
              </w:rPr>
            </w:pPr>
            <w:r w:rsidRPr="00BC50A6">
              <w:rPr>
                <w:rFonts w:ascii="Calibri" w:hAnsi="Calibri" w:cs="Calibri"/>
                <w:b/>
                <w:color w:val="000000"/>
              </w:rPr>
              <w:t>₺2.055,00</w:t>
            </w:r>
          </w:p>
        </w:tc>
        <w:tc>
          <w:tcPr>
            <w:tcW w:w="1134" w:type="dxa"/>
            <w:vAlign w:val="bottom"/>
          </w:tcPr>
          <w:p w:rsidR="00BC50A6" w:rsidRPr="00BC50A6" w:rsidRDefault="00BC50A6" w:rsidP="00BC50A6">
            <w:pPr>
              <w:jc w:val="right"/>
              <w:rPr>
                <w:rFonts w:ascii="Calibri" w:hAnsi="Calibri" w:cs="Calibri"/>
                <w:b/>
                <w:color w:val="000000"/>
              </w:rPr>
            </w:pPr>
            <w:r w:rsidRPr="00BC50A6">
              <w:rPr>
                <w:rFonts w:ascii="Calibri" w:hAnsi="Calibri" w:cs="Calibri"/>
                <w:b/>
                <w:color w:val="000000"/>
              </w:rPr>
              <w:t>₺2.055,00</w:t>
            </w:r>
          </w:p>
        </w:tc>
        <w:tc>
          <w:tcPr>
            <w:tcW w:w="1276" w:type="dxa"/>
            <w:vAlign w:val="bottom"/>
          </w:tcPr>
          <w:p w:rsidR="00BC50A6" w:rsidRPr="00BC50A6" w:rsidRDefault="00BC50A6" w:rsidP="00BC50A6">
            <w:pPr>
              <w:jc w:val="right"/>
              <w:rPr>
                <w:rFonts w:ascii="Calibri" w:hAnsi="Calibri" w:cs="Calibri"/>
                <w:b/>
                <w:color w:val="000000"/>
              </w:rPr>
            </w:pPr>
            <w:r w:rsidRPr="00BC50A6">
              <w:rPr>
                <w:rFonts w:ascii="Calibri" w:hAnsi="Calibri" w:cs="Calibri"/>
                <w:b/>
                <w:color w:val="000000"/>
              </w:rPr>
              <w:t>₺3.825,00</w:t>
            </w:r>
          </w:p>
        </w:tc>
        <w:tc>
          <w:tcPr>
            <w:tcW w:w="2347" w:type="dxa"/>
            <w:vAlign w:val="bottom"/>
          </w:tcPr>
          <w:p w:rsidR="00BC50A6" w:rsidRPr="00BC50A6" w:rsidRDefault="00BC50A6" w:rsidP="00BC50A6">
            <w:pPr>
              <w:jc w:val="right"/>
              <w:rPr>
                <w:rFonts w:ascii="Calibri" w:hAnsi="Calibri" w:cs="Calibri"/>
                <w:b/>
                <w:color w:val="000000"/>
              </w:rPr>
            </w:pPr>
            <w:r w:rsidRPr="00BC50A6">
              <w:rPr>
                <w:rFonts w:ascii="Calibri" w:hAnsi="Calibri" w:cs="Calibri"/>
                <w:b/>
                <w:color w:val="000000"/>
              </w:rPr>
              <w:t>₺2.190,00</w:t>
            </w:r>
          </w:p>
        </w:tc>
      </w:tr>
      <w:tr w:rsidR="00BC50A6" w:rsidRPr="00F32DAE" w:rsidTr="007C64ED">
        <w:trPr>
          <w:trHeight w:val="420"/>
        </w:trPr>
        <w:tc>
          <w:tcPr>
            <w:tcW w:w="392" w:type="dxa"/>
            <w:vMerge/>
          </w:tcPr>
          <w:p w:rsidR="00BC50A6" w:rsidRPr="00C45BA5" w:rsidRDefault="00BC50A6" w:rsidP="00FD7EFD"/>
        </w:tc>
        <w:tc>
          <w:tcPr>
            <w:tcW w:w="2693" w:type="dxa"/>
            <w:vAlign w:val="center"/>
          </w:tcPr>
          <w:p w:rsidR="00BC50A6" w:rsidRPr="00C45BA5" w:rsidRDefault="00BC50A6" w:rsidP="00FD7EFD">
            <w:r w:rsidRPr="00C45BA5">
              <w:t>İş Makinaları</w:t>
            </w:r>
          </w:p>
        </w:tc>
        <w:tc>
          <w:tcPr>
            <w:tcW w:w="1446" w:type="dxa"/>
            <w:vAlign w:val="bottom"/>
          </w:tcPr>
          <w:p w:rsidR="00BC50A6" w:rsidRPr="00BC50A6" w:rsidRDefault="00BC50A6" w:rsidP="00BC50A6">
            <w:pPr>
              <w:jc w:val="right"/>
              <w:rPr>
                <w:rFonts w:ascii="Calibri" w:hAnsi="Calibri" w:cs="Calibri"/>
                <w:b/>
                <w:color w:val="000000"/>
              </w:rPr>
            </w:pPr>
            <w:r w:rsidRPr="00BC50A6">
              <w:rPr>
                <w:rFonts w:ascii="Calibri" w:hAnsi="Calibri" w:cs="Calibri"/>
                <w:b/>
                <w:color w:val="000000"/>
              </w:rPr>
              <w:t>₺2.685,00</w:t>
            </w:r>
          </w:p>
        </w:tc>
        <w:tc>
          <w:tcPr>
            <w:tcW w:w="1134" w:type="dxa"/>
            <w:vAlign w:val="bottom"/>
          </w:tcPr>
          <w:p w:rsidR="00BC50A6" w:rsidRPr="00BC50A6" w:rsidRDefault="00BC50A6" w:rsidP="00BC50A6">
            <w:pPr>
              <w:jc w:val="right"/>
              <w:rPr>
                <w:rFonts w:ascii="Calibri" w:hAnsi="Calibri" w:cs="Calibri"/>
                <w:b/>
                <w:color w:val="000000"/>
              </w:rPr>
            </w:pPr>
            <w:r w:rsidRPr="00BC50A6">
              <w:rPr>
                <w:rFonts w:ascii="Calibri" w:hAnsi="Calibri" w:cs="Calibri"/>
                <w:b/>
                <w:color w:val="000000"/>
              </w:rPr>
              <w:t>₺2.685,00</w:t>
            </w:r>
          </w:p>
        </w:tc>
        <w:tc>
          <w:tcPr>
            <w:tcW w:w="1276" w:type="dxa"/>
            <w:vAlign w:val="bottom"/>
          </w:tcPr>
          <w:p w:rsidR="00BC50A6" w:rsidRPr="00BC50A6" w:rsidRDefault="00BC50A6" w:rsidP="00BC50A6">
            <w:pPr>
              <w:jc w:val="right"/>
              <w:rPr>
                <w:rFonts w:ascii="Calibri" w:hAnsi="Calibri" w:cs="Calibri"/>
                <w:b/>
                <w:color w:val="000000"/>
              </w:rPr>
            </w:pPr>
            <w:r w:rsidRPr="00BC50A6">
              <w:rPr>
                <w:rFonts w:ascii="Calibri" w:hAnsi="Calibri" w:cs="Calibri"/>
                <w:b/>
                <w:color w:val="000000"/>
              </w:rPr>
              <w:t>₺3.825,00</w:t>
            </w:r>
          </w:p>
        </w:tc>
        <w:tc>
          <w:tcPr>
            <w:tcW w:w="2347" w:type="dxa"/>
            <w:vAlign w:val="bottom"/>
          </w:tcPr>
          <w:p w:rsidR="00BC50A6" w:rsidRPr="00BC50A6" w:rsidRDefault="00BC50A6" w:rsidP="00BC50A6">
            <w:pPr>
              <w:jc w:val="right"/>
              <w:rPr>
                <w:rFonts w:ascii="Calibri" w:hAnsi="Calibri" w:cs="Calibri"/>
                <w:b/>
                <w:color w:val="000000"/>
              </w:rPr>
            </w:pPr>
            <w:r w:rsidRPr="00BC50A6">
              <w:rPr>
                <w:rFonts w:ascii="Calibri" w:hAnsi="Calibri" w:cs="Calibri"/>
                <w:b/>
                <w:color w:val="000000"/>
              </w:rPr>
              <w:t>₺2.895,00</w:t>
            </w:r>
          </w:p>
        </w:tc>
      </w:tr>
    </w:tbl>
    <w:p w:rsidR="00B5719C" w:rsidRPr="00F32DAE" w:rsidRDefault="00B5719C" w:rsidP="00B5719C">
      <w:pPr>
        <w:rPr>
          <w:highlight w:val="yellow"/>
        </w:rPr>
      </w:pPr>
    </w:p>
    <w:tbl>
      <w:tblPr>
        <w:tblStyle w:val="TabloKlavuzu"/>
        <w:tblW w:w="9288" w:type="dxa"/>
        <w:tblLayout w:type="fixed"/>
        <w:tblLook w:val="04A0"/>
      </w:tblPr>
      <w:tblGrid>
        <w:gridCol w:w="392"/>
        <w:gridCol w:w="2693"/>
        <w:gridCol w:w="6203"/>
      </w:tblGrid>
      <w:tr w:rsidR="00F91586" w:rsidRPr="00C45BA5" w:rsidTr="00F91586">
        <w:trPr>
          <w:trHeight w:val="721"/>
        </w:trPr>
        <w:tc>
          <w:tcPr>
            <w:tcW w:w="392" w:type="dxa"/>
            <w:vMerge w:val="restart"/>
            <w:textDirection w:val="btLr"/>
          </w:tcPr>
          <w:p w:rsidR="00F91586" w:rsidRPr="00C45BA5" w:rsidRDefault="00F91586" w:rsidP="00FD7EFD">
            <w:pPr>
              <w:ind w:left="113" w:right="113"/>
              <w:jc w:val="center"/>
            </w:pPr>
            <w:r w:rsidRPr="00C45BA5">
              <w:t>Deniz Taşıtı İncelemeleri</w:t>
            </w:r>
          </w:p>
        </w:tc>
        <w:tc>
          <w:tcPr>
            <w:tcW w:w="2693" w:type="dxa"/>
          </w:tcPr>
          <w:p w:rsidR="00F91586" w:rsidRPr="00230B89" w:rsidRDefault="00F91586" w:rsidP="00F91586">
            <w:pPr>
              <w:pStyle w:val="TableParagraph"/>
              <w:spacing w:before="189"/>
              <w:rPr>
                <w:b/>
                <w:sz w:val="28"/>
              </w:rPr>
            </w:pPr>
            <w:r w:rsidRPr="00230B89">
              <w:rPr>
                <w:b/>
                <w:sz w:val="28"/>
              </w:rPr>
              <w:t>Motor</w:t>
            </w:r>
            <w:r w:rsidR="00D86DF9">
              <w:rPr>
                <w:b/>
                <w:sz w:val="28"/>
              </w:rPr>
              <w:t xml:space="preserve"> </w:t>
            </w:r>
            <w:r w:rsidRPr="00230B89">
              <w:rPr>
                <w:b/>
                <w:sz w:val="28"/>
              </w:rPr>
              <w:t>Tipi</w:t>
            </w:r>
          </w:p>
        </w:tc>
        <w:tc>
          <w:tcPr>
            <w:tcW w:w="6203" w:type="dxa"/>
          </w:tcPr>
          <w:p w:rsidR="00F91586" w:rsidRPr="00230B89" w:rsidRDefault="00F91586" w:rsidP="00F91586">
            <w:pPr>
              <w:pStyle w:val="TableParagraph"/>
              <w:spacing w:before="90"/>
              <w:ind w:left="105"/>
              <w:rPr>
                <w:b/>
                <w:sz w:val="28"/>
              </w:rPr>
            </w:pPr>
            <w:r w:rsidRPr="00230B89">
              <w:rPr>
                <w:b/>
                <w:sz w:val="28"/>
              </w:rPr>
              <w:t>Deniz</w:t>
            </w:r>
            <w:r w:rsidR="00D86DF9">
              <w:rPr>
                <w:b/>
                <w:sz w:val="28"/>
              </w:rPr>
              <w:t xml:space="preserve"> </w:t>
            </w:r>
            <w:r w:rsidRPr="00230B89">
              <w:rPr>
                <w:b/>
                <w:sz w:val="28"/>
              </w:rPr>
              <w:t>Taşıtları</w:t>
            </w:r>
            <w:r w:rsidR="00D86DF9">
              <w:rPr>
                <w:b/>
                <w:sz w:val="28"/>
              </w:rPr>
              <w:t xml:space="preserve"> </w:t>
            </w:r>
            <w:r w:rsidRPr="00230B89">
              <w:rPr>
                <w:b/>
                <w:sz w:val="28"/>
              </w:rPr>
              <w:t>Motor</w:t>
            </w:r>
            <w:r w:rsidR="00D86DF9">
              <w:rPr>
                <w:b/>
                <w:sz w:val="28"/>
              </w:rPr>
              <w:t xml:space="preserve"> </w:t>
            </w:r>
            <w:r w:rsidRPr="00230B89">
              <w:rPr>
                <w:b/>
                <w:sz w:val="28"/>
              </w:rPr>
              <w:t>İnceleme</w:t>
            </w:r>
            <w:r w:rsidR="00D86DF9">
              <w:rPr>
                <w:b/>
                <w:sz w:val="28"/>
              </w:rPr>
              <w:t xml:space="preserve"> </w:t>
            </w:r>
            <w:r w:rsidRPr="00230B89">
              <w:rPr>
                <w:b/>
                <w:sz w:val="28"/>
              </w:rPr>
              <w:t>Raporu</w:t>
            </w:r>
          </w:p>
          <w:p w:rsidR="00F91586" w:rsidRPr="00230B89" w:rsidRDefault="00F91586" w:rsidP="00F91586">
            <w:pPr>
              <w:pStyle w:val="TableParagraph"/>
              <w:spacing w:before="1"/>
              <w:ind w:left="105"/>
              <w:rPr>
                <w:sz w:val="16"/>
              </w:rPr>
            </w:pPr>
            <w:r w:rsidRPr="00230B89">
              <w:rPr>
                <w:sz w:val="16"/>
              </w:rPr>
              <w:t>SilindirHacmi(cm3),MotorGücü(kW)veDiğerTeknikÖzellikler vb.</w:t>
            </w:r>
          </w:p>
        </w:tc>
      </w:tr>
      <w:tr w:rsidR="00F91586" w:rsidRPr="00C45BA5" w:rsidTr="00F91586">
        <w:trPr>
          <w:trHeight w:val="538"/>
        </w:trPr>
        <w:tc>
          <w:tcPr>
            <w:tcW w:w="392" w:type="dxa"/>
            <w:vMerge/>
          </w:tcPr>
          <w:p w:rsidR="00F91586" w:rsidRPr="00C45BA5" w:rsidRDefault="00F91586" w:rsidP="00FD7EFD"/>
        </w:tc>
        <w:tc>
          <w:tcPr>
            <w:tcW w:w="2693" w:type="dxa"/>
          </w:tcPr>
          <w:p w:rsidR="00F91586" w:rsidRPr="00230B89" w:rsidRDefault="00F91586" w:rsidP="00F91586">
            <w:pPr>
              <w:pStyle w:val="TableParagraph"/>
              <w:spacing w:before="131"/>
            </w:pPr>
            <w:r w:rsidRPr="00230B89">
              <w:t>Bir</w:t>
            </w:r>
            <w:r>
              <w:t xml:space="preserve"> </w:t>
            </w:r>
            <w:r w:rsidRPr="00230B89">
              <w:t>Silindirli</w:t>
            </w:r>
          </w:p>
        </w:tc>
        <w:tc>
          <w:tcPr>
            <w:tcW w:w="6203" w:type="dxa"/>
          </w:tcPr>
          <w:p w:rsidR="00F91586" w:rsidRPr="00677EE0" w:rsidRDefault="00F91586" w:rsidP="00F91586">
            <w:pPr>
              <w:pStyle w:val="TableParagraph"/>
              <w:spacing w:before="127"/>
              <w:ind w:left="105"/>
              <w:rPr>
                <w:b/>
                <w:color w:val="000000" w:themeColor="text1"/>
              </w:rPr>
            </w:pPr>
            <w:r w:rsidRPr="00677EE0">
              <w:rPr>
                <w:b/>
                <w:color w:val="000000" w:themeColor="text1"/>
              </w:rPr>
              <w:t>800.</w:t>
            </w:r>
            <w:r w:rsidRPr="00677EE0">
              <w:rPr>
                <w:b/>
                <w:color w:val="000000" w:themeColor="text1"/>
                <w:position w:val="8"/>
                <w:sz w:val="14"/>
                <w:u w:val="thick"/>
              </w:rPr>
              <w:t>00</w:t>
            </w:r>
            <w:r w:rsidRPr="00677EE0">
              <w:rPr>
                <w:b/>
                <w:color w:val="000000" w:themeColor="text1"/>
              </w:rPr>
              <w:t>TL</w:t>
            </w:r>
          </w:p>
        </w:tc>
      </w:tr>
      <w:tr w:rsidR="00F91586" w:rsidRPr="00C45BA5" w:rsidTr="00F91586">
        <w:trPr>
          <w:trHeight w:val="432"/>
        </w:trPr>
        <w:tc>
          <w:tcPr>
            <w:tcW w:w="392" w:type="dxa"/>
            <w:vMerge/>
          </w:tcPr>
          <w:p w:rsidR="00F91586" w:rsidRPr="00C45BA5" w:rsidRDefault="00F91586" w:rsidP="00FD7EFD"/>
        </w:tc>
        <w:tc>
          <w:tcPr>
            <w:tcW w:w="2693" w:type="dxa"/>
          </w:tcPr>
          <w:p w:rsidR="00F91586" w:rsidRPr="00230B89" w:rsidRDefault="00F91586" w:rsidP="00F91586">
            <w:pPr>
              <w:pStyle w:val="TableParagraph"/>
              <w:spacing w:before="78"/>
            </w:pPr>
            <w:r w:rsidRPr="00230B89">
              <w:t>İki</w:t>
            </w:r>
            <w:r>
              <w:t xml:space="preserve"> </w:t>
            </w:r>
            <w:r w:rsidRPr="00230B89">
              <w:t>Silindirli</w:t>
            </w:r>
          </w:p>
        </w:tc>
        <w:tc>
          <w:tcPr>
            <w:tcW w:w="6203" w:type="dxa"/>
          </w:tcPr>
          <w:p w:rsidR="00F91586" w:rsidRPr="00677EE0" w:rsidRDefault="00F91586" w:rsidP="00F91586">
            <w:pPr>
              <w:pStyle w:val="TableParagraph"/>
              <w:spacing w:before="74"/>
              <w:ind w:left="105"/>
              <w:rPr>
                <w:b/>
                <w:color w:val="000000" w:themeColor="text1"/>
              </w:rPr>
            </w:pPr>
            <w:r w:rsidRPr="00677EE0">
              <w:rPr>
                <w:b/>
                <w:color w:val="000000" w:themeColor="text1"/>
              </w:rPr>
              <w:t>1150.</w:t>
            </w:r>
            <w:r w:rsidRPr="00677EE0">
              <w:rPr>
                <w:b/>
                <w:color w:val="000000" w:themeColor="text1"/>
                <w:position w:val="8"/>
                <w:sz w:val="14"/>
                <w:u w:val="thick"/>
              </w:rPr>
              <w:t>00</w:t>
            </w:r>
            <w:r w:rsidRPr="00677EE0">
              <w:rPr>
                <w:b/>
                <w:color w:val="000000" w:themeColor="text1"/>
              </w:rPr>
              <w:t>TL</w:t>
            </w:r>
          </w:p>
        </w:tc>
      </w:tr>
      <w:tr w:rsidR="00F91586" w:rsidRPr="00C45BA5" w:rsidTr="00F91586">
        <w:trPr>
          <w:trHeight w:val="396"/>
        </w:trPr>
        <w:tc>
          <w:tcPr>
            <w:tcW w:w="392" w:type="dxa"/>
            <w:vMerge/>
          </w:tcPr>
          <w:p w:rsidR="00F91586" w:rsidRPr="00C45BA5" w:rsidRDefault="00F91586" w:rsidP="00FD7EFD"/>
        </w:tc>
        <w:tc>
          <w:tcPr>
            <w:tcW w:w="2693" w:type="dxa"/>
          </w:tcPr>
          <w:p w:rsidR="00F91586" w:rsidRPr="00230B89" w:rsidRDefault="00F91586" w:rsidP="00F91586">
            <w:pPr>
              <w:pStyle w:val="TableParagraph"/>
              <w:spacing w:before="61"/>
            </w:pPr>
            <w:r w:rsidRPr="00230B89">
              <w:t>Dört</w:t>
            </w:r>
            <w:r>
              <w:t xml:space="preserve"> </w:t>
            </w:r>
            <w:r w:rsidRPr="00230B89">
              <w:t>Silindirli</w:t>
            </w:r>
          </w:p>
        </w:tc>
        <w:tc>
          <w:tcPr>
            <w:tcW w:w="6203" w:type="dxa"/>
          </w:tcPr>
          <w:p w:rsidR="00F91586" w:rsidRPr="00677EE0" w:rsidRDefault="00F91586" w:rsidP="00F91586">
            <w:pPr>
              <w:pStyle w:val="TableParagraph"/>
              <w:spacing w:before="57"/>
              <w:ind w:left="105"/>
              <w:rPr>
                <w:b/>
                <w:color w:val="000000" w:themeColor="text1"/>
              </w:rPr>
            </w:pPr>
            <w:r w:rsidRPr="00677EE0">
              <w:rPr>
                <w:b/>
                <w:color w:val="000000" w:themeColor="text1"/>
              </w:rPr>
              <w:t>1850.</w:t>
            </w:r>
            <w:r w:rsidRPr="00677EE0">
              <w:rPr>
                <w:b/>
                <w:color w:val="000000" w:themeColor="text1"/>
                <w:position w:val="8"/>
                <w:sz w:val="14"/>
                <w:u w:val="thick"/>
              </w:rPr>
              <w:t>00</w:t>
            </w:r>
            <w:r w:rsidRPr="00677EE0">
              <w:rPr>
                <w:b/>
                <w:color w:val="000000" w:themeColor="text1"/>
              </w:rPr>
              <w:t>TL</w:t>
            </w:r>
          </w:p>
        </w:tc>
      </w:tr>
      <w:tr w:rsidR="00F91586" w:rsidRPr="00C45BA5" w:rsidTr="00F91586">
        <w:trPr>
          <w:trHeight w:val="396"/>
        </w:trPr>
        <w:tc>
          <w:tcPr>
            <w:tcW w:w="392" w:type="dxa"/>
            <w:vMerge/>
          </w:tcPr>
          <w:p w:rsidR="00F91586" w:rsidRPr="00C45BA5" w:rsidRDefault="00F91586" w:rsidP="00FD7EFD"/>
        </w:tc>
        <w:tc>
          <w:tcPr>
            <w:tcW w:w="2693" w:type="dxa"/>
          </w:tcPr>
          <w:p w:rsidR="00F91586" w:rsidRPr="00230B89" w:rsidRDefault="00F91586" w:rsidP="00F91586">
            <w:pPr>
              <w:pStyle w:val="TableParagraph"/>
              <w:spacing w:before="61"/>
            </w:pPr>
            <w:r w:rsidRPr="00230B89">
              <w:t>Altı Silindirli</w:t>
            </w:r>
          </w:p>
        </w:tc>
        <w:tc>
          <w:tcPr>
            <w:tcW w:w="6203" w:type="dxa"/>
          </w:tcPr>
          <w:p w:rsidR="00F91586" w:rsidRPr="00677EE0" w:rsidRDefault="00F91586" w:rsidP="00F91586">
            <w:pPr>
              <w:pStyle w:val="TableParagraph"/>
              <w:spacing w:before="57"/>
              <w:ind w:left="105"/>
              <w:rPr>
                <w:b/>
                <w:color w:val="000000" w:themeColor="text1"/>
              </w:rPr>
            </w:pPr>
            <w:r w:rsidRPr="00677EE0">
              <w:rPr>
                <w:b/>
                <w:color w:val="000000" w:themeColor="text1"/>
              </w:rPr>
              <w:t>2250.</w:t>
            </w:r>
            <w:r w:rsidRPr="00677EE0">
              <w:rPr>
                <w:b/>
                <w:color w:val="000000" w:themeColor="text1"/>
                <w:position w:val="8"/>
                <w:sz w:val="14"/>
                <w:u w:val="thick"/>
              </w:rPr>
              <w:t>00</w:t>
            </w:r>
            <w:r w:rsidRPr="00677EE0">
              <w:rPr>
                <w:b/>
                <w:color w:val="000000" w:themeColor="text1"/>
              </w:rPr>
              <w:t>TL</w:t>
            </w:r>
          </w:p>
        </w:tc>
      </w:tr>
      <w:tr w:rsidR="00F91586" w:rsidTr="00F91586">
        <w:trPr>
          <w:trHeight w:val="713"/>
        </w:trPr>
        <w:tc>
          <w:tcPr>
            <w:tcW w:w="392" w:type="dxa"/>
            <w:vMerge/>
          </w:tcPr>
          <w:p w:rsidR="00F91586" w:rsidRPr="00C45BA5" w:rsidRDefault="00F91586" w:rsidP="00FD7EFD"/>
        </w:tc>
        <w:tc>
          <w:tcPr>
            <w:tcW w:w="8896" w:type="dxa"/>
            <w:gridSpan w:val="2"/>
          </w:tcPr>
          <w:p w:rsidR="00F91586" w:rsidRPr="00230B89" w:rsidRDefault="00F91586" w:rsidP="00F91586">
            <w:pPr>
              <w:pStyle w:val="TableParagraph"/>
              <w:spacing w:before="57"/>
              <w:ind w:left="105"/>
              <w:rPr>
                <w:b/>
              </w:rPr>
            </w:pPr>
            <w:r w:rsidRPr="00230B89">
              <w:rPr>
                <w:noProof/>
                <w:spacing w:val="-3"/>
                <w:szCs w:val="24"/>
              </w:rPr>
              <w:t>T.C Ulaştırma ve Altyapı Bakanlığı</w:t>
            </w:r>
            <w:r w:rsidRPr="00230B89">
              <w:t xml:space="preserve">ile yapılan protokol gereğiGemi ve Su Araçlarındaki Motorlara/Jeneratörlere Tanıtım Numarası Verilmesi işlemi için 500 TL+KDV bedel uygulanacaktır. </w:t>
            </w:r>
          </w:p>
        </w:tc>
      </w:tr>
      <w:tr w:rsidR="00F91586" w:rsidTr="00F91586">
        <w:trPr>
          <w:trHeight w:val="713"/>
        </w:trPr>
        <w:tc>
          <w:tcPr>
            <w:tcW w:w="392" w:type="dxa"/>
          </w:tcPr>
          <w:p w:rsidR="00F91586" w:rsidRPr="00C45BA5" w:rsidRDefault="00F91586" w:rsidP="00FD7EFD"/>
        </w:tc>
        <w:tc>
          <w:tcPr>
            <w:tcW w:w="8896" w:type="dxa"/>
            <w:gridSpan w:val="2"/>
          </w:tcPr>
          <w:p w:rsidR="00F91586" w:rsidRPr="00230B89" w:rsidRDefault="00F91586" w:rsidP="00F91586">
            <w:pPr>
              <w:pStyle w:val="TableParagraph"/>
              <w:spacing w:before="85"/>
            </w:pPr>
            <w:r w:rsidRPr="00230B89">
              <w:t>*Aynıtekneüzerindebirdenfazlamotorbulunmasıdurumunda,yukarıdakibelirtilenrakamlara</w:t>
            </w:r>
          </w:p>
          <w:p w:rsidR="00F91586" w:rsidRPr="00230B89" w:rsidRDefault="00F91586" w:rsidP="00F91586">
            <w:pPr>
              <w:pStyle w:val="TableParagraph"/>
            </w:pPr>
            <w:r w:rsidRPr="00230B89">
              <w:t>herbirmotoriçin</w:t>
            </w:r>
            <w:r w:rsidRPr="00230B89">
              <w:rPr>
                <w:b/>
              </w:rPr>
              <w:t>800</w:t>
            </w:r>
            <w:r w:rsidRPr="00230B89">
              <w:t>TL/adetilave edilerekraporbedelitespitedilir.</w:t>
            </w:r>
          </w:p>
          <w:p w:rsidR="00F91586" w:rsidRPr="00230B89" w:rsidRDefault="00F91586" w:rsidP="00F91586">
            <w:pPr>
              <w:pStyle w:val="TableParagraph"/>
            </w:pPr>
            <w:r w:rsidRPr="00230B89">
              <w:t xml:space="preserve">** Silindir adedi arttıkça silindir başına </w:t>
            </w:r>
            <w:r w:rsidRPr="00230B89">
              <w:rPr>
                <w:b/>
              </w:rPr>
              <w:t>350</w:t>
            </w:r>
            <w:r w:rsidRPr="00230B89">
              <w:t xml:space="preserve"> TL/adet bedel eklenecektir</w:t>
            </w:r>
          </w:p>
          <w:p w:rsidR="00F91586" w:rsidRPr="00230B89" w:rsidRDefault="00F91586" w:rsidP="00F91586">
            <w:pPr>
              <w:pStyle w:val="TableParagraph"/>
            </w:pPr>
            <w:r w:rsidRPr="00230B89">
              <w:t>*** Ayrıca, Saha kontrollerinin gerçekleştirileceği lokasyonun Şube hizmet birimine olan uzaklığı 20 km geçmesi durumunda,  güncel yakıt fiyatı * (lokasyonun uzaklığı) *0,12 formülünün çarpımında elde edilen ücret kadar yol ücreti tahakkuk edilir.</w:t>
            </w:r>
          </w:p>
        </w:tc>
      </w:tr>
    </w:tbl>
    <w:p w:rsidR="00B5719C" w:rsidRDefault="00B5719C" w:rsidP="00B5719C"/>
    <w:p w:rsidR="00B5719C" w:rsidRPr="00835E04" w:rsidRDefault="00B5719C" w:rsidP="00B5719C">
      <w:pPr>
        <w:rPr>
          <w:b/>
          <w:color w:val="FF0000"/>
          <w:u w:val="single"/>
        </w:rPr>
      </w:pPr>
      <w:r w:rsidRPr="00835E04">
        <w:rPr>
          <w:b/>
          <w:color w:val="000000" w:themeColor="text1"/>
        </w:rPr>
        <w:t>*</w:t>
      </w:r>
      <w:r w:rsidRPr="00835E04">
        <w:rPr>
          <w:b/>
          <w:color w:val="FF0000"/>
          <w:u w:val="single"/>
        </w:rPr>
        <w:t xml:space="preserve"> Yukarıdaki belir</w:t>
      </w:r>
      <w:r w:rsidR="00ED1E43" w:rsidRPr="00835E04">
        <w:rPr>
          <w:b/>
          <w:color w:val="FF0000"/>
          <w:u w:val="single"/>
        </w:rPr>
        <w:t>lenen tüm fiyatlara</w:t>
      </w:r>
      <w:r w:rsidR="00700DF6">
        <w:rPr>
          <w:b/>
          <w:color w:val="FF0000"/>
          <w:u w:val="single"/>
        </w:rPr>
        <w:t xml:space="preserve"> %18</w:t>
      </w:r>
      <w:r w:rsidR="00ED1E43" w:rsidRPr="00835E04">
        <w:rPr>
          <w:b/>
          <w:color w:val="FF0000"/>
          <w:u w:val="single"/>
        </w:rPr>
        <w:t xml:space="preserve"> KDV dahildir</w:t>
      </w:r>
      <w:r w:rsidRPr="00835E04">
        <w:rPr>
          <w:b/>
          <w:color w:val="FF0000"/>
          <w:u w:val="single"/>
        </w:rPr>
        <w:t xml:space="preserve">. </w:t>
      </w:r>
    </w:p>
    <w:p w:rsidR="00C8284E" w:rsidRDefault="00C8284E" w:rsidP="00C8284E">
      <w:pPr>
        <w:suppressAutoHyphens/>
        <w:autoSpaceDE w:val="0"/>
        <w:autoSpaceDN w:val="0"/>
        <w:adjustRightInd w:val="0"/>
        <w:spacing w:after="0" w:line="288" w:lineRule="auto"/>
        <w:textAlignment w:val="center"/>
        <w:rPr>
          <w:rFonts w:ascii="Minion Pro" w:hAnsi="Minion Pro" w:cs="Minion Pro"/>
          <w:color w:val="000000"/>
          <w:sz w:val="24"/>
          <w:szCs w:val="24"/>
        </w:rPr>
      </w:pPr>
    </w:p>
    <w:p w:rsidR="00C61956" w:rsidRDefault="00C61956" w:rsidP="00C61956">
      <w:pPr>
        <w:suppressAutoHyphens/>
        <w:autoSpaceDE w:val="0"/>
        <w:autoSpaceDN w:val="0"/>
        <w:adjustRightInd w:val="0"/>
        <w:spacing w:before="283" w:after="120" w:line="288" w:lineRule="auto"/>
        <w:jc w:val="both"/>
        <w:textAlignment w:val="center"/>
        <w:rPr>
          <w:rFonts w:ascii="Calibri" w:hAnsi="Calibri" w:cs="Calibri"/>
          <w:color w:val="000000"/>
          <w:spacing w:val="-3"/>
          <w:lang w:val="en-US"/>
        </w:rPr>
      </w:pPr>
    </w:p>
    <w:p w:rsidR="00C61956" w:rsidRDefault="00C61956" w:rsidP="00C61956">
      <w:pPr>
        <w:suppressAutoHyphens/>
        <w:autoSpaceDE w:val="0"/>
        <w:autoSpaceDN w:val="0"/>
        <w:adjustRightInd w:val="0"/>
        <w:spacing w:before="283" w:after="120" w:line="288" w:lineRule="auto"/>
        <w:jc w:val="both"/>
        <w:textAlignment w:val="center"/>
        <w:rPr>
          <w:rFonts w:ascii="Calibri" w:hAnsi="Calibri" w:cs="Calibri"/>
          <w:color w:val="000000"/>
          <w:spacing w:val="-3"/>
          <w:lang w:val="en-US"/>
        </w:rPr>
      </w:pPr>
    </w:p>
    <w:p w:rsidR="00C61956" w:rsidRDefault="00C61956" w:rsidP="00C61956">
      <w:pPr>
        <w:suppressAutoHyphens/>
        <w:autoSpaceDE w:val="0"/>
        <w:autoSpaceDN w:val="0"/>
        <w:adjustRightInd w:val="0"/>
        <w:spacing w:before="283" w:after="120" w:line="288" w:lineRule="auto"/>
        <w:jc w:val="both"/>
        <w:textAlignment w:val="center"/>
        <w:rPr>
          <w:rFonts w:ascii="Calibri" w:hAnsi="Calibri" w:cs="Calibri"/>
          <w:color w:val="000000"/>
          <w:spacing w:val="-3"/>
          <w:lang w:val="en-US"/>
        </w:rPr>
      </w:pPr>
    </w:p>
    <w:p w:rsidR="00C61956" w:rsidRDefault="00C61956" w:rsidP="00C61956">
      <w:pPr>
        <w:suppressAutoHyphens/>
        <w:autoSpaceDE w:val="0"/>
        <w:autoSpaceDN w:val="0"/>
        <w:adjustRightInd w:val="0"/>
        <w:spacing w:before="283" w:after="120" w:line="288" w:lineRule="auto"/>
        <w:jc w:val="both"/>
        <w:textAlignment w:val="center"/>
        <w:rPr>
          <w:rFonts w:ascii="Calibri" w:hAnsi="Calibri" w:cs="Calibri"/>
          <w:color w:val="000000"/>
          <w:spacing w:val="-3"/>
          <w:lang w:val="en-US"/>
        </w:rPr>
      </w:pPr>
    </w:p>
    <w:p w:rsidR="00C61956" w:rsidRDefault="00C61956" w:rsidP="00C61956">
      <w:pPr>
        <w:suppressAutoHyphens/>
        <w:autoSpaceDE w:val="0"/>
        <w:autoSpaceDN w:val="0"/>
        <w:adjustRightInd w:val="0"/>
        <w:spacing w:before="283" w:after="120" w:line="288" w:lineRule="auto"/>
        <w:jc w:val="both"/>
        <w:textAlignment w:val="center"/>
        <w:rPr>
          <w:rFonts w:ascii="Calibri" w:hAnsi="Calibri" w:cs="Calibri"/>
          <w:color w:val="000000"/>
          <w:spacing w:val="-3"/>
          <w:lang w:val="en-US"/>
        </w:rPr>
      </w:pPr>
    </w:p>
    <w:p w:rsidR="00C61956" w:rsidRDefault="00C61956" w:rsidP="00C61956">
      <w:pPr>
        <w:suppressAutoHyphens/>
        <w:autoSpaceDE w:val="0"/>
        <w:autoSpaceDN w:val="0"/>
        <w:adjustRightInd w:val="0"/>
        <w:spacing w:before="283" w:after="120" w:line="288" w:lineRule="auto"/>
        <w:jc w:val="both"/>
        <w:textAlignment w:val="center"/>
        <w:rPr>
          <w:rFonts w:ascii="Calibri" w:hAnsi="Calibri" w:cs="Calibri"/>
          <w:color w:val="000000"/>
          <w:spacing w:val="-3"/>
          <w:lang w:val="en-US"/>
        </w:rPr>
      </w:pPr>
    </w:p>
    <w:p w:rsidR="00C61956" w:rsidRDefault="00C61956" w:rsidP="00C61956">
      <w:pPr>
        <w:suppressAutoHyphens/>
        <w:autoSpaceDE w:val="0"/>
        <w:autoSpaceDN w:val="0"/>
        <w:adjustRightInd w:val="0"/>
        <w:spacing w:before="283" w:after="120" w:line="288" w:lineRule="auto"/>
        <w:jc w:val="both"/>
        <w:textAlignment w:val="center"/>
        <w:rPr>
          <w:rFonts w:ascii="Calibri" w:hAnsi="Calibri" w:cs="Calibri"/>
          <w:color w:val="000000"/>
          <w:spacing w:val="-3"/>
          <w:lang w:val="en-US"/>
        </w:rPr>
      </w:pPr>
    </w:p>
    <w:p w:rsidR="00C61956" w:rsidRDefault="00C61956" w:rsidP="00C61956">
      <w:pPr>
        <w:suppressAutoHyphens/>
        <w:autoSpaceDE w:val="0"/>
        <w:autoSpaceDN w:val="0"/>
        <w:adjustRightInd w:val="0"/>
        <w:spacing w:before="283" w:after="120" w:line="288" w:lineRule="auto"/>
        <w:jc w:val="both"/>
        <w:textAlignment w:val="center"/>
        <w:rPr>
          <w:rFonts w:ascii="Calibri" w:hAnsi="Calibri" w:cs="Calibri"/>
          <w:color w:val="000000"/>
          <w:spacing w:val="-3"/>
          <w:lang w:val="en-US"/>
        </w:rPr>
      </w:pPr>
    </w:p>
    <w:p w:rsidR="00F25A44" w:rsidRDefault="00F25A44" w:rsidP="00C61956">
      <w:pPr>
        <w:suppressAutoHyphens/>
        <w:autoSpaceDE w:val="0"/>
        <w:autoSpaceDN w:val="0"/>
        <w:adjustRightInd w:val="0"/>
        <w:spacing w:before="283" w:after="120" w:line="288" w:lineRule="auto"/>
        <w:jc w:val="both"/>
        <w:textAlignment w:val="center"/>
        <w:rPr>
          <w:rFonts w:ascii="Calibri" w:hAnsi="Calibri" w:cs="Calibri"/>
          <w:color w:val="000000"/>
          <w:spacing w:val="-3"/>
          <w:lang w:val="en-US"/>
        </w:rPr>
      </w:pPr>
    </w:p>
    <w:p w:rsidR="00F25A44" w:rsidRDefault="00F25A44" w:rsidP="00C61956">
      <w:pPr>
        <w:suppressAutoHyphens/>
        <w:autoSpaceDE w:val="0"/>
        <w:autoSpaceDN w:val="0"/>
        <w:adjustRightInd w:val="0"/>
        <w:spacing w:before="283" w:after="120" w:line="288" w:lineRule="auto"/>
        <w:jc w:val="both"/>
        <w:textAlignment w:val="center"/>
        <w:rPr>
          <w:rFonts w:ascii="Calibri" w:hAnsi="Calibri" w:cs="Calibri"/>
          <w:color w:val="000000"/>
          <w:spacing w:val="-3"/>
          <w:lang w:val="en-US"/>
        </w:rPr>
      </w:pPr>
    </w:p>
    <w:p w:rsidR="00F25A44" w:rsidRDefault="00F25A44" w:rsidP="00C61956">
      <w:pPr>
        <w:suppressAutoHyphens/>
        <w:autoSpaceDE w:val="0"/>
        <w:autoSpaceDN w:val="0"/>
        <w:adjustRightInd w:val="0"/>
        <w:spacing w:before="283" w:after="120" w:line="288" w:lineRule="auto"/>
        <w:jc w:val="both"/>
        <w:textAlignment w:val="center"/>
        <w:rPr>
          <w:rFonts w:ascii="Calibri" w:hAnsi="Calibri" w:cs="Calibri"/>
          <w:color w:val="000000"/>
          <w:spacing w:val="-3"/>
          <w:lang w:val="en-US"/>
        </w:rPr>
      </w:pPr>
    </w:p>
    <w:p w:rsidR="00C61956" w:rsidRPr="00C8284E" w:rsidRDefault="00C61956" w:rsidP="00C61956">
      <w:pPr>
        <w:suppressAutoHyphens/>
        <w:autoSpaceDE w:val="0"/>
        <w:autoSpaceDN w:val="0"/>
        <w:adjustRightInd w:val="0"/>
        <w:spacing w:before="283" w:after="120" w:line="288" w:lineRule="auto"/>
        <w:jc w:val="both"/>
        <w:textAlignment w:val="center"/>
        <w:rPr>
          <w:rFonts w:ascii="Calibri" w:hAnsi="Calibri" w:cs="Calibri"/>
          <w:color w:val="000000"/>
          <w:spacing w:val="-3"/>
          <w:lang w:val="en-US"/>
        </w:rPr>
      </w:pPr>
    </w:p>
    <w:p w:rsidR="00C61956" w:rsidRDefault="00C61956" w:rsidP="00C61956">
      <w:pPr>
        <w:pStyle w:val="TemelParagraf"/>
        <w:shd w:val="clear" w:color="auto" w:fill="BFBFBF" w:themeFill="background1" w:themeFillShade="BF"/>
        <w:rPr>
          <w:rFonts w:ascii="Calibri" w:hAnsi="Calibri" w:cs="Calibri"/>
          <w:sz w:val="18"/>
          <w:szCs w:val="18"/>
        </w:rPr>
      </w:pPr>
    </w:p>
    <w:p w:rsidR="00C61956" w:rsidRPr="005F000D" w:rsidRDefault="00C61956" w:rsidP="00C61956">
      <w:pPr>
        <w:pStyle w:val="ickapaklarr"/>
        <w:shd w:val="clear" w:color="auto" w:fill="BFBFBF" w:themeFill="background1" w:themeFillShade="BF"/>
      </w:pPr>
      <w:r w:rsidRPr="005F000D">
        <w:t xml:space="preserve">TMMOB </w:t>
      </w:r>
    </w:p>
    <w:p w:rsidR="00C61956" w:rsidRDefault="00C61956" w:rsidP="00C61956">
      <w:pPr>
        <w:pStyle w:val="ickapaklarr"/>
        <w:shd w:val="clear" w:color="auto" w:fill="BFBFBF" w:themeFill="background1" w:themeFillShade="BF"/>
      </w:pPr>
      <w:r w:rsidRPr="005F000D">
        <w:t>MAKİNA MÜHENDİSLERİ ODASI ASANSÖR KONTROL BEDELLERİ</w:t>
      </w:r>
    </w:p>
    <w:p w:rsidR="00C61956" w:rsidRDefault="00C61956" w:rsidP="00C61956">
      <w:pPr>
        <w:pStyle w:val="ickapaklarr"/>
        <w:shd w:val="clear" w:color="auto" w:fill="BFBFBF" w:themeFill="background1" w:themeFillShade="BF"/>
      </w:pPr>
    </w:p>
    <w:p w:rsidR="00C61956" w:rsidRDefault="00C61956" w:rsidP="00C61956">
      <w:pPr>
        <w:pStyle w:val="ickapaklarr"/>
      </w:pPr>
    </w:p>
    <w:p w:rsidR="00C61956" w:rsidRDefault="00C61956" w:rsidP="00F91586">
      <w:pPr>
        <w:pStyle w:val="ickapaklarr"/>
        <w:jc w:val="left"/>
      </w:pPr>
    </w:p>
    <w:p w:rsidR="00C61956" w:rsidRDefault="00C61956" w:rsidP="00C61956">
      <w:pPr>
        <w:pStyle w:val="ickapaklarr"/>
      </w:pPr>
    </w:p>
    <w:tbl>
      <w:tblPr>
        <w:tblW w:w="10349" w:type="dxa"/>
        <w:tblInd w:w="-431" w:type="dxa"/>
        <w:tblLayout w:type="fixed"/>
        <w:tblCellMar>
          <w:left w:w="70" w:type="dxa"/>
          <w:right w:w="70" w:type="dxa"/>
        </w:tblCellMar>
        <w:tblLook w:val="04A0"/>
      </w:tblPr>
      <w:tblGrid>
        <w:gridCol w:w="710"/>
        <w:gridCol w:w="1276"/>
        <w:gridCol w:w="1417"/>
        <w:gridCol w:w="1418"/>
        <w:gridCol w:w="1350"/>
        <w:gridCol w:w="1343"/>
        <w:gridCol w:w="1417"/>
        <w:gridCol w:w="1418"/>
      </w:tblGrid>
      <w:tr w:rsidR="00C61956" w:rsidRPr="00560F83" w:rsidTr="00FC09AF">
        <w:trPr>
          <w:trHeight w:val="410"/>
        </w:trPr>
        <w:tc>
          <w:tcPr>
            <w:tcW w:w="1034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61956" w:rsidRPr="00345AC0" w:rsidRDefault="00C61956" w:rsidP="00FC09AF">
            <w:pPr>
              <w:spacing w:after="0" w:line="240" w:lineRule="auto"/>
              <w:rPr>
                <w:rFonts w:ascii="Calibri" w:eastAsia="Times New Roman" w:hAnsi="Calibri" w:cs="Times New Roman"/>
                <w:b/>
                <w:bCs/>
                <w:highlight w:val="yellow"/>
              </w:rPr>
            </w:pPr>
            <w:r w:rsidRPr="004A7E5B">
              <w:rPr>
                <w:rFonts w:ascii="Calibri" w:eastAsia="Times New Roman" w:hAnsi="Calibri" w:cs="Times New Roman"/>
                <w:b/>
                <w:bCs/>
              </w:rPr>
              <w:lastRenderedPageBreak/>
              <w:t>1. Asansör Kontrol Bedelleri</w:t>
            </w:r>
          </w:p>
        </w:tc>
      </w:tr>
      <w:tr w:rsidR="00C61956" w:rsidRPr="00560F83" w:rsidTr="00FC09AF">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C61956" w:rsidRPr="00176276" w:rsidRDefault="00C61956" w:rsidP="00FC09AF">
            <w:pPr>
              <w:spacing w:after="0" w:line="240" w:lineRule="auto"/>
              <w:rPr>
                <w:rFonts w:eastAsia="Times New Roman" w:cs="Times New Roman"/>
                <w:b/>
                <w:bCs/>
                <w:sz w:val="18"/>
                <w:szCs w:val="18"/>
              </w:rPr>
            </w:pPr>
            <w:r w:rsidRPr="00176276">
              <w:rPr>
                <w:rFonts w:eastAsia="Times New Roman" w:cs="Times New Roman"/>
                <w:b/>
                <w:bCs/>
                <w:sz w:val="18"/>
                <w:szCs w:val="18"/>
              </w:rPr>
              <w:t>Durak Sayısı</w:t>
            </w:r>
          </w:p>
        </w:tc>
        <w:tc>
          <w:tcPr>
            <w:tcW w:w="1276" w:type="dxa"/>
            <w:tcBorders>
              <w:top w:val="nil"/>
              <w:left w:val="nil"/>
              <w:bottom w:val="single" w:sz="4" w:space="0" w:color="auto"/>
              <w:right w:val="single" w:sz="4" w:space="0" w:color="auto"/>
            </w:tcBorders>
            <w:shd w:val="clear" w:color="auto" w:fill="auto"/>
            <w:noWrap/>
            <w:vAlign w:val="center"/>
            <w:hideMark/>
          </w:tcPr>
          <w:p w:rsidR="00C61956" w:rsidRPr="00176276" w:rsidRDefault="00C61956" w:rsidP="00FC09AF">
            <w:pPr>
              <w:spacing w:after="0" w:line="240" w:lineRule="auto"/>
              <w:jc w:val="center"/>
              <w:rPr>
                <w:rFonts w:eastAsia="Times New Roman" w:cs="Times New Roman"/>
                <w:sz w:val="18"/>
                <w:szCs w:val="18"/>
              </w:rPr>
            </w:pPr>
            <w:r w:rsidRPr="00176276">
              <w:rPr>
                <w:rFonts w:eastAsia="Times New Roman" w:cs="Times New Roman"/>
                <w:sz w:val="18"/>
                <w:szCs w:val="18"/>
              </w:rPr>
              <w:t>0-5</w:t>
            </w:r>
          </w:p>
        </w:tc>
        <w:tc>
          <w:tcPr>
            <w:tcW w:w="1417" w:type="dxa"/>
            <w:tcBorders>
              <w:top w:val="nil"/>
              <w:left w:val="nil"/>
              <w:bottom w:val="single" w:sz="4" w:space="0" w:color="auto"/>
              <w:right w:val="single" w:sz="4" w:space="0" w:color="auto"/>
            </w:tcBorders>
            <w:shd w:val="clear" w:color="auto" w:fill="auto"/>
            <w:noWrap/>
            <w:vAlign w:val="center"/>
            <w:hideMark/>
          </w:tcPr>
          <w:p w:rsidR="00C61956" w:rsidRPr="00176276" w:rsidRDefault="00C61956" w:rsidP="00FC09AF">
            <w:pPr>
              <w:spacing w:after="0" w:line="240" w:lineRule="auto"/>
              <w:jc w:val="center"/>
              <w:rPr>
                <w:rFonts w:eastAsia="Times New Roman" w:cs="Times New Roman"/>
                <w:sz w:val="18"/>
                <w:szCs w:val="18"/>
              </w:rPr>
            </w:pPr>
            <w:r w:rsidRPr="00176276">
              <w:rPr>
                <w:rFonts w:eastAsia="Times New Roman" w:cs="Times New Roman"/>
                <w:sz w:val="18"/>
                <w:szCs w:val="18"/>
              </w:rPr>
              <w:t>6-10</w:t>
            </w:r>
          </w:p>
        </w:tc>
        <w:tc>
          <w:tcPr>
            <w:tcW w:w="1418" w:type="dxa"/>
            <w:tcBorders>
              <w:top w:val="nil"/>
              <w:left w:val="nil"/>
              <w:bottom w:val="single" w:sz="4" w:space="0" w:color="auto"/>
              <w:right w:val="single" w:sz="4" w:space="0" w:color="auto"/>
            </w:tcBorders>
            <w:shd w:val="clear" w:color="auto" w:fill="auto"/>
            <w:noWrap/>
            <w:vAlign w:val="center"/>
            <w:hideMark/>
          </w:tcPr>
          <w:p w:rsidR="00C61956" w:rsidRPr="00176276" w:rsidRDefault="00C61956" w:rsidP="00FC09AF">
            <w:pPr>
              <w:spacing w:after="0" w:line="240" w:lineRule="auto"/>
              <w:jc w:val="center"/>
              <w:rPr>
                <w:rFonts w:eastAsia="Times New Roman" w:cs="Times New Roman"/>
                <w:sz w:val="18"/>
                <w:szCs w:val="18"/>
              </w:rPr>
            </w:pPr>
            <w:r w:rsidRPr="00176276">
              <w:rPr>
                <w:rFonts w:eastAsia="Times New Roman" w:cs="Times New Roman"/>
                <w:sz w:val="18"/>
                <w:szCs w:val="18"/>
              </w:rPr>
              <w:t>11-15</w:t>
            </w:r>
          </w:p>
        </w:tc>
        <w:tc>
          <w:tcPr>
            <w:tcW w:w="1350" w:type="dxa"/>
            <w:tcBorders>
              <w:top w:val="nil"/>
              <w:left w:val="nil"/>
              <w:bottom w:val="single" w:sz="4" w:space="0" w:color="auto"/>
              <w:right w:val="single" w:sz="4" w:space="0" w:color="auto"/>
            </w:tcBorders>
            <w:shd w:val="clear" w:color="auto" w:fill="auto"/>
            <w:noWrap/>
            <w:vAlign w:val="center"/>
            <w:hideMark/>
          </w:tcPr>
          <w:p w:rsidR="00C61956" w:rsidRPr="00176276" w:rsidRDefault="00C61956" w:rsidP="00FC09AF">
            <w:pPr>
              <w:spacing w:after="0" w:line="240" w:lineRule="auto"/>
              <w:jc w:val="center"/>
              <w:rPr>
                <w:rFonts w:eastAsia="Times New Roman" w:cs="Times New Roman"/>
                <w:sz w:val="18"/>
                <w:szCs w:val="18"/>
              </w:rPr>
            </w:pPr>
            <w:r w:rsidRPr="00176276">
              <w:rPr>
                <w:rFonts w:eastAsia="Times New Roman" w:cs="Times New Roman"/>
                <w:sz w:val="18"/>
                <w:szCs w:val="18"/>
              </w:rPr>
              <w:t>16-20</w:t>
            </w:r>
          </w:p>
        </w:tc>
        <w:tc>
          <w:tcPr>
            <w:tcW w:w="1343" w:type="dxa"/>
            <w:tcBorders>
              <w:top w:val="nil"/>
              <w:left w:val="nil"/>
              <w:bottom w:val="single" w:sz="4" w:space="0" w:color="auto"/>
              <w:right w:val="single" w:sz="4" w:space="0" w:color="auto"/>
            </w:tcBorders>
            <w:shd w:val="clear" w:color="auto" w:fill="auto"/>
            <w:noWrap/>
            <w:vAlign w:val="center"/>
            <w:hideMark/>
          </w:tcPr>
          <w:p w:rsidR="00C61956" w:rsidRPr="00176276" w:rsidRDefault="00C61956" w:rsidP="00FC09AF">
            <w:pPr>
              <w:spacing w:after="0" w:line="240" w:lineRule="auto"/>
              <w:jc w:val="center"/>
              <w:rPr>
                <w:rFonts w:eastAsia="Times New Roman" w:cs="Times New Roman"/>
                <w:sz w:val="18"/>
                <w:szCs w:val="18"/>
              </w:rPr>
            </w:pPr>
            <w:r w:rsidRPr="00176276">
              <w:rPr>
                <w:rFonts w:eastAsia="Times New Roman" w:cs="Times New Roman"/>
                <w:sz w:val="18"/>
                <w:szCs w:val="18"/>
              </w:rPr>
              <w:t>21-25</w:t>
            </w:r>
          </w:p>
        </w:tc>
        <w:tc>
          <w:tcPr>
            <w:tcW w:w="1417" w:type="dxa"/>
            <w:tcBorders>
              <w:top w:val="nil"/>
              <w:left w:val="nil"/>
              <w:bottom w:val="single" w:sz="4" w:space="0" w:color="auto"/>
              <w:right w:val="single" w:sz="4" w:space="0" w:color="auto"/>
            </w:tcBorders>
            <w:shd w:val="clear" w:color="auto" w:fill="auto"/>
            <w:noWrap/>
            <w:vAlign w:val="center"/>
            <w:hideMark/>
          </w:tcPr>
          <w:p w:rsidR="00C61956" w:rsidRPr="00176276" w:rsidRDefault="00C61956" w:rsidP="00FC09AF">
            <w:pPr>
              <w:spacing w:after="0" w:line="240" w:lineRule="auto"/>
              <w:jc w:val="center"/>
              <w:rPr>
                <w:rFonts w:eastAsia="Times New Roman" w:cs="Times New Roman"/>
                <w:sz w:val="18"/>
                <w:szCs w:val="18"/>
              </w:rPr>
            </w:pPr>
            <w:r w:rsidRPr="00176276">
              <w:rPr>
                <w:rFonts w:eastAsia="Times New Roman" w:cs="Times New Roman"/>
                <w:sz w:val="18"/>
                <w:szCs w:val="18"/>
              </w:rPr>
              <w:t>26-30</w:t>
            </w:r>
          </w:p>
        </w:tc>
        <w:tc>
          <w:tcPr>
            <w:tcW w:w="1418" w:type="dxa"/>
            <w:tcBorders>
              <w:top w:val="nil"/>
              <w:left w:val="nil"/>
              <w:bottom w:val="single" w:sz="4" w:space="0" w:color="auto"/>
              <w:right w:val="single" w:sz="4" w:space="0" w:color="auto"/>
            </w:tcBorders>
            <w:shd w:val="clear" w:color="auto" w:fill="auto"/>
            <w:noWrap/>
            <w:vAlign w:val="center"/>
            <w:hideMark/>
          </w:tcPr>
          <w:p w:rsidR="00C61956" w:rsidRPr="00176276" w:rsidRDefault="00C61956" w:rsidP="00FC09AF">
            <w:pPr>
              <w:spacing w:after="0" w:line="240" w:lineRule="auto"/>
              <w:jc w:val="center"/>
              <w:rPr>
                <w:rFonts w:eastAsia="Times New Roman" w:cs="Times New Roman"/>
                <w:sz w:val="18"/>
                <w:szCs w:val="18"/>
              </w:rPr>
            </w:pPr>
            <w:r w:rsidRPr="00176276">
              <w:rPr>
                <w:rFonts w:eastAsia="Times New Roman" w:cs="Times New Roman"/>
                <w:sz w:val="18"/>
                <w:szCs w:val="18"/>
              </w:rPr>
              <w:t xml:space="preserve"> 30 &lt;</w:t>
            </w:r>
          </w:p>
        </w:tc>
      </w:tr>
      <w:tr w:rsidR="00C61956" w:rsidRPr="00560F83" w:rsidTr="00FC09AF">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C61956" w:rsidRPr="00176276" w:rsidRDefault="00C61956" w:rsidP="00FC09AF">
            <w:pPr>
              <w:spacing w:after="0" w:line="240" w:lineRule="auto"/>
              <w:rPr>
                <w:rFonts w:eastAsia="Times New Roman" w:cs="Times New Roman"/>
                <w:b/>
                <w:bCs/>
                <w:sz w:val="18"/>
                <w:szCs w:val="18"/>
              </w:rPr>
            </w:pPr>
            <w:r w:rsidRPr="00176276">
              <w:rPr>
                <w:rFonts w:eastAsia="Times New Roman" w:cs="Times New Roman"/>
                <w:b/>
                <w:bCs/>
                <w:sz w:val="18"/>
                <w:szCs w:val="18"/>
              </w:rPr>
              <w:t>Taban Ücret</w:t>
            </w:r>
          </w:p>
        </w:tc>
        <w:tc>
          <w:tcPr>
            <w:tcW w:w="1276" w:type="dxa"/>
            <w:tcBorders>
              <w:top w:val="nil"/>
              <w:left w:val="nil"/>
              <w:bottom w:val="single" w:sz="4" w:space="0" w:color="auto"/>
              <w:right w:val="single" w:sz="4" w:space="0" w:color="auto"/>
            </w:tcBorders>
            <w:shd w:val="clear" w:color="auto" w:fill="auto"/>
            <w:noWrap/>
            <w:vAlign w:val="center"/>
            <w:hideMark/>
          </w:tcPr>
          <w:p w:rsidR="00C61956" w:rsidRPr="00176276" w:rsidRDefault="00176276" w:rsidP="00FC09AF">
            <w:pPr>
              <w:spacing w:after="0" w:line="240" w:lineRule="auto"/>
              <w:jc w:val="center"/>
              <w:rPr>
                <w:rFonts w:eastAsia="Times New Roman" w:cs="Times New Roman"/>
                <w:sz w:val="18"/>
                <w:szCs w:val="18"/>
              </w:rPr>
            </w:pPr>
            <w:r w:rsidRPr="00176276">
              <w:rPr>
                <w:rFonts w:eastAsia="Times New Roman" w:cs="Times New Roman"/>
                <w:sz w:val="18"/>
                <w:szCs w:val="18"/>
              </w:rPr>
              <w:t>(387</w:t>
            </w:r>
            <w:r w:rsidR="00C61956" w:rsidRPr="00176276">
              <w:rPr>
                <w:rFonts w:eastAsia="Times New Roman" w:cs="Times New Roman"/>
                <w:sz w:val="18"/>
                <w:szCs w:val="18"/>
              </w:rPr>
              <w:t>+İİP)+KDV</w:t>
            </w:r>
          </w:p>
        </w:tc>
        <w:tc>
          <w:tcPr>
            <w:tcW w:w="1417" w:type="dxa"/>
            <w:tcBorders>
              <w:top w:val="nil"/>
              <w:left w:val="nil"/>
              <w:bottom w:val="single" w:sz="4" w:space="0" w:color="auto"/>
              <w:right w:val="single" w:sz="4" w:space="0" w:color="auto"/>
            </w:tcBorders>
            <w:shd w:val="clear" w:color="auto" w:fill="auto"/>
            <w:noWrap/>
            <w:vAlign w:val="center"/>
            <w:hideMark/>
          </w:tcPr>
          <w:p w:rsidR="00C61956" w:rsidRPr="00176276" w:rsidRDefault="00C61956" w:rsidP="00545087">
            <w:pPr>
              <w:spacing w:after="0" w:line="240" w:lineRule="auto"/>
              <w:jc w:val="center"/>
              <w:rPr>
                <w:rFonts w:eastAsia="Times New Roman" w:cs="Times New Roman"/>
                <w:sz w:val="18"/>
                <w:szCs w:val="18"/>
              </w:rPr>
            </w:pPr>
            <w:r w:rsidRPr="00176276">
              <w:rPr>
                <w:rFonts w:eastAsia="Times New Roman" w:cs="Times New Roman"/>
                <w:sz w:val="18"/>
                <w:szCs w:val="18"/>
              </w:rPr>
              <w:t>(</w:t>
            </w:r>
            <w:r w:rsidR="00176276" w:rsidRPr="00176276">
              <w:rPr>
                <w:rFonts w:eastAsia="Times New Roman" w:cs="Times New Roman"/>
                <w:sz w:val="18"/>
                <w:szCs w:val="18"/>
              </w:rPr>
              <w:t>438</w:t>
            </w:r>
            <w:r w:rsidRPr="00176276">
              <w:rPr>
                <w:rFonts w:eastAsia="Times New Roman" w:cs="Times New Roman"/>
                <w:sz w:val="18"/>
                <w:szCs w:val="18"/>
              </w:rPr>
              <w:t>+İİP)+KDV</w:t>
            </w:r>
          </w:p>
        </w:tc>
        <w:tc>
          <w:tcPr>
            <w:tcW w:w="1418" w:type="dxa"/>
            <w:tcBorders>
              <w:top w:val="nil"/>
              <w:left w:val="nil"/>
              <w:bottom w:val="single" w:sz="4" w:space="0" w:color="auto"/>
              <w:right w:val="single" w:sz="4" w:space="0" w:color="auto"/>
            </w:tcBorders>
            <w:shd w:val="clear" w:color="auto" w:fill="auto"/>
            <w:noWrap/>
            <w:vAlign w:val="center"/>
            <w:hideMark/>
          </w:tcPr>
          <w:p w:rsidR="00C61956" w:rsidRPr="00176276" w:rsidRDefault="00176276" w:rsidP="00FC09AF">
            <w:pPr>
              <w:spacing w:after="0" w:line="240" w:lineRule="auto"/>
              <w:jc w:val="center"/>
              <w:rPr>
                <w:rFonts w:eastAsia="Times New Roman" w:cs="Times New Roman"/>
                <w:sz w:val="18"/>
                <w:szCs w:val="18"/>
              </w:rPr>
            </w:pPr>
            <w:r w:rsidRPr="00176276">
              <w:rPr>
                <w:rFonts w:eastAsia="Times New Roman" w:cs="Times New Roman"/>
                <w:sz w:val="18"/>
                <w:szCs w:val="18"/>
              </w:rPr>
              <w:t>(515</w:t>
            </w:r>
            <w:r w:rsidR="00C61956" w:rsidRPr="00176276">
              <w:rPr>
                <w:rFonts w:eastAsia="Times New Roman" w:cs="Times New Roman"/>
                <w:sz w:val="18"/>
                <w:szCs w:val="18"/>
              </w:rPr>
              <w:t>+İİP)+KDV</w:t>
            </w:r>
          </w:p>
        </w:tc>
        <w:tc>
          <w:tcPr>
            <w:tcW w:w="1350" w:type="dxa"/>
            <w:tcBorders>
              <w:top w:val="nil"/>
              <w:left w:val="nil"/>
              <w:bottom w:val="single" w:sz="4" w:space="0" w:color="auto"/>
              <w:right w:val="single" w:sz="4" w:space="0" w:color="auto"/>
            </w:tcBorders>
            <w:shd w:val="clear" w:color="auto" w:fill="auto"/>
            <w:noWrap/>
            <w:vAlign w:val="center"/>
            <w:hideMark/>
          </w:tcPr>
          <w:p w:rsidR="00C61956" w:rsidRPr="00176276" w:rsidRDefault="00176276" w:rsidP="00FC09AF">
            <w:pPr>
              <w:spacing w:after="0" w:line="240" w:lineRule="auto"/>
              <w:jc w:val="center"/>
              <w:rPr>
                <w:rFonts w:eastAsia="Times New Roman" w:cs="Times New Roman"/>
                <w:sz w:val="18"/>
                <w:szCs w:val="18"/>
              </w:rPr>
            </w:pPr>
            <w:r w:rsidRPr="00176276">
              <w:rPr>
                <w:rFonts w:eastAsia="Times New Roman" w:cs="Times New Roman"/>
                <w:sz w:val="18"/>
                <w:szCs w:val="18"/>
              </w:rPr>
              <w:t>(618</w:t>
            </w:r>
            <w:r w:rsidR="00C61956" w:rsidRPr="00176276">
              <w:rPr>
                <w:rFonts w:eastAsia="Times New Roman" w:cs="Times New Roman"/>
                <w:sz w:val="18"/>
                <w:szCs w:val="18"/>
              </w:rPr>
              <w:t>+İİP)+KDV</w:t>
            </w:r>
          </w:p>
        </w:tc>
        <w:tc>
          <w:tcPr>
            <w:tcW w:w="1343" w:type="dxa"/>
            <w:tcBorders>
              <w:top w:val="nil"/>
              <w:left w:val="nil"/>
              <w:bottom w:val="single" w:sz="4" w:space="0" w:color="auto"/>
              <w:right w:val="single" w:sz="4" w:space="0" w:color="auto"/>
            </w:tcBorders>
            <w:shd w:val="clear" w:color="auto" w:fill="auto"/>
            <w:noWrap/>
            <w:vAlign w:val="center"/>
            <w:hideMark/>
          </w:tcPr>
          <w:p w:rsidR="00C61956" w:rsidRPr="00176276" w:rsidRDefault="00176276" w:rsidP="00FC09AF">
            <w:pPr>
              <w:spacing w:after="0" w:line="240" w:lineRule="auto"/>
              <w:jc w:val="center"/>
              <w:rPr>
                <w:rFonts w:eastAsia="Times New Roman" w:cs="Times New Roman"/>
                <w:sz w:val="18"/>
                <w:szCs w:val="18"/>
              </w:rPr>
            </w:pPr>
            <w:r w:rsidRPr="00176276">
              <w:rPr>
                <w:rFonts w:eastAsia="Times New Roman" w:cs="Times New Roman"/>
                <w:sz w:val="18"/>
                <w:szCs w:val="18"/>
              </w:rPr>
              <w:t>(720</w:t>
            </w:r>
            <w:r w:rsidR="00C61956" w:rsidRPr="00176276">
              <w:rPr>
                <w:rFonts w:eastAsia="Times New Roman" w:cs="Times New Roman"/>
                <w:sz w:val="18"/>
                <w:szCs w:val="18"/>
              </w:rPr>
              <w:t>+İİP)+KDV</w:t>
            </w:r>
          </w:p>
        </w:tc>
        <w:tc>
          <w:tcPr>
            <w:tcW w:w="1417" w:type="dxa"/>
            <w:tcBorders>
              <w:top w:val="nil"/>
              <w:left w:val="nil"/>
              <w:bottom w:val="single" w:sz="4" w:space="0" w:color="auto"/>
              <w:right w:val="single" w:sz="4" w:space="0" w:color="auto"/>
            </w:tcBorders>
            <w:shd w:val="clear" w:color="auto" w:fill="auto"/>
            <w:noWrap/>
            <w:vAlign w:val="center"/>
            <w:hideMark/>
          </w:tcPr>
          <w:p w:rsidR="00C61956" w:rsidRPr="00176276" w:rsidRDefault="00176276" w:rsidP="00FC09AF">
            <w:pPr>
              <w:spacing w:after="0" w:line="240" w:lineRule="auto"/>
              <w:jc w:val="center"/>
              <w:rPr>
                <w:rFonts w:eastAsia="Times New Roman" w:cs="Times New Roman"/>
                <w:sz w:val="18"/>
                <w:szCs w:val="18"/>
              </w:rPr>
            </w:pPr>
            <w:r w:rsidRPr="00176276">
              <w:rPr>
                <w:rFonts w:eastAsia="Times New Roman" w:cs="Times New Roman"/>
                <w:sz w:val="18"/>
                <w:szCs w:val="18"/>
              </w:rPr>
              <w:t>(823</w:t>
            </w:r>
            <w:r w:rsidR="00C61956" w:rsidRPr="00176276">
              <w:rPr>
                <w:rFonts w:eastAsia="Times New Roman" w:cs="Times New Roman"/>
                <w:sz w:val="18"/>
                <w:szCs w:val="18"/>
              </w:rPr>
              <w:t>+İİP)+KDV</w:t>
            </w:r>
          </w:p>
        </w:tc>
        <w:tc>
          <w:tcPr>
            <w:tcW w:w="1418" w:type="dxa"/>
            <w:tcBorders>
              <w:top w:val="nil"/>
              <w:left w:val="nil"/>
              <w:bottom w:val="single" w:sz="4" w:space="0" w:color="auto"/>
              <w:right w:val="single" w:sz="4" w:space="0" w:color="auto"/>
            </w:tcBorders>
            <w:shd w:val="clear" w:color="auto" w:fill="auto"/>
            <w:noWrap/>
            <w:vAlign w:val="center"/>
            <w:hideMark/>
          </w:tcPr>
          <w:p w:rsidR="00C61956" w:rsidRPr="00176276" w:rsidRDefault="00176276" w:rsidP="00FC09AF">
            <w:pPr>
              <w:spacing w:after="0" w:line="240" w:lineRule="auto"/>
              <w:jc w:val="center"/>
              <w:rPr>
                <w:rFonts w:eastAsia="Times New Roman" w:cs="Times New Roman"/>
                <w:sz w:val="18"/>
                <w:szCs w:val="18"/>
              </w:rPr>
            </w:pPr>
            <w:r w:rsidRPr="00176276">
              <w:rPr>
                <w:rFonts w:eastAsia="Times New Roman" w:cs="Times New Roman"/>
                <w:sz w:val="18"/>
                <w:szCs w:val="18"/>
              </w:rPr>
              <w:t>(926</w:t>
            </w:r>
            <w:r w:rsidR="00C61956" w:rsidRPr="00176276">
              <w:rPr>
                <w:rFonts w:eastAsia="Times New Roman" w:cs="Times New Roman"/>
                <w:sz w:val="18"/>
                <w:szCs w:val="18"/>
              </w:rPr>
              <w:t>+İİP)+KDV</w:t>
            </w:r>
          </w:p>
        </w:tc>
      </w:tr>
      <w:tr w:rsidR="00C61956" w:rsidRPr="00560F83" w:rsidTr="00FC09AF">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C61956" w:rsidRPr="00176276" w:rsidRDefault="00C61956" w:rsidP="00FC09AF">
            <w:pPr>
              <w:spacing w:after="0" w:line="240" w:lineRule="auto"/>
              <w:rPr>
                <w:rFonts w:eastAsia="Times New Roman" w:cs="Times New Roman"/>
                <w:b/>
                <w:bCs/>
                <w:sz w:val="18"/>
                <w:szCs w:val="18"/>
              </w:rPr>
            </w:pPr>
            <w:r w:rsidRPr="00176276">
              <w:rPr>
                <w:rFonts w:eastAsia="Times New Roman" w:cs="Times New Roman"/>
                <w:b/>
                <w:bCs/>
                <w:sz w:val="18"/>
                <w:szCs w:val="18"/>
              </w:rPr>
              <w:t>Tavan Ücret</w:t>
            </w:r>
          </w:p>
        </w:tc>
        <w:tc>
          <w:tcPr>
            <w:tcW w:w="1276" w:type="dxa"/>
            <w:tcBorders>
              <w:top w:val="nil"/>
              <w:left w:val="nil"/>
              <w:bottom w:val="single" w:sz="4" w:space="0" w:color="auto"/>
              <w:right w:val="single" w:sz="4" w:space="0" w:color="auto"/>
            </w:tcBorders>
            <w:shd w:val="clear" w:color="auto" w:fill="auto"/>
            <w:noWrap/>
            <w:vAlign w:val="center"/>
            <w:hideMark/>
          </w:tcPr>
          <w:p w:rsidR="00C61956" w:rsidRPr="00176276" w:rsidRDefault="00176276" w:rsidP="00FC09AF">
            <w:pPr>
              <w:spacing w:after="0" w:line="240" w:lineRule="auto"/>
              <w:jc w:val="center"/>
              <w:rPr>
                <w:rFonts w:eastAsia="Times New Roman" w:cs="Times New Roman"/>
                <w:sz w:val="18"/>
                <w:szCs w:val="18"/>
              </w:rPr>
            </w:pPr>
            <w:r w:rsidRPr="00176276">
              <w:rPr>
                <w:rFonts w:ascii="Calibri" w:hAnsi="Calibri" w:cs="Calibri"/>
                <w:sz w:val="18"/>
                <w:szCs w:val="18"/>
              </w:rPr>
              <w:t>(438</w:t>
            </w:r>
            <w:r w:rsidR="00C61956" w:rsidRPr="00176276">
              <w:rPr>
                <w:rFonts w:ascii="Calibri" w:hAnsi="Calibri" w:cs="Calibri"/>
                <w:sz w:val="18"/>
                <w:szCs w:val="18"/>
              </w:rPr>
              <w:t>+İİP)+KDV</w:t>
            </w:r>
          </w:p>
        </w:tc>
        <w:tc>
          <w:tcPr>
            <w:tcW w:w="1417" w:type="dxa"/>
            <w:tcBorders>
              <w:top w:val="nil"/>
              <w:left w:val="nil"/>
              <w:bottom w:val="single" w:sz="4" w:space="0" w:color="auto"/>
              <w:right w:val="single" w:sz="4" w:space="0" w:color="auto"/>
            </w:tcBorders>
            <w:shd w:val="clear" w:color="auto" w:fill="auto"/>
            <w:noWrap/>
            <w:vAlign w:val="center"/>
            <w:hideMark/>
          </w:tcPr>
          <w:p w:rsidR="00C61956" w:rsidRPr="00176276" w:rsidRDefault="00176276" w:rsidP="00FC09AF">
            <w:pPr>
              <w:spacing w:after="0" w:line="240" w:lineRule="auto"/>
              <w:jc w:val="center"/>
              <w:rPr>
                <w:rFonts w:eastAsia="Times New Roman" w:cs="Times New Roman"/>
                <w:sz w:val="18"/>
                <w:szCs w:val="18"/>
              </w:rPr>
            </w:pPr>
            <w:r w:rsidRPr="00176276">
              <w:rPr>
                <w:rFonts w:ascii="Calibri" w:hAnsi="Calibri" w:cs="Calibri"/>
                <w:sz w:val="18"/>
                <w:szCs w:val="18"/>
              </w:rPr>
              <w:t>(515</w:t>
            </w:r>
            <w:r w:rsidR="00C61956" w:rsidRPr="00176276">
              <w:rPr>
                <w:rFonts w:ascii="Calibri" w:hAnsi="Calibri" w:cs="Calibri"/>
                <w:sz w:val="18"/>
                <w:szCs w:val="18"/>
              </w:rPr>
              <w:t>+İİP)+KDV</w:t>
            </w:r>
          </w:p>
        </w:tc>
        <w:tc>
          <w:tcPr>
            <w:tcW w:w="1418" w:type="dxa"/>
            <w:tcBorders>
              <w:top w:val="nil"/>
              <w:left w:val="nil"/>
              <w:bottom w:val="single" w:sz="4" w:space="0" w:color="auto"/>
              <w:right w:val="single" w:sz="4" w:space="0" w:color="auto"/>
            </w:tcBorders>
            <w:shd w:val="clear" w:color="auto" w:fill="auto"/>
            <w:noWrap/>
            <w:vAlign w:val="center"/>
            <w:hideMark/>
          </w:tcPr>
          <w:p w:rsidR="00C61956" w:rsidRPr="00176276" w:rsidRDefault="00176276" w:rsidP="00FC09AF">
            <w:pPr>
              <w:spacing w:after="0" w:line="240" w:lineRule="auto"/>
              <w:jc w:val="center"/>
              <w:rPr>
                <w:rFonts w:eastAsia="Times New Roman" w:cs="Times New Roman"/>
                <w:sz w:val="18"/>
                <w:szCs w:val="18"/>
              </w:rPr>
            </w:pPr>
            <w:r w:rsidRPr="00176276">
              <w:rPr>
                <w:rFonts w:ascii="Calibri" w:hAnsi="Calibri" w:cs="Calibri"/>
                <w:sz w:val="18"/>
                <w:szCs w:val="18"/>
              </w:rPr>
              <w:t>(618</w:t>
            </w:r>
            <w:r w:rsidR="00C61956" w:rsidRPr="00176276">
              <w:rPr>
                <w:rFonts w:ascii="Calibri" w:hAnsi="Calibri" w:cs="Calibri"/>
                <w:sz w:val="18"/>
                <w:szCs w:val="18"/>
              </w:rPr>
              <w:t>+İİP)+KDV</w:t>
            </w:r>
          </w:p>
        </w:tc>
        <w:tc>
          <w:tcPr>
            <w:tcW w:w="1350" w:type="dxa"/>
            <w:tcBorders>
              <w:top w:val="nil"/>
              <w:left w:val="nil"/>
              <w:bottom w:val="single" w:sz="4" w:space="0" w:color="auto"/>
              <w:right w:val="single" w:sz="4" w:space="0" w:color="auto"/>
            </w:tcBorders>
            <w:shd w:val="clear" w:color="auto" w:fill="auto"/>
            <w:noWrap/>
            <w:vAlign w:val="center"/>
            <w:hideMark/>
          </w:tcPr>
          <w:p w:rsidR="00C61956" w:rsidRPr="00176276" w:rsidRDefault="00176276" w:rsidP="00FC09AF">
            <w:pPr>
              <w:spacing w:after="0" w:line="240" w:lineRule="auto"/>
              <w:jc w:val="center"/>
              <w:rPr>
                <w:rFonts w:eastAsia="Times New Roman" w:cs="Times New Roman"/>
                <w:sz w:val="18"/>
                <w:szCs w:val="18"/>
              </w:rPr>
            </w:pPr>
            <w:r w:rsidRPr="00176276">
              <w:rPr>
                <w:rFonts w:ascii="Calibri" w:hAnsi="Calibri" w:cs="Calibri"/>
                <w:sz w:val="18"/>
                <w:szCs w:val="18"/>
              </w:rPr>
              <w:t>(720</w:t>
            </w:r>
            <w:r w:rsidR="00C61956" w:rsidRPr="00176276">
              <w:rPr>
                <w:rFonts w:ascii="Calibri" w:hAnsi="Calibri" w:cs="Calibri"/>
                <w:sz w:val="18"/>
                <w:szCs w:val="18"/>
              </w:rPr>
              <w:t>+İİP)+KDV</w:t>
            </w:r>
          </w:p>
        </w:tc>
        <w:tc>
          <w:tcPr>
            <w:tcW w:w="1343" w:type="dxa"/>
            <w:tcBorders>
              <w:top w:val="nil"/>
              <w:left w:val="nil"/>
              <w:bottom w:val="single" w:sz="4" w:space="0" w:color="auto"/>
              <w:right w:val="single" w:sz="4" w:space="0" w:color="auto"/>
            </w:tcBorders>
            <w:shd w:val="clear" w:color="auto" w:fill="auto"/>
            <w:noWrap/>
            <w:vAlign w:val="center"/>
            <w:hideMark/>
          </w:tcPr>
          <w:p w:rsidR="00C61956" w:rsidRPr="00176276" w:rsidRDefault="00176276" w:rsidP="00FC09AF">
            <w:pPr>
              <w:spacing w:after="0" w:line="240" w:lineRule="auto"/>
              <w:jc w:val="center"/>
              <w:rPr>
                <w:rFonts w:eastAsia="Times New Roman" w:cs="Times New Roman"/>
                <w:sz w:val="18"/>
                <w:szCs w:val="18"/>
              </w:rPr>
            </w:pPr>
            <w:r w:rsidRPr="00176276">
              <w:rPr>
                <w:rFonts w:ascii="Calibri" w:hAnsi="Calibri" w:cs="Calibri"/>
                <w:sz w:val="18"/>
                <w:szCs w:val="18"/>
              </w:rPr>
              <w:t>(823</w:t>
            </w:r>
            <w:r w:rsidR="00C61956" w:rsidRPr="00176276">
              <w:rPr>
                <w:rFonts w:ascii="Calibri" w:hAnsi="Calibri" w:cs="Calibri"/>
                <w:sz w:val="18"/>
                <w:szCs w:val="18"/>
              </w:rPr>
              <w:t>+İİP)+KDV</w:t>
            </w:r>
          </w:p>
        </w:tc>
        <w:tc>
          <w:tcPr>
            <w:tcW w:w="1417" w:type="dxa"/>
            <w:tcBorders>
              <w:top w:val="nil"/>
              <w:left w:val="nil"/>
              <w:bottom w:val="single" w:sz="4" w:space="0" w:color="auto"/>
              <w:right w:val="single" w:sz="4" w:space="0" w:color="auto"/>
            </w:tcBorders>
            <w:shd w:val="clear" w:color="auto" w:fill="auto"/>
            <w:noWrap/>
            <w:vAlign w:val="center"/>
            <w:hideMark/>
          </w:tcPr>
          <w:p w:rsidR="00C61956" w:rsidRPr="00176276" w:rsidRDefault="00176276" w:rsidP="00FC09AF">
            <w:pPr>
              <w:spacing w:after="0" w:line="240" w:lineRule="auto"/>
              <w:jc w:val="center"/>
              <w:rPr>
                <w:rFonts w:eastAsia="Times New Roman" w:cs="Times New Roman"/>
                <w:sz w:val="18"/>
                <w:szCs w:val="18"/>
              </w:rPr>
            </w:pPr>
            <w:r w:rsidRPr="00176276">
              <w:rPr>
                <w:rFonts w:ascii="Calibri" w:hAnsi="Calibri" w:cs="Calibri"/>
                <w:sz w:val="18"/>
                <w:szCs w:val="18"/>
              </w:rPr>
              <w:t>(926</w:t>
            </w:r>
            <w:r w:rsidR="00C61956" w:rsidRPr="00176276">
              <w:rPr>
                <w:rFonts w:ascii="Calibri" w:hAnsi="Calibri" w:cs="Calibri"/>
                <w:sz w:val="18"/>
                <w:szCs w:val="18"/>
              </w:rPr>
              <w:t>+İİP)+KDV</w:t>
            </w:r>
          </w:p>
        </w:tc>
        <w:tc>
          <w:tcPr>
            <w:tcW w:w="1418" w:type="dxa"/>
            <w:tcBorders>
              <w:top w:val="nil"/>
              <w:left w:val="nil"/>
              <w:bottom w:val="single" w:sz="4" w:space="0" w:color="auto"/>
              <w:right w:val="single" w:sz="4" w:space="0" w:color="auto"/>
            </w:tcBorders>
            <w:shd w:val="clear" w:color="auto" w:fill="auto"/>
            <w:noWrap/>
            <w:vAlign w:val="center"/>
            <w:hideMark/>
          </w:tcPr>
          <w:p w:rsidR="00C61956" w:rsidRPr="00176276" w:rsidRDefault="00176276" w:rsidP="00FC09AF">
            <w:pPr>
              <w:spacing w:after="0" w:line="240" w:lineRule="auto"/>
              <w:jc w:val="center"/>
              <w:rPr>
                <w:rFonts w:eastAsia="Times New Roman" w:cs="Times New Roman"/>
                <w:sz w:val="18"/>
                <w:szCs w:val="18"/>
              </w:rPr>
            </w:pPr>
            <w:r w:rsidRPr="00176276">
              <w:rPr>
                <w:rFonts w:ascii="Calibri" w:hAnsi="Calibri" w:cs="Calibri"/>
                <w:sz w:val="18"/>
                <w:szCs w:val="18"/>
              </w:rPr>
              <w:t>(1.287</w:t>
            </w:r>
            <w:r w:rsidR="00C61956" w:rsidRPr="00176276">
              <w:rPr>
                <w:rFonts w:ascii="Calibri" w:hAnsi="Calibri" w:cs="Calibri"/>
                <w:sz w:val="18"/>
                <w:szCs w:val="18"/>
              </w:rPr>
              <w:t>+İİP)+KDV</w:t>
            </w:r>
          </w:p>
        </w:tc>
      </w:tr>
      <w:tr w:rsidR="00C61956" w:rsidRPr="00560F83" w:rsidTr="00FC09AF">
        <w:trPr>
          <w:trHeight w:val="892"/>
        </w:trPr>
        <w:tc>
          <w:tcPr>
            <w:tcW w:w="10349" w:type="dxa"/>
            <w:gridSpan w:val="8"/>
            <w:tcBorders>
              <w:top w:val="single" w:sz="4" w:space="0" w:color="auto"/>
              <w:left w:val="single" w:sz="4" w:space="0" w:color="auto"/>
              <w:bottom w:val="single" w:sz="4" w:space="0" w:color="auto"/>
              <w:right w:val="single" w:sz="4" w:space="0" w:color="auto"/>
            </w:tcBorders>
            <w:shd w:val="clear" w:color="auto" w:fill="auto"/>
            <w:noWrap/>
          </w:tcPr>
          <w:p w:rsidR="00C61956" w:rsidRPr="00176276" w:rsidRDefault="00C61956" w:rsidP="00FC09AF">
            <w:pPr>
              <w:spacing w:after="0" w:line="240" w:lineRule="auto"/>
              <w:rPr>
                <w:rFonts w:ascii="Calibri" w:eastAsia="Times New Roman" w:hAnsi="Calibri" w:cs="Times New Roman"/>
                <w:bCs/>
                <w:sz w:val="20"/>
                <w:szCs w:val="20"/>
              </w:rPr>
            </w:pPr>
            <w:r w:rsidRPr="00176276">
              <w:rPr>
                <w:rFonts w:ascii="Calibri" w:eastAsia="Times New Roman" w:hAnsi="Calibri" w:cs="Times New Roman"/>
                <w:b/>
                <w:bCs/>
                <w:sz w:val="20"/>
                <w:szCs w:val="20"/>
              </w:rPr>
              <w:t>İİP:</w:t>
            </w:r>
            <w:r w:rsidRPr="00176276">
              <w:rPr>
                <w:rFonts w:ascii="Calibri" w:eastAsia="Times New Roman" w:hAnsi="Calibri" w:cs="Times New Roman"/>
                <w:bCs/>
                <w:sz w:val="20"/>
                <w:szCs w:val="20"/>
              </w:rPr>
              <w:t xml:space="preserve"> İlgili İdare Payı</w:t>
            </w:r>
          </w:p>
          <w:p w:rsidR="00C61956" w:rsidRPr="00176276" w:rsidRDefault="00C61956" w:rsidP="00FC09AF">
            <w:pPr>
              <w:spacing w:after="0" w:line="240" w:lineRule="auto"/>
              <w:rPr>
                <w:rFonts w:ascii="Calibri" w:eastAsia="Times New Roman" w:hAnsi="Calibri" w:cs="Times New Roman"/>
                <w:bCs/>
                <w:sz w:val="20"/>
                <w:szCs w:val="20"/>
              </w:rPr>
            </w:pPr>
            <w:r w:rsidRPr="00176276">
              <w:rPr>
                <w:rFonts w:ascii="Calibri" w:hAnsi="Calibri" w:cs="Calibri"/>
                <w:b/>
                <w:iCs/>
                <w:sz w:val="20"/>
                <w:szCs w:val="20"/>
              </w:rPr>
              <w:t xml:space="preserve">NOT: </w:t>
            </w:r>
            <w:r w:rsidRPr="00176276">
              <w:rPr>
                <w:rFonts w:ascii="Calibri" w:hAnsi="Calibri" w:cs="Calibri"/>
                <w:iCs/>
                <w:sz w:val="20"/>
                <w:szCs w:val="20"/>
              </w:rPr>
              <w:t>Asansör Periyodik Kontrol bedeli</w:t>
            </w:r>
            <w:r w:rsidRPr="00176276">
              <w:rPr>
                <w:rFonts w:ascii="Calibri" w:eastAsia="Times New Roman" w:hAnsi="Calibri" w:cs="Times New Roman"/>
                <w:b/>
                <w:bCs/>
                <w:i/>
                <w:sz w:val="20"/>
                <w:szCs w:val="20"/>
              </w:rPr>
              <w:t xml:space="preserve">Asansör Periyodik Kontrol Yönetmeliği </w:t>
            </w:r>
            <w:r w:rsidRPr="00176276">
              <w:rPr>
                <w:rFonts w:ascii="Calibri" w:eastAsia="Times New Roman" w:hAnsi="Calibri" w:cs="Times New Roman"/>
                <w:bCs/>
                <w:sz w:val="20"/>
                <w:szCs w:val="20"/>
              </w:rPr>
              <w:t>gereği her yıl Vergi Usul Kanunu hükümleri uyarınca tespit ve ilan olunan yeniden değerleme oranını aşmayacak şekilde Bakanlık tarafından belirlenir.</w:t>
            </w:r>
          </w:p>
        </w:tc>
      </w:tr>
    </w:tbl>
    <w:p w:rsidR="00C61956" w:rsidRDefault="00C61956" w:rsidP="00C61956">
      <w:pPr>
        <w:pStyle w:val="TemelParagraf"/>
        <w:rPr>
          <w:rFonts w:ascii="Calibri" w:hAnsi="Calibri" w:cs="Calibri"/>
          <w:i/>
          <w:iCs/>
          <w:sz w:val="22"/>
          <w:szCs w:val="22"/>
        </w:rPr>
      </w:pPr>
    </w:p>
    <w:p w:rsidR="006E6C88" w:rsidRDefault="006E6C88" w:rsidP="00C61956">
      <w:pPr>
        <w:pStyle w:val="TemelParagraf"/>
        <w:rPr>
          <w:rFonts w:ascii="Calibri" w:hAnsi="Calibri" w:cs="Calibri"/>
          <w:i/>
          <w:iCs/>
          <w:sz w:val="22"/>
          <w:szCs w:val="22"/>
        </w:rPr>
      </w:pPr>
    </w:p>
    <w:p w:rsidR="006E6C88" w:rsidRDefault="006E6C88" w:rsidP="00C61956">
      <w:pPr>
        <w:pStyle w:val="TemelParagraf"/>
        <w:rPr>
          <w:rFonts w:ascii="Calibri" w:hAnsi="Calibri" w:cs="Calibri"/>
          <w:i/>
          <w:iCs/>
          <w:sz w:val="22"/>
          <w:szCs w:val="22"/>
        </w:rPr>
      </w:pPr>
    </w:p>
    <w:p w:rsidR="006E6C88" w:rsidRDefault="006E6C88" w:rsidP="00C61956">
      <w:pPr>
        <w:pStyle w:val="TemelParagraf"/>
        <w:rPr>
          <w:rFonts w:ascii="Calibri" w:hAnsi="Calibri" w:cs="Calibri"/>
          <w:i/>
          <w:iCs/>
          <w:sz w:val="22"/>
          <w:szCs w:val="22"/>
        </w:rPr>
      </w:pPr>
    </w:p>
    <w:p w:rsidR="006E6C88" w:rsidRDefault="006E6C88" w:rsidP="00C61956">
      <w:pPr>
        <w:pStyle w:val="TemelParagraf"/>
        <w:rPr>
          <w:rFonts w:ascii="Calibri" w:hAnsi="Calibri" w:cs="Calibri"/>
          <w:i/>
          <w:iCs/>
          <w:sz w:val="22"/>
          <w:szCs w:val="22"/>
        </w:rPr>
      </w:pPr>
    </w:p>
    <w:p w:rsidR="006E6C88" w:rsidRDefault="006E6C88" w:rsidP="00C61956">
      <w:pPr>
        <w:pStyle w:val="TemelParagraf"/>
        <w:rPr>
          <w:rFonts w:ascii="Calibri" w:hAnsi="Calibri" w:cs="Calibri"/>
          <w:i/>
          <w:iCs/>
          <w:sz w:val="22"/>
          <w:szCs w:val="22"/>
        </w:rPr>
      </w:pPr>
    </w:p>
    <w:p w:rsidR="006E6C88" w:rsidRDefault="006E6C88" w:rsidP="00C61956">
      <w:pPr>
        <w:pStyle w:val="TemelParagraf"/>
        <w:rPr>
          <w:rFonts w:ascii="Calibri" w:hAnsi="Calibri" w:cs="Calibri"/>
          <w:i/>
          <w:iCs/>
          <w:sz w:val="22"/>
          <w:szCs w:val="22"/>
        </w:rPr>
      </w:pPr>
    </w:p>
    <w:p w:rsidR="006E6C88" w:rsidRDefault="006E6C88" w:rsidP="00C61956">
      <w:pPr>
        <w:pStyle w:val="TemelParagraf"/>
        <w:rPr>
          <w:rFonts w:ascii="Calibri" w:hAnsi="Calibri" w:cs="Calibri"/>
          <w:i/>
          <w:iCs/>
          <w:sz w:val="22"/>
          <w:szCs w:val="22"/>
        </w:rPr>
      </w:pPr>
    </w:p>
    <w:p w:rsidR="006E6C88" w:rsidRDefault="006E6C88" w:rsidP="00C61956">
      <w:pPr>
        <w:pStyle w:val="TemelParagraf"/>
        <w:rPr>
          <w:rFonts w:ascii="Calibri" w:hAnsi="Calibri" w:cs="Calibri"/>
          <w:i/>
          <w:iCs/>
          <w:sz w:val="22"/>
          <w:szCs w:val="22"/>
        </w:rPr>
      </w:pPr>
    </w:p>
    <w:p w:rsidR="006E6C88" w:rsidRDefault="006E6C88" w:rsidP="00C61956">
      <w:pPr>
        <w:pStyle w:val="TemelParagraf"/>
        <w:rPr>
          <w:rFonts w:ascii="Calibri" w:hAnsi="Calibri" w:cs="Calibri"/>
          <w:i/>
          <w:iCs/>
          <w:sz w:val="22"/>
          <w:szCs w:val="22"/>
        </w:rPr>
      </w:pPr>
    </w:p>
    <w:p w:rsidR="006E6C88" w:rsidRDefault="006E6C88" w:rsidP="00C61956">
      <w:pPr>
        <w:pStyle w:val="TemelParagraf"/>
        <w:rPr>
          <w:rFonts w:ascii="Calibri" w:hAnsi="Calibri" w:cs="Calibri"/>
          <w:i/>
          <w:iCs/>
          <w:sz w:val="22"/>
          <w:szCs w:val="22"/>
        </w:rPr>
      </w:pPr>
    </w:p>
    <w:p w:rsidR="006E6C88" w:rsidRDefault="006E6C88" w:rsidP="00C61956">
      <w:pPr>
        <w:pStyle w:val="TemelParagraf"/>
        <w:rPr>
          <w:rFonts w:ascii="Calibri" w:hAnsi="Calibri" w:cs="Calibri"/>
          <w:i/>
          <w:iCs/>
          <w:sz w:val="22"/>
          <w:szCs w:val="22"/>
        </w:rPr>
      </w:pPr>
    </w:p>
    <w:p w:rsidR="006E6C88" w:rsidRDefault="006E6C88" w:rsidP="00C61956">
      <w:pPr>
        <w:pStyle w:val="TemelParagraf"/>
        <w:rPr>
          <w:rFonts w:ascii="Calibri" w:hAnsi="Calibri" w:cs="Calibri"/>
          <w:i/>
          <w:iCs/>
          <w:sz w:val="22"/>
          <w:szCs w:val="22"/>
        </w:rPr>
      </w:pPr>
    </w:p>
    <w:p w:rsidR="006E6C88" w:rsidRDefault="006E6C88" w:rsidP="00C61956">
      <w:pPr>
        <w:pStyle w:val="TemelParagraf"/>
        <w:rPr>
          <w:rFonts w:ascii="Calibri" w:hAnsi="Calibri" w:cs="Calibri"/>
          <w:i/>
          <w:iCs/>
          <w:sz w:val="22"/>
          <w:szCs w:val="22"/>
        </w:rPr>
      </w:pPr>
    </w:p>
    <w:p w:rsidR="006E6C88" w:rsidRDefault="006E6C88" w:rsidP="00C61956">
      <w:pPr>
        <w:pStyle w:val="TemelParagraf"/>
        <w:rPr>
          <w:rFonts w:ascii="Calibri" w:hAnsi="Calibri" w:cs="Calibri"/>
          <w:i/>
          <w:iCs/>
          <w:sz w:val="22"/>
          <w:szCs w:val="22"/>
        </w:rPr>
      </w:pPr>
    </w:p>
    <w:p w:rsidR="006E6C88" w:rsidRDefault="006E6C88" w:rsidP="00C61956">
      <w:pPr>
        <w:pStyle w:val="TemelParagraf"/>
        <w:rPr>
          <w:rFonts w:ascii="Calibri" w:hAnsi="Calibri" w:cs="Calibri"/>
          <w:i/>
          <w:iCs/>
          <w:sz w:val="22"/>
          <w:szCs w:val="22"/>
        </w:rPr>
      </w:pPr>
    </w:p>
    <w:p w:rsidR="006E6C88" w:rsidRDefault="006E6C88" w:rsidP="00C61956">
      <w:pPr>
        <w:pStyle w:val="TemelParagraf"/>
        <w:rPr>
          <w:rFonts w:ascii="Calibri" w:hAnsi="Calibri" w:cs="Calibri"/>
          <w:i/>
          <w:iCs/>
          <w:sz w:val="22"/>
          <w:szCs w:val="22"/>
        </w:rPr>
      </w:pPr>
    </w:p>
    <w:p w:rsidR="006E6C88" w:rsidRDefault="006E6C88" w:rsidP="00C61956">
      <w:pPr>
        <w:pStyle w:val="TemelParagraf"/>
        <w:rPr>
          <w:rFonts w:ascii="Calibri" w:hAnsi="Calibri" w:cs="Calibri"/>
          <w:i/>
          <w:iCs/>
          <w:sz w:val="22"/>
          <w:szCs w:val="22"/>
        </w:rPr>
      </w:pPr>
    </w:p>
    <w:p w:rsidR="006E6C88" w:rsidRDefault="006E6C88" w:rsidP="00C61956">
      <w:pPr>
        <w:pStyle w:val="TemelParagraf"/>
        <w:rPr>
          <w:rFonts w:ascii="Calibri" w:hAnsi="Calibri" w:cs="Calibri"/>
          <w:i/>
          <w:iCs/>
          <w:sz w:val="22"/>
          <w:szCs w:val="22"/>
        </w:rPr>
      </w:pPr>
    </w:p>
    <w:p w:rsidR="006E6C88" w:rsidRDefault="006E6C88" w:rsidP="00C61956">
      <w:pPr>
        <w:pStyle w:val="TemelParagraf"/>
        <w:rPr>
          <w:rFonts w:ascii="Calibri" w:hAnsi="Calibri" w:cs="Calibri"/>
          <w:i/>
          <w:iCs/>
          <w:sz w:val="22"/>
          <w:szCs w:val="22"/>
        </w:rPr>
      </w:pPr>
    </w:p>
    <w:p w:rsidR="006E6C88" w:rsidRDefault="006E6C88" w:rsidP="00C61956">
      <w:pPr>
        <w:pStyle w:val="TemelParagraf"/>
        <w:rPr>
          <w:rFonts w:ascii="Calibri" w:hAnsi="Calibri" w:cs="Calibri"/>
          <w:i/>
          <w:iCs/>
          <w:sz w:val="22"/>
          <w:szCs w:val="22"/>
        </w:rPr>
      </w:pPr>
    </w:p>
    <w:p w:rsidR="006E6C88" w:rsidRDefault="006E6C88" w:rsidP="00C61956">
      <w:pPr>
        <w:pStyle w:val="TemelParagraf"/>
        <w:rPr>
          <w:rFonts w:ascii="Calibri" w:hAnsi="Calibri" w:cs="Calibri"/>
          <w:i/>
          <w:iCs/>
          <w:sz w:val="22"/>
          <w:szCs w:val="22"/>
        </w:rPr>
      </w:pPr>
    </w:p>
    <w:p w:rsidR="006E6C88" w:rsidRDefault="006E6C88" w:rsidP="00C61956">
      <w:pPr>
        <w:pStyle w:val="TemelParagraf"/>
        <w:rPr>
          <w:rFonts w:ascii="Calibri" w:hAnsi="Calibri" w:cs="Calibri"/>
          <w:i/>
          <w:iCs/>
          <w:sz w:val="22"/>
          <w:szCs w:val="22"/>
        </w:rPr>
      </w:pPr>
    </w:p>
    <w:p w:rsidR="006E6C88" w:rsidRDefault="006E6C88" w:rsidP="00C61956">
      <w:pPr>
        <w:pStyle w:val="TemelParagraf"/>
        <w:rPr>
          <w:rFonts w:ascii="Calibri" w:hAnsi="Calibri" w:cs="Calibri"/>
          <w:i/>
          <w:iCs/>
          <w:sz w:val="22"/>
          <w:szCs w:val="22"/>
        </w:rPr>
      </w:pPr>
    </w:p>
    <w:p w:rsidR="006E6C88" w:rsidRDefault="006E6C88" w:rsidP="00C61956">
      <w:pPr>
        <w:pStyle w:val="TemelParagraf"/>
        <w:rPr>
          <w:rFonts w:ascii="Calibri" w:hAnsi="Calibri" w:cs="Calibri"/>
          <w:i/>
          <w:iCs/>
          <w:sz w:val="22"/>
          <w:szCs w:val="22"/>
        </w:rPr>
      </w:pPr>
    </w:p>
    <w:p w:rsidR="006E6C88" w:rsidRDefault="006E6C88" w:rsidP="006E6C88">
      <w:pPr>
        <w:suppressAutoHyphens/>
        <w:autoSpaceDE w:val="0"/>
        <w:autoSpaceDN w:val="0"/>
        <w:adjustRightInd w:val="0"/>
        <w:spacing w:before="283" w:after="120" w:line="288" w:lineRule="auto"/>
        <w:jc w:val="both"/>
        <w:textAlignment w:val="center"/>
        <w:rPr>
          <w:rFonts w:ascii="Calibri" w:hAnsi="Calibri" w:cs="Calibri"/>
          <w:color w:val="000000"/>
          <w:spacing w:val="-3"/>
          <w:lang w:val="en-US"/>
        </w:rPr>
      </w:pPr>
    </w:p>
    <w:p w:rsidR="006E6C88" w:rsidRDefault="006E6C88" w:rsidP="006E6C88">
      <w:pPr>
        <w:suppressAutoHyphens/>
        <w:autoSpaceDE w:val="0"/>
        <w:autoSpaceDN w:val="0"/>
        <w:adjustRightInd w:val="0"/>
        <w:spacing w:before="283" w:after="120" w:line="288" w:lineRule="auto"/>
        <w:jc w:val="both"/>
        <w:textAlignment w:val="center"/>
        <w:rPr>
          <w:rFonts w:ascii="Calibri" w:hAnsi="Calibri" w:cs="Calibri"/>
          <w:color w:val="000000"/>
          <w:spacing w:val="-3"/>
          <w:lang w:val="en-US"/>
        </w:rPr>
      </w:pPr>
    </w:p>
    <w:p w:rsidR="006E6C88" w:rsidRDefault="006E6C88" w:rsidP="006E6C88">
      <w:pPr>
        <w:suppressAutoHyphens/>
        <w:autoSpaceDE w:val="0"/>
        <w:autoSpaceDN w:val="0"/>
        <w:adjustRightInd w:val="0"/>
        <w:spacing w:before="283" w:after="120" w:line="288" w:lineRule="auto"/>
        <w:jc w:val="both"/>
        <w:textAlignment w:val="center"/>
        <w:rPr>
          <w:rFonts w:ascii="Calibri" w:hAnsi="Calibri" w:cs="Calibri"/>
          <w:color w:val="000000"/>
          <w:spacing w:val="-3"/>
          <w:lang w:val="en-US"/>
        </w:rPr>
      </w:pPr>
    </w:p>
    <w:p w:rsidR="006E6C88" w:rsidRDefault="006E6C88" w:rsidP="006E6C88">
      <w:pPr>
        <w:suppressAutoHyphens/>
        <w:autoSpaceDE w:val="0"/>
        <w:autoSpaceDN w:val="0"/>
        <w:adjustRightInd w:val="0"/>
        <w:spacing w:before="283" w:after="120" w:line="288" w:lineRule="auto"/>
        <w:jc w:val="both"/>
        <w:textAlignment w:val="center"/>
        <w:rPr>
          <w:rFonts w:ascii="Calibri" w:hAnsi="Calibri" w:cs="Calibri"/>
          <w:color w:val="000000"/>
          <w:spacing w:val="-3"/>
          <w:lang w:val="en-US"/>
        </w:rPr>
      </w:pPr>
    </w:p>
    <w:p w:rsidR="006E6C88" w:rsidRDefault="006E6C88" w:rsidP="006E6C88">
      <w:pPr>
        <w:suppressAutoHyphens/>
        <w:autoSpaceDE w:val="0"/>
        <w:autoSpaceDN w:val="0"/>
        <w:adjustRightInd w:val="0"/>
        <w:spacing w:before="283" w:after="120" w:line="288" w:lineRule="auto"/>
        <w:jc w:val="both"/>
        <w:textAlignment w:val="center"/>
        <w:rPr>
          <w:rFonts w:ascii="Calibri" w:hAnsi="Calibri" w:cs="Calibri"/>
          <w:color w:val="000000"/>
          <w:spacing w:val="-3"/>
          <w:lang w:val="en-US"/>
        </w:rPr>
      </w:pPr>
    </w:p>
    <w:p w:rsidR="006E6C88" w:rsidRDefault="006E6C88" w:rsidP="006E6C88">
      <w:pPr>
        <w:suppressAutoHyphens/>
        <w:autoSpaceDE w:val="0"/>
        <w:autoSpaceDN w:val="0"/>
        <w:adjustRightInd w:val="0"/>
        <w:spacing w:before="283" w:after="120" w:line="288" w:lineRule="auto"/>
        <w:jc w:val="both"/>
        <w:textAlignment w:val="center"/>
        <w:rPr>
          <w:rFonts w:ascii="Calibri" w:hAnsi="Calibri" w:cs="Calibri"/>
          <w:color w:val="000000"/>
          <w:spacing w:val="-3"/>
          <w:lang w:val="en-US"/>
        </w:rPr>
      </w:pPr>
    </w:p>
    <w:p w:rsidR="006E6C88" w:rsidRDefault="006E6C88" w:rsidP="006E6C88">
      <w:pPr>
        <w:suppressAutoHyphens/>
        <w:autoSpaceDE w:val="0"/>
        <w:autoSpaceDN w:val="0"/>
        <w:adjustRightInd w:val="0"/>
        <w:spacing w:before="283" w:after="120" w:line="288" w:lineRule="auto"/>
        <w:jc w:val="both"/>
        <w:textAlignment w:val="center"/>
        <w:rPr>
          <w:rFonts w:ascii="Calibri" w:hAnsi="Calibri" w:cs="Calibri"/>
          <w:color w:val="000000"/>
          <w:spacing w:val="-3"/>
          <w:lang w:val="en-US"/>
        </w:rPr>
      </w:pPr>
    </w:p>
    <w:p w:rsidR="006E6C88" w:rsidRDefault="006E6C88" w:rsidP="006E6C88">
      <w:pPr>
        <w:suppressAutoHyphens/>
        <w:autoSpaceDE w:val="0"/>
        <w:autoSpaceDN w:val="0"/>
        <w:adjustRightInd w:val="0"/>
        <w:spacing w:before="283" w:after="120" w:line="288" w:lineRule="auto"/>
        <w:jc w:val="both"/>
        <w:textAlignment w:val="center"/>
        <w:rPr>
          <w:rFonts w:ascii="Calibri" w:hAnsi="Calibri" w:cs="Calibri"/>
          <w:color w:val="000000"/>
          <w:spacing w:val="-3"/>
          <w:lang w:val="en-US"/>
        </w:rPr>
      </w:pPr>
    </w:p>
    <w:p w:rsidR="006E6C88" w:rsidRPr="00C8284E" w:rsidRDefault="006E6C88" w:rsidP="006E6C88">
      <w:pPr>
        <w:suppressAutoHyphens/>
        <w:autoSpaceDE w:val="0"/>
        <w:autoSpaceDN w:val="0"/>
        <w:adjustRightInd w:val="0"/>
        <w:spacing w:before="283" w:after="120" w:line="288" w:lineRule="auto"/>
        <w:jc w:val="both"/>
        <w:textAlignment w:val="center"/>
        <w:rPr>
          <w:rFonts w:ascii="Calibri" w:hAnsi="Calibri" w:cs="Calibri"/>
          <w:color w:val="000000"/>
          <w:spacing w:val="-3"/>
          <w:lang w:val="en-US"/>
        </w:rPr>
      </w:pPr>
    </w:p>
    <w:p w:rsidR="006E6C88" w:rsidRDefault="006E6C88" w:rsidP="006E6C88">
      <w:pPr>
        <w:pStyle w:val="TemelParagraf"/>
        <w:shd w:val="clear" w:color="auto" w:fill="BFBFBF" w:themeFill="background1" w:themeFillShade="BF"/>
        <w:rPr>
          <w:rFonts w:ascii="Calibri" w:hAnsi="Calibri" w:cs="Calibri"/>
          <w:sz w:val="18"/>
          <w:szCs w:val="18"/>
        </w:rPr>
      </w:pPr>
    </w:p>
    <w:p w:rsidR="006E6C88" w:rsidRPr="005F000D" w:rsidRDefault="006E6C88" w:rsidP="006E6C88">
      <w:pPr>
        <w:pStyle w:val="ickapaklarr"/>
        <w:shd w:val="clear" w:color="auto" w:fill="BFBFBF" w:themeFill="background1" w:themeFillShade="BF"/>
      </w:pPr>
      <w:r w:rsidRPr="005F000D">
        <w:t xml:space="preserve">TMMOB </w:t>
      </w:r>
    </w:p>
    <w:p w:rsidR="006E6C88" w:rsidRDefault="006E6C88" w:rsidP="006E6C88">
      <w:pPr>
        <w:pStyle w:val="ickapaklarr"/>
        <w:shd w:val="clear" w:color="auto" w:fill="BFBFBF" w:themeFill="background1" w:themeFillShade="BF"/>
      </w:pPr>
      <w:r w:rsidRPr="005F000D">
        <w:t xml:space="preserve">MAKİNA MÜHENDİSLERİ ODASI </w:t>
      </w:r>
      <w:r>
        <w:t xml:space="preserve">ONAYLANMIŞ KURULUŞ </w:t>
      </w:r>
      <w:r w:rsidR="00C423D9">
        <w:t>HİZMET</w:t>
      </w:r>
      <w:r w:rsidRPr="005F000D">
        <w:t xml:space="preserve"> BEDELLERİ</w:t>
      </w:r>
    </w:p>
    <w:p w:rsidR="006E6C88" w:rsidRDefault="006E6C88" w:rsidP="006E6C88">
      <w:pPr>
        <w:pStyle w:val="ickapaklarr"/>
        <w:shd w:val="clear" w:color="auto" w:fill="BFBFBF" w:themeFill="background1" w:themeFillShade="BF"/>
      </w:pPr>
    </w:p>
    <w:p w:rsidR="006E6C88" w:rsidRDefault="006E6C88" w:rsidP="006E6C88">
      <w:pPr>
        <w:pStyle w:val="ickapaklarr"/>
      </w:pPr>
    </w:p>
    <w:p w:rsidR="006E6C88" w:rsidRDefault="006E6C88" w:rsidP="006E6C88">
      <w:pPr>
        <w:pStyle w:val="ickapaklarr"/>
      </w:pPr>
    </w:p>
    <w:p w:rsidR="006E6C88" w:rsidRDefault="006E6C88" w:rsidP="006E6C88">
      <w:pPr>
        <w:pStyle w:val="ickapaklarr"/>
      </w:pPr>
    </w:p>
    <w:p w:rsidR="006E6C88" w:rsidRDefault="006E6C88" w:rsidP="006E6C88">
      <w:pPr>
        <w:pStyle w:val="ickapaklarr"/>
      </w:pPr>
    </w:p>
    <w:p w:rsidR="006E6C88" w:rsidRDefault="006E6C88" w:rsidP="006E6C88">
      <w:pPr>
        <w:pStyle w:val="ickapaklarr"/>
      </w:pPr>
    </w:p>
    <w:p w:rsidR="000B0A01" w:rsidRDefault="000B0A01" w:rsidP="006E6C88">
      <w:pPr>
        <w:pStyle w:val="ickapaklarr"/>
      </w:pPr>
    </w:p>
    <w:p w:rsidR="000B0A01" w:rsidRDefault="000B0A01" w:rsidP="006E6C88">
      <w:pPr>
        <w:pStyle w:val="ickapaklarr"/>
      </w:pPr>
    </w:p>
    <w:p w:rsidR="00F91586" w:rsidRDefault="00F91586" w:rsidP="006E6C88">
      <w:pPr>
        <w:pStyle w:val="ickapaklarr"/>
      </w:pPr>
    </w:p>
    <w:p w:rsidR="00F91586" w:rsidRDefault="00F91586" w:rsidP="006E6C88">
      <w:pPr>
        <w:pStyle w:val="ickapaklarr"/>
      </w:pPr>
    </w:p>
    <w:p w:rsidR="006E6C88" w:rsidRDefault="006E6C88" w:rsidP="00C61956">
      <w:pPr>
        <w:pStyle w:val="TemelParagraf"/>
        <w:rPr>
          <w:rFonts w:ascii="Calibri" w:hAnsi="Calibri" w:cs="Calibri"/>
          <w:i/>
          <w:iCs/>
          <w:sz w:val="22"/>
          <w:szCs w:val="22"/>
        </w:rPr>
      </w:pPr>
    </w:p>
    <w:tbl>
      <w:tblPr>
        <w:tblW w:w="10349" w:type="dxa"/>
        <w:tblInd w:w="-436" w:type="dxa"/>
        <w:tblCellMar>
          <w:left w:w="0" w:type="dxa"/>
          <w:right w:w="0" w:type="dxa"/>
        </w:tblCellMar>
        <w:tblLook w:val="04A0"/>
      </w:tblPr>
      <w:tblGrid>
        <w:gridCol w:w="1848"/>
        <w:gridCol w:w="3326"/>
        <w:gridCol w:w="639"/>
        <w:gridCol w:w="285"/>
        <w:gridCol w:w="4251"/>
      </w:tblGrid>
      <w:tr w:rsidR="00C61956" w:rsidRPr="00C45BA5" w:rsidTr="00FC09AF">
        <w:trPr>
          <w:trHeight w:val="426"/>
        </w:trPr>
        <w:tc>
          <w:tcPr>
            <w:tcW w:w="10349"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61956" w:rsidRPr="00345AC0" w:rsidRDefault="006E6C88" w:rsidP="00FC09AF">
            <w:pPr>
              <w:spacing w:after="0" w:line="240" w:lineRule="auto"/>
              <w:rPr>
                <w:rFonts w:ascii="Times New Roman" w:eastAsia="Times New Roman" w:hAnsi="Times New Roman" w:cs="Times New Roman"/>
                <w:b/>
                <w:sz w:val="24"/>
                <w:szCs w:val="24"/>
                <w:highlight w:val="yellow"/>
              </w:rPr>
            </w:pPr>
            <w:r w:rsidRPr="00BC50A6">
              <w:rPr>
                <w:rFonts w:ascii="Calibri" w:eastAsia="Times New Roman" w:hAnsi="Calibri" w:cs="Times New Roman"/>
                <w:b/>
                <w:bCs/>
                <w:color w:val="000000"/>
              </w:rPr>
              <w:lastRenderedPageBreak/>
              <w:t>1</w:t>
            </w:r>
            <w:r w:rsidR="00C61956" w:rsidRPr="00BC50A6">
              <w:rPr>
                <w:rFonts w:ascii="Calibri" w:eastAsia="Times New Roman" w:hAnsi="Calibri" w:cs="Times New Roman"/>
                <w:b/>
                <w:bCs/>
                <w:color w:val="000000"/>
              </w:rPr>
              <w:t>. Asansör</w:t>
            </w:r>
            <w:r w:rsidRPr="00BC50A6">
              <w:rPr>
                <w:rFonts w:ascii="Calibri" w:eastAsia="Times New Roman" w:hAnsi="Calibri" w:cs="Times New Roman"/>
                <w:b/>
                <w:bCs/>
                <w:color w:val="000000"/>
              </w:rPr>
              <w:t xml:space="preserve"> Yönetmeliği (2014/33/AB) Kapsamında</w:t>
            </w:r>
            <w:r w:rsidR="00C61956" w:rsidRPr="00BC50A6">
              <w:rPr>
                <w:rFonts w:ascii="Calibri" w:eastAsia="Times New Roman" w:hAnsi="Calibri" w:cs="Times New Roman"/>
                <w:b/>
                <w:bCs/>
                <w:color w:val="000000"/>
              </w:rPr>
              <w:t xml:space="preserve"> Onaylanmış Kuruluş Faaliyeti Bedelleri</w:t>
            </w:r>
          </w:p>
        </w:tc>
      </w:tr>
      <w:tr w:rsidR="00C61956" w:rsidRPr="00C45BA5" w:rsidTr="00FC09AF">
        <w:trPr>
          <w:trHeight w:val="426"/>
        </w:trPr>
        <w:tc>
          <w:tcPr>
            <w:tcW w:w="10349"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61956" w:rsidRPr="00C45BA5" w:rsidRDefault="00C61956" w:rsidP="00FC09AF">
            <w:pPr>
              <w:spacing w:after="0" w:line="240" w:lineRule="auto"/>
              <w:jc w:val="center"/>
              <w:rPr>
                <w:rFonts w:eastAsia="Times New Roman" w:cstheme="minorHAnsi"/>
                <w:b/>
              </w:rPr>
            </w:pPr>
            <w:r w:rsidRPr="00C45BA5">
              <w:rPr>
                <w:rFonts w:eastAsia="Times New Roman" w:cstheme="minorHAnsi"/>
                <w:b/>
              </w:rPr>
              <w:t>Asansörlerin AB Tip incelemesi (Modül B)</w:t>
            </w:r>
          </w:p>
        </w:tc>
      </w:tr>
      <w:tr w:rsidR="006E6C88" w:rsidRPr="00C45BA5" w:rsidTr="006E6C88">
        <w:trPr>
          <w:trHeight w:val="370"/>
        </w:trPr>
        <w:tc>
          <w:tcPr>
            <w:tcW w:w="18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6C88" w:rsidRPr="00C45BA5" w:rsidRDefault="006E6C88" w:rsidP="00FC09AF">
            <w:pPr>
              <w:spacing w:before="100" w:beforeAutospacing="1" w:after="100" w:afterAutospacing="1" w:line="240" w:lineRule="auto"/>
              <w:rPr>
                <w:rFonts w:eastAsia="Times New Roman" w:cstheme="minorHAnsi"/>
              </w:rPr>
            </w:pPr>
            <w:r>
              <w:rPr>
                <w:rFonts w:eastAsia="Times New Roman" w:cstheme="minorHAnsi"/>
              </w:rPr>
              <w:t>MODEL</w:t>
            </w:r>
          </w:p>
        </w:tc>
        <w:tc>
          <w:tcPr>
            <w:tcW w:w="42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6C88" w:rsidRPr="00C45BA5" w:rsidRDefault="006E6C88" w:rsidP="00FC09AF">
            <w:pPr>
              <w:spacing w:before="100" w:beforeAutospacing="1" w:after="100" w:afterAutospacing="1" w:line="240" w:lineRule="auto"/>
              <w:jc w:val="center"/>
              <w:rPr>
                <w:rFonts w:eastAsia="Times New Roman" w:cstheme="minorHAnsi"/>
              </w:rPr>
            </w:pPr>
            <w:r>
              <w:rPr>
                <w:rFonts w:eastAsia="Times New Roman" w:cstheme="minorHAnsi"/>
              </w:rPr>
              <w:t>1 Adet</w:t>
            </w:r>
          </w:p>
        </w:tc>
        <w:tc>
          <w:tcPr>
            <w:tcW w:w="4251" w:type="dxa"/>
            <w:tcBorders>
              <w:top w:val="single" w:sz="8" w:space="0" w:color="auto"/>
              <w:left w:val="nil"/>
              <w:bottom w:val="single" w:sz="8" w:space="0" w:color="auto"/>
              <w:right w:val="single" w:sz="8" w:space="0" w:color="auto"/>
            </w:tcBorders>
            <w:vAlign w:val="center"/>
          </w:tcPr>
          <w:p w:rsidR="006E6C88" w:rsidRPr="00C45BA5" w:rsidRDefault="006E6C88" w:rsidP="00FC09AF">
            <w:pPr>
              <w:spacing w:before="100" w:beforeAutospacing="1" w:after="100" w:afterAutospacing="1" w:line="240" w:lineRule="auto"/>
              <w:jc w:val="center"/>
              <w:rPr>
                <w:rFonts w:eastAsia="Times New Roman" w:cstheme="minorHAnsi"/>
              </w:rPr>
            </w:pPr>
            <w:r>
              <w:rPr>
                <w:rFonts w:eastAsia="Times New Roman" w:cstheme="minorHAnsi"/>
              </w:rPr>
              <w:t>İlave Her Model</w:t>
            </w:r>
          </w:p>
        </w:tc>
      </w:tr>
      <w:tr w:rsidR="006E6C88" w:rsidRPr="00C45BA5" w:rsidTr="006E6C88">
        <w:trPr>
          <w:trHeight w:val="404"/>
        </w:trPr>
        <w:tc>
          <w:tcPr>
            <w:tcW w:w="1848" w:type="dxa"/>
            <w:vMerge/>
            <w:tcBorders>
              <w:top w:val="single" w:sz="8" w:space="0" w:color="auto"/>
              <w:left w:val="single" w:sz="8" w:space="0" w:color="auto"/>
              <w:bottom w:val="single" w:sz="8" w:space="0" w:color="auto"/>
              <w:right w:val="single" w:sz="8" w:space="0" w:color="auto"/>
            </w:tcBorders>
            <w:vAlign w:val="center"/>
            <w:hideMark/>
          </w:tcPr>
          <w:p w:rsidR="006E6C88" w:rsidRPr="00C45BA5" w:rsidRDefault="006E6C88" w:rsidP="00FC09AF">
            <w:pPr>
              <w:spacing w:after="0" w:line="240" w:lineRule="auto"/>
              <w:rPr>
                <w:rFonts w:eastAsia="Times New Roman" w:cstheme="minorHAnsi"/>
              </w:rPr>
            </w:pPr>
          </w:p>
        </w:tc>
        <w:tc>
          <w:tcPr>
            <w:tcW w:w="4250"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6E6C88" w:rsidRPr="00C45BA5" w:rsidRDefault="006E6C88" w:rsidP="006E6C88">
            <w:pPr>
              <w:spacing w:before="100" w:beforeAutospacing="1" w:after="100" w:afterAutospacing="1" w:line="240" w:lineRule="auto"/>
              <w:jc w:val="center"/>
              <w:rPr>
                <w:rFonts w:eastAsia="Times New Roman" w:cstheme="minorHAnsi"/>
              </w:rPr>
            </w:pPr>
            <w:r>
              <w:rPr>
                <w:rFonts w:eastAsia="Times New Roman" w:cstheme="minorHAnsi"/>
              </w:rPr>
              <w:t>5.000 TL</w:t>
            </w:r>
            <w:r w:rsidRPr="00560F83">
              <w:rPr>
                <w:rFonts w:eastAsia="Times New Roman" w:cstheme="minorHAnsi"/>
              </w:rPr>
              <w:t>+KDV</w:t>
            </w:r>
          </w:p>
        </w:tc>
        <w:tc>
          <w:tcPr>
            <w:tcW w:w="4251" w:type="dxa"/>
            <w:tcBorders>
              <w:top w:val="nil"/>
              <w:left w:val="nil"/>
              <w:bottom w:val="single" w:sz="8" w:space="0" w:color="auto"/>
              <w:right w:val="single" w:sz="8" w:space="0" w:color="auto"/>
            </w:tcBorders>
            <w:vAlign w:val="center"/>
          </w:tcPr>
          <w:p w:rsidR="006E6C88" w:rsidRPr="00C45BA5" w:rsidRDefault="006E6C88" w:rsidP="006E6C88">
            <w:pPr>
              <w:spacing w:before="100" w:beforeAutospacing="1" w:after="100" w:afterAutospacing="1" w:line="240" w:lineRule="auto"/>
              <w:jc w:val="center"/>
              <w:rPr>
                <w:rFonts w:eastAsia="Times New Roman" w:cstheme="minorHAnsi"/>
              </w:rPr>
            </w:pPr>
            <w:r>
              <w:rPr>
                <w:rFonts w:eastAsia="Times New Roman" w:cstheme="minorHAnsi"/>
              </w:rPr>
              <w:t>2.500 TL</w:t>
            </w:r>
            <w:r w:rsidRPr="00560F83">
              <w:rPr>
                <w:rFonts w:eastAsia="Times New Roman" w:cstheme="minorHAnsi"/>
              </w:rPr>
              <w:t>+KDV</w:t>
            </w:r>
          </w:p>
        </w:tc>
      </w:tr>
      <w:tr w:rsidR="00C61956" w:rsidRPr="00C45BA5" w:rsidTr="00FC09AF">
        <w:trPr>
          <w:trHeight w:val="425"/>
        </w:trPr>
        <w:tc>
          <w:tcPr>
            <w:tcW w:w="10349"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61956" w:rsidRPr="00560F83" w:rsidRDefault="00C61956" w:rsidP="00FC09AF">
            <w:pPr>
              <w:spacing w:after="0" w:line="240" w:lineRule="auto"/>
              <w:jc w:val="center"/>
              <w:rPr>
                <w:rFonts w:ascii="Times New Roman" w:eastAsia="Times New Roman" w:hAnsi="Times New Roman" w:cs="Times New Roman"/>
                <w:b/>
                <w:sz w:val="24"/>
                <w:szCs w:val="24"/>
              </w:rPr>
            </w:pPr>
            <w:r w:rsidRPr="00560F83">
              <w:rPr>
                <w:rFonts w:ascii="Times New Roman" w:eastAsia="Times New Roman" w:hAnsi="Times New Roman" w:cs="Times New Roman"/>
                <w:color w:val="1F497D"/>
                <w:sz w:val="24"/>
                <w:szCs w:val="24"/>
              </w:rPr>
              <w:t> </w:t>
            </w:r>
            <w:r w:rsidRPr="00560F83">
              <w:rPr>
                <w:rFonts w:eastAsia="Times New Roman" w:cstheme="minorHAnsi"/>
                <w:b/>
              </w:rPr>
              <w:t>Asansörlerin Birim Doğrulamaya Dayalı Uygunluğu ( Modül G)</w:t>
            </w:r>
          </w:p>
        </w:tc>
      </w:tr>
      <w:tr w:rsidR="00C61956" w:rsidRPr="00C45BA5" w:rsidTr="00FC09AF">
        <w:trPr>
          <w:trHeight w:val="369"/>
        </w:trPr>
        <w:tc>
          <w:tcPr>
            <w:tcW w:w="18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956" w:rsidRPr="00560F83" w:rsidRDefault="00C61956" w:rsidP="00FC09AF">
            <w:pPr>
              <w:spacing w:before="100" w:beforeAutospacing="1" w:after="100" w:afterAutospacing="1" w:line="240" w:lineRule="auto"/>
              <w:rPr>
                <w:rFonts w:eastAsia="Times New Roman" w:cstheme="minorHAnsi"/>
              </w:rPr>
            </w:pPr>
            <w:r w:rsidRPr="00560F83">
              <w:rPr>
                <w:rFonts w:eastAsia="Times New Roman" w:cstheme="minorHAnsi"/>
              </w:rPr>
              <w:t>Durak Sayısı</w:t>
            </w:r>
            <w:r w:rsidR="00067ADE">
              <w:rPr>
                <w:rFonts w:eastAsia="Times New Roman" w:cstheme="minorHAnsi"/>
              </w:rPr>
              <w:t>*</w:t>
            </w:r>
          </w:p>
        </w:tc>
        <w:tc>
          <w:tcPr>
            <w:tcW w:w="850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1956" w:rsidRPr="00560F83" w:rsidRDefault="00C61956" w:rsidP="00FC09AF">
            <w:pPr>
              <w:spacing w:before="100" w:beforeAutospacing="1" w:after="100" w:afterAutospacing="1" w:line="240" w:lineRule="auto"/>
              <w:jc w:val="center"/>
              <w:rPr>
                <w:rFonts w:eastAsia="Times New Roman" w:cstheme="minorHAnsi"/>
              </w:rPr>
            </w:pPr>
            <w:r w:rsidRPr="00560F83">
              <w:rPr>
                <w:rFonts w:eastAsia="Times New Roman" w:cstheme="minorHAnsi"/>
              </w:rPr>
              <w:t>Asansör Sayısı</w:t>
            </w:r>
          </w:p>
        </w:tc>
      </w:tr>
      <w:tr w:rsidR="00067ADE" w:rsidRPr="00C45BA5" w:rsidTr="00345AC0">
        <w:trPr>
          <w:trHeight w:val="257"/>
        </w:trPr>
        <w:tc>
          <w:tcPr>
            <w:tcW w:w="1848" w:type="dxa"/>
            <w:vMerge/>
            <w:tcBorders>
              <w:top w:val="single" w:sz="8" w:space="0" w:color="auto"/>
              <w:left w:val="single" w:sz="8" w:space="0" w:color="auto"/>
              <w:bottom w:val="single" w:sz="8" w:space="0" w:color="auto"/>
              <w:right w:val="single" w:sz="8" w:space="0" w:color="auto"/>
            </w:tcBorders>
            <w:vAlign w:val="center"/>
            <w:hideMark/>
          </w:tcPr>
          <w:p w:rsidR="00067ADE" w:rsidRPr="00560F83" w:rsidRDefault="00067ADE" w:rsidP="00FC09AF">
            <w:pPr>
              <w:spacing w:after="0" w:line="240" w:lineRule="auto"/>
              <w:rPr>
                <w:rFonts w:eastAsia="Times New Roman" w:cstheme="minorHAnsi"/>
              </w:rPr>
            </w:pPr>
          </w:p>
        </w:tc>
        <w:tc>
          <w:tcPr>
            <w:tcW w:w="425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ADE" w:rsidRPr="00560F83" w:rsidRDefault="00067ADE" w:rsidP="00FC09AF">
            <w:pPr>
              <w:spacing w:before="100" w:beforeAutospacing="1" w:after="100" w:afterAutospacing="1" w:line="240" w:lineRule="auto"/>
              <w:jc w:val="center"/>
              <w:rPr>
                <w:rFonts w:eastAsia="Times New Roman" w:cstheme="minorHAnsi"/>
              </w:rPr>
            </w:pPr>
            <w:r>
              <w:rPr>
                <w:rFonts w:eastAsia="Times New Roman" w:cstheme="minorHAnsi"/>
              </w:rPr>
              <w:t>1-3 Adet</w:t>
            </w:r>
          </w:p>
        </w:tc>
        <w:tc>
          <w:tcPr>
            <w:tcW w:w="4251" w:type="dxa"/>
            <w:tcBorders>
              <w:top w:val="nil"/>
              <w:left w:val="nil"/>
              <w:bottom w:val="single" w:sz="8" w:space="0" w:color="auto"/>
              <w:right w:val="single" w:sz="8" w:space="0" w:color="auto"/>
            </w:tcBorders>
            <w:vAlign w:val="center"/>
          </w:tcPr>
          <w:p w:rsidR="00067ADE" w:rsidRPr="00560F83" w:rsidRDefault="00067ADE" w:rsidP="00FC09AF">
            <w:pPr>
              <w:spacing w:before="100" w:beforeAutospacing="1" w:after="100" w:afterAutospacing="1" w:line="240" w:lineRule="auto"/>
              <w:jc w:val="center"/>
              <w:rPr>
                <w:rFonts w:eastAsia="Times New Roman" w:cstheme="minorHAnsi"/>
              </w:rPr>
            </w:pPr>
            <w:r>
              <w:rPr>
                <w:rFonts w:eastAsia="Times New Roman" w:cstheme="minorHAnsi"/>
              </w:rPr>
              <w:t>&gt;3 Adet</w:t>
            </w:r>
          </w:p>
        </w:tc>
      </w:tr>
      <w:tr w:rsidR="00067ADE" w:rsidRPr="00C45BA5" w:rsidTr="00067ADE">
        <w:trPr>
          <w:trHeight w:val="369"/>
        </w:trPr>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7ADE" w:rsidRPr="00560F83" w:rsidRDefault="00067ADE" w:rsidP="00067ADE">
            <w:pPr>
              <w:spacing w:after="0" w:line="240" w:lineRule="auto"/>
              <w:rPr>
                <w:rFonts w:eastAsia="Times New Roman" w:cstheme="minorHAnsi"/>
              </w:rPr>
            </w:pPr>
            <w:r w:rsidRPr="00560F83">
              <w:rPr>
                <w:rFonts w:eastAsia="Times New Roman" w:cstheme="minorHAnsi"/>
              </w:rPr>
              <w:t>0-1</w:t>
            </w:r>
            <w:r>
              <w:rPr>
                <w:rFonts w:eastAsia="Times New Roman" w:cstheme="minorHAnsi"/>
              </w:rPr>
              <w:t>0</w:t>
            </w:r>
          </w:p>
        </w:tc>
        <w:tc>
          <w:tcPr>
            <w:tcW w:w="4250"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67ADE" w:rsidRPr="00067ADE" w:rsidRDefault="00067ADE" w:rsidP="00067ADE">
            <w:pPr>
              <w:spacing w:after="0" w:line="240" w:lineRule="auto"/>
              <w:jc w:val="center"/>
              <w:rPr>
                <w:rFonts w:eastAsia="Times New Roman" w:cstheme="minorHAnsi"/>
              </w:rPr>
            </w:pPr>
            <w:r>
              <w:rPr>
                <w:rFonts w:eastAsia="Times New Roman" w:cstheme="minorHAnsi"/>
              </w:rPr>
              <w:t>2.250</w:t>
            </w:r>
            <w:r w:rsidRPr="00560F83">
              <w:rPr>
                <w:rFonts w:eastAsia="Times New Roman" w:cstheme="minorHAnsi"/>
              </w:rPr>
              <w:t>TL Adet +KDV</w:t>
            </w:r>
          </w:p>
        </w:tc>
        <w:tc>
          <w:tcPr>
            <w:tcW w:w="4251" w:type="dxa"/>
            <w:tcBorders>
              <w:top w:val="nil"/>
              <w:left w:val="nil"/>
              <w:bottom w:val="single" w:sz="8" w:space="0" w:color="auto"/>
              <w:right w:val="single" w:sz="8" w:space="0" w:color="auto"/>
            </w:tcBorders>
            <w:vAlign w:val="center"/>
          </w:tcPr>
          <w:p w:rsidR="00067ADE" w:rsidRDefault="00067ADE" w:rsidP="00067ADE">
            <w:pPr>
              <w:spacing w:after="0"/>
              <w:jc w:val="center"/>
            </w:pPr>
            <w:r>
              <w:rPr>
                <w:rFonts w:eastAsia="Times New Roman" w:cstheme="minorHAnsi"/>
              </w:rPr>
              <w:t>2.000</w:t>
            </w:r>
            <w:r w:rsidRPr="00560F83">
              <w:rPr>
                <w:rFonts w:eastAsia="Times New Roman" w:cstheme="minorHAnsi"/>
              </w:rPr>
              <w:t>TL Adet +KDV</w:t>
            </w:r>
          </w:p>
        </w:tc>
      </w:tr>
      <w:tr w:rsidR="00067ADE" w:rsidRPr="00C45BA5" w:rsidTr="00067ADE">
        <w:trPr>
          <w:trHeight w:val="369"/>
        </w:trPr>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7ADE" w:rsidRPr="00560F83" w:rsidRDefault="00067ADE" w:rsidP="00067ADE">
            <w:pPr>
              <w:spacing w:after="0" w:line="240" w:lineRule="auto"/>
              <w:rPr>
                <w:rFonts w:eastAsia="Times New Roman" w:cstheme="minorHAnsi"/>
              </w:rPr>
            </w:pPr>
            <w:r>
              <w:rPr>
                <w:rFonts w:eastAsia="Times New Roman" w:cstheme="minorHAnsi"/>
              </w:rPr>
              <w:t>11-16</w:t>
            </w:r>
          </w:p>
        </w:tc>
        <w:tc>
          <w:tcPr>
            <w:tcW w:w="4250"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67ADE" w:rsidRDefault="00067ADE" w:rsidP="00067ADE">
            <w:pPr>
              <w:spacing w:after="0"/>
              <w:jc w:val="center"/>
            </w:pPr>
            <w:r>
              <w:rPr>
                <w:rFonts w:eastAsia="Times New Roman" w:cstheme="minorHAnsi"/>
              </w:rPr>
              <w:t>2.750</w:t>
            </w:r>
            <w:r w:rsidRPr="00560F83">
              <w:rPr>
                <w:rFonts w:eastAsia="Times New Roman" w:cstheme="minorHAnsi"/>
              </w:rPr>
              <w:t>TL Adet +KDV</w:t>
            </w:r>
          </w:p>
        </w:tc>
        <w:tc>
          <w:tcPr>
            <w:tcW w:w="4251" w:type="dxa"/>
            <w:tcBorders>
              <w:top w:val="nil"/>
              <w:left w:val="nil"/>
              <w:bottom w:val="single" w:sz="8" w:space="0" w:color="auto"/>
              <w:right w:val="single" w:sz="8" w:space="0" w:color="auto"/>
            </w:tcBorders>
            <w:vAlign w:val="center"/>
          </w:tcPr>
          <w:p w:rsidR="00067ADE" w:rsidRDefault="00067ADE" w:rsidP="00067ADE">
            <w:pPr>
              <w:spacing w:after="0"/>
              <w:jc w:val="center"/>
            </w:pPr>
            <w:r>
              <w:rPr>
                <w:rFonts w:eastAsia="Times New Roman" w:cstheme="minorHAnsi"/>
              </w:rPr>
              <w:t>2.500</w:t>
            </w:r>
            <w:r w:rsidRPr="00560F83">
              <w:rPr>
                <w:rFonts w:eastAsia="Times New Roman" w:cstheme="minorHAnsi"/>
              </w:rPr>
              <w:t>TL Adet +KDV</w:t>
            </w:r>
          </w:p>
        </w:tc>
      </w:tr>
      <w:tr w:rsidR="00067ADE" w:rsidRPr="00C45BA5" w:rsidTr="00067ADE">
        <w:trPr>
          <w:trHeight w:val="369"/>
        </w:trPr>
        <w:tc>
          <w:tcPr>
            <w:tcW w:w="184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067ADE" w:rsidRPr="00560F83" w:rsidRDefault="00067ADE" w:rsidP="00067ADE">
            <w:pPr>
              <w:spacing w:after="0" w:line="240" w:lineRule="auto"/>
              <w:rPr>
                <w:rFonts w:eastAsia="Times New Roman" w:cstheme="minorHAnsi"/>
              </w:rPr>
            </w:pPr>
            <w:r>
              <w:rPr>
                <w:rFonts w:eastAsia="Times New Roman" w:cstheme="minorHAnsi"/>
              </w:rPr>
              <w:t>&gt;17</w:t>
            </w:r>
          </w:p>
        </w:tc>
        <w:tc>
          <w:tcPr>
            <w:tcW w:w="4250" w:type="dxa"/>
            <w:gridSpan w:val="3"/>
            <w:tcBorders>
              <w:top w:val="nil"/>
              <w:left w:val="nil"/>
              <w:bottom w:val="single" w:sz="4" w:space="0" w:color="auto"/>
              <w:right w:val="single" w:sz="8" w:space="0" w:color="auto"/>
            </w:tcBorders>
            <w:tcMar>
              <w:top w:w="0" w:type="dxa"/>
              <w:left w:w="108" w:type="dxa"/>
              <w:bottom w:w="0" w:type="dxa"/>
              <w:right w:w="108" w:type="dxa"/>
            </w:tcMar>
            <w:vAlign w:val="center"/>
          </w:tcPr>
          <w:p w:rsidR="00067ADE" w:rsidRDefault="00067ADE" w:rsidP="00067ADE">
            <w:pPr>
              <w:spacing w:after="0"/>
              <w:jc w:val="center"/>
            </w:pPr>
            <w:r>
              <w:rPr>
                <w:rFonts w:eastAsia="Times New Roman" w:cstheme="minorHAnsi"/>
              </w:rPr>
              <w:t>3.250</w:t>
            </w:r>
            <w:r w:rsidRPr="00560F83">
              <w:rPr>
                <w:rFonts w:eastAsia="Times New Roman" w:cstheme="minorHAnsi"/>
              </w:rPr>
              <w:t>TL Adet +KDV</w:t>
            </w:r>
          </w:p>
        </w:tc>
        <w:tc>
          <w:tcPr>
            <w:tcW w:w="4251" w:type="dxa"/>
            <w:tcBorders>
              <w:top w:val="nil"/>
              <w:left w:val="nil"/>
              <w:bottom w:val="single" w:sz="4" w:space="0" w:color="auto"/>
              <w:right w:val="single" w:sz="8" w:space="0" w:color="auto"/>
            </w:tcBorders>
            <w:vAlign w:val="center"/>
          </w:tcPr>
          <w:p w:rsidR="00067ADE" w:rsidRDefault="00067ADE" w:rsidP="00067ADE">
            <w:pPr>
              <w:spacing w:after="0"/>
              <w:jc w:val="center"/>
            </w:pPr>
            <w:r>
              <w:rPr>
                <w:rFonts w:eastAsia="Times New Roman" w:cstheme="minorHAnsi"/>
              </w:rPr>
              <w:t>3.000</w:t>
            </w:r>
            <w:r w:rsidRPr="00560F83">
              <w:rPr>
                <w:rFonts w:eastAsia="Times New Roman" w:cstheme="minorHAnsi"/>
              </w:rPr>
              <w:t>TL Adet +KDV</w:t>
            </w:r>
          </w:p>
        </w:tc>
      </w:tr>
      <w:tr w:rsidR="00067ADE" w:rsidRPr="00C45BA5" w:rsidTr="00345AC0">
        <w:trPr>
          <w:trHeight w:val="369"/>
        </w:trPr>
        <w:tc>
          <w:tcPr>
            <w:tcW w:w="10349"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67ADE" w:rsidRDefault="00067ADE" w:rsidP="00067ADE">
            <w:pPr>
              <w:spacing w:after="0"/>
              <w:rPr>
                <w:rFonts w:eastAsia="Times New Roman" w:cstheme="minorHAnsi"/>
              </w:rPr>
            </w:pPr>
            <w:r w:rsidRPr="00067ADE">
              <w:rPr>
                <w:rFonts w:eastAsia="Times New Roman" w:cstheme="minorHAnsi"/>
              </w:rPr>
              <w:t>* İtfaiyeci veya Deprem Asansörü olması durumunda ücrete 850 TL eklenir</w:t>
            </w:r>
          </w:p>
        </w:tc>
      </w:tr>
      <w:tr w:rsidR="00C61956" w:rsidRPr="00C45BA5" w:rsidTr="00117F67">
        <w:trPr>
          <w:trHeight w:val="429"/>
        </w:trPr>
        <w:tc>
          <w:tcPr>
            <w:tcW w:w="10349"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61956" w:rsidRPr="00560F83" w:rsidRDefault="00C61956" w:rsidP="00067ADE">
            <w:pPr>
              <w:spacing w:after="0" w:line="240" w:lineRule="auto"/>
              <w:jc w:val="center"/>
              <w:rPr>
                <w:rFonts w:ascii="Times New Roman" w:eastAsia="Times New Roman" w:hAnsi="Times New Roman" w:cs="Times New Roman"/>
                <w:b/>
                <w:sz w:val="24"/>
                <w:szCs w:val="24"/>
              </w:rPr>
            </w:pPr>
            <w:r w:rsidRPr="00560F83">
              <w:rPr>
                <w:rFonts w:eastAsia="Times New Roman" w:cstheme="minorHAnsi"/>
                <w:b/>
              </w:rPr>
              <w:t xml:space="preserve">Asansörlerin Tam Kalite Güvencesi İle Tasarım İncelemesine Dayalı Uygunluğu (Modül H1) </w:t>
            </w:r>
          </w:p>
        </w:tc>
      </w:tr>
      <w:tr w:rsidR="00C61956" w:rsidRPr="00C45BA5" w:rsidTr="00FC09AF">
        <w:trPr>
          <w:trHeight w:val="369"/>
        </w:trPr>
        <w:tc>
          <w:tcPr>
            <w:tcW w:w="581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61956" w:rsidRPr="00560F83" w:rsidRDefault="00C61956" w:rsidP="00FC09AF">
            <w:pPr>
              <w:spacing w:before="100" w:beforeAutospacing="1" w:after="100" w:afterAutospacing="1" w:line="240" w:lineRule="auto"/>
              <w:rPr>
                <w:rFonts w:eastAsia="Times New Roman" w:cstheme="minorHAnsi"/>
              </w:rPr>
            </w:pPr>
            <w:r w:rsidRPr="00560F83">
              <w:rPr>
                <w:rFonts w:eastAsia="Times New Roman" w:cstheme="minorHAnsi"/>
              </w:rPr>
              <w:t xml:space="preserve">Uygunluk Değerlendirme Ücreti* </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61956" w:rsidRPr="00560F83" w:rsidRDefault="00067ADE" w:rsidP="00FC09AF">
            <w:pPr>
              <w:spacing w:before="100" w:beforeAutospacing="1" w:after="100" w:afterAutospacing="1" w:line="240" w:lineRule="auto"/>
              <w:jc w:val="right"/>
              <w:rPr>
                <w:rFonts w:eastAsia="Times New Roman" w:cstheme="minorHAnsi"/>
              </w:rPr>
            </w:pPr>
            <w:r>
              <w:rPr>
                <w:rFonts w:eastAsia="Times New Roman" w:cstheme="minorHAnsi"/>
              </w:rPr>
              <w:t xml:space="preserve">2.250 </w:t>
            </w:r>
            <w:r w:rsidR="00C61956" w:rsidRPr="00560F83">
              <w:rPr>
                <w:rFonts w:eastAsia="Times New Roman" w:cstheme="minorHAnsi"/>
              </w:rPr>
              <w:t>TL /adam-gün + %18 KDV</w:t>
            </w:r>
          </w:p>
        </w:tc>
      </w:tr>
      <w:tr w:rsidR="00C61956" w:rsidRPr="00C45BA5" w:rsidTr="00FC09AF">
        <w:trPr>
          <w:trHeight w:val="369"/>
        </w:trPr>
        <w:tc>
          <w:tcPr>
            <w:tcW w:w="5813"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C61956" w:rsidRPr="00560F83" w:rsidRDefault="00C61956" w:rsidP="00FC09AF">
            <w:pPr>
              <w:spacing w:before="100" w:beforeAutospacing="1" w:after="100" w:afterAutospacing="1" w:line="240" w:lineRule="auto"/>
              <w:rPr>
                <w:rFonts w:eastAsia="Times New Roman" w:cstheme="minorHAnsi"/>
              </w:rPr>
            </w:pPr>
            <w:r w:rsidRPr="00560F83">
              <w:rPr>
                <w:rFonts w:eastAsia="Times New Roman" w:cstheme="minorHAnsi"/>
              </w:rPr>
              <w:t>Belge Ücreti**</w:t>
            </w:r>
          </w:p>
        </w:tc>
        <w:tc>
          <w:tcPr>
            <w:tcW w:w="4536" w:type="dxa"/>
            <w:gridSpan w:val="2"/>
            <w:tcBorders>
              <w:top w:val="nil"/>
              <w:left w:val="nil"/>
              <w:bottom w:val="single" w:sz="4" w:space="0" w:color="auto"/>
              <w:right w:val="single" w:sz="8" w:space="0" w:color="auto"/>
            </w:tcBorders>
            <w:tcMar>
              <w:top w:w="0" w:type="dxa"/>
              <w:left w:w="108" w:type="dxa"/>
              <w:bottom w:w="0" w:type="dxa"/>
              <w:right w:w="108" w:type="dxa"/>
            </w:tcMar>
            <w:vAlign w:val="center"/>
          </w:tcPr>
          <w:p w:rsidR="00C61956" w:rsidRPr="00560F83" w:rsidRDefault="00067ADE" w:rsidP="00FC09AF">
            <w:pPr>
              <w:spacing w:before="100" w:beforeAutospacing="1" w:after="100" w:afterAutospacing="1" w:line="240" w:lineRule="auto"/>
              <w:jc w:val="right"/>
              <w:rPr>
                <w:rFonts w:eastAsia="Times New Roman" w:cstheme="minorHAnsi"/>
              </w:rPr>
            </w:pPr>
            <w:r>
              <w:rPr>
                <w:rFonts w:eastAsia="Times New Roman" w:cstheme="minorHAnsi"/>
              </w:rPr>
              <w:t>1.0</w:t>
            </w:r>
            <w:r w:rsidR="00C61956" w:rsidRPr="00560F83">
              <w:rPr>
                <w:rFonts w:eastAsia="Times New Roman" w:cstheme="minorHAnsi"/>
              </w:rPr>
              <w:t>00 TL/yıl + %18 KDV</w:t>
            </w:r>
          </w:p>
        </w:tc>
      </w:tr>
      <w:tr w:rsidR="00C61956" w:rsidRPr="00AE759D" w:rsidTr="00067ADE">
        <w:trPr>
          <w:trHeight w:val="562"/>
        </w:trPr>
        <w:tc>
          <w:tcPr>
            <w:tcW w:w="10349" w:type="dxa"/>
            <w:gridSpan w:val="5"/>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C61956" w:rsidRPr="00C45BA5" w:rsidRDefault="00C61956" w:rsidP="00FC09AF">
            <w:pPr>
              <w:spacing w:after="0" w:line="240" w:lineRule="auto"/>
              <w:rPr>
                <w:rFonts w:eastAsia="Times New Roman" w:cstheme="minorHAnsi"/>
              </w:rPr>
            </w:pPr>
            <w:r w:rsidRPr="00C45BA5">
              <w:rPr>
                <w:rFonts w:eastAsia="Times New Roman" w:cstheme="minorHAnsi"/>
              </w:rPr>
              <w:t xml:space="preserve">* Transfer denetimlerinde ücret </w:t>
            </w:r>
            <w:r w:rsidR="00067ADE">
              <w:rPr>
                <w:rFonts w:eastAsia="Times New Roman" w:cstheme="minorHAnsi"/>
              </w:rPr>
              <w:t>1.0</w:t>
            </w:r>
            <w:r w:rsidRPr="00C45BA5">
              <w:rPr>
                <w:rFonts w:eastAsia="Times New Roman" w:cstheme="minorHAnsi"/>
              </w:rPr>
              <w:t>00 TL /adam-gün + %18 KDV’dir.</w:t>
            </w:r>
          </w:p>
          <w:p w:rsidR="00C61956" w:rsidRPr="0041316E" w:rsidRDefault="00C61956" w:rsidP="00FC09AF">
            <w:pPr>
              <w:spacing w:after="0" w:line="240" w:lineRule="auto"/>
              <w:rPr>
                <w:rFonts w:eastAsia="Times New Roman" w:cstheme="minorHAnsi"/>
              </w:rPr>
            </w:pPr>
            <w:r w:rsidRPr="00C45BA5">
              <w:rPr>
                <w:rFonts w:eastAsia="Times New Roman" w:cstheme="minorHAnsi"/>
              </w:rPr>
              <w:t>** Transfer denetimlerinde bulunduğu yıla ait belge ücreti alınmaz.</w:t>
            </w:r>
          </w:p>
        </w:tc>
      </w:tr>
      <w:tr w:rsidR="00067ADE" w:rsidRPr="00AE759D" w:rsidTr="00117F67">
        <w:trPr>
          <w:trHeight w:val="483"/>
        </w:trPr>
        <w:tc>
          <w:tcPr>
            <w:tcW w:w="10349" w:type="dxa"/>
            <w:gridSpan w:val="5"/>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67ADE" w:rsidRPr="00C45BA5" w:rsidRDefault="00067ADE" w:rsidP="00067ADE">
            <w:pPr>
              <w:spacing w:after="0" w:line="240" w:lineRule="auto"/>
              <w:jc w:val="center"/>
              <w:rPr>
                <w:rFonts w:eastAsia="Times New Roman" w:cstheme="minorHAnsi"/>
              </w:rPr>
            </w:pPr>
            <w:r>
              <w:rPr>
                <w:rFonts w:eastAsia="Times New Roman" w:cstheme="minorHAnsi"/>
                <w:b/>
              </w:rPr>
              <w:t>AB Tasarım İncelemesi</w:t>
            </w:r>
          </w:p>
        </w:tc>
      </w:tr>
      <w:tr w:rsidR="00067ADE" w:rsidRPr="00AE759D" w:rsidTr="00D57B5C">
        <w:trPr>
          <w:trHeight w:val="562"/>
        </w:trPr>
        <w:tc>
          <w:tcPr>
            <w:tcW w:w="5174"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ADE" w:rsidRPr="00067ADE" w:rsidRDefault="00067ADE" w:rsidP="00D57B5C">
            <w:pPr>
              <w:spacing w:after="0" w:line="240" w:lineRule="auto"/>
              <w:jc w:val="both"/>
              <w:rPr>
                <w:rFonts w:eastAsia="Times New Roman" w:cstheme="minorHAnsi"/>
              </w:rPr>
            </w:pPr>
            <w:r w:rsidRPr="00067ADE">
              <w:rPr>
                <w:rFonts w:eastAsia="Times New Roman" w:cstheme="minorHAnsi"/>
              </w:rPr>
              <w:t>Tasarımı İnceleme Uygunluk Değerlendirme</w:t>
            </w:r>
            <w:r w:rsidR="00D57B5C">
              <w:rPr>
                <w:rFonts w:eastAsia="Times New Roman" w:cstheme="minorHAnsi"/>
              </w:rPr>
              <w:t xml:space="preserve"> Belge Ücreti</w:t>
            </w:r>
          </w:p>
        </w:tc>
        <w:tc>
          <w:tcPr>
            <w:tcW w:w="517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067ADE" w:rsidRDefault="00067ADE" w:rsidP="00D57B5C">
            <w:pPr>
              <w:spacing w:after="0" w:line="240" w:lineRule="auto"/>
              <w:jc w:val="right"/>
              <w:rPr>
                <w:rFonts w:eastAsia="Times New Roman" w:cstheme="minorHAnsi"/>
                <w:b/>
              </w:rPr>
            </w:pPr>
            <w:r w:rsidRPr="00D57B5C">
              <w:rPr>
                <w:rFonts w:eastAsia="Times New Roman" w:cstheme="minorHAnsi"/>
              </w:rPr>
              <w:t>3.500 TL + %18 KDV</w:t>
            </w:r>
          </w:p>
        </w:tc>
      </w:tr>
      <w:tr w:rsidR="00067ADE" w:rsidRPr="00560F83" w:rsidTr="00117F67">
        <w:trPr>
          <w:trHeight w:val="417"/>
        </w:trPr>
        <w:tc>
          <w:tcPr>
            <w:tcW w:w="10349"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67ADE" w:rsidRPr="00560F83" w:rsidRDefault="00067ADE" w:rsidP="00117F67">
            <w:pPr>
              <w:spacing w:after="0" w:line="240" w:lineRule="auto"/>
              <w:jc w:val="center"/>
              <w:rPr>
                <w:rFonts w:ascii="Times New Roman" w:eastAsia="Times New Roman" w:hAnsi="Times New Roman" w:cs="Times New Roman"/>
                <w:b/>
                <w:sz w:val="24"/>
                <w:szCs w:val="24"/>
              </w:rPr>
            </w:pPr>
            <w:r w:rsidRPr="00560F83">
              <w:rPr>
                <w:rFonts w:eastAsia="Times New Roman" w:cstheme="minorHAnsi"/>
                <w:b/>
              </w:rPr>
              <w:t xml:space="preserve">Asansörlerin </w:t>
            </w:r>
            <w:r w:rsidR="00117F67">
              <w:rPr>
                <w:rFonts w:eastAsia="Times New Roman" w:cstheme="minorHAnsi"/>
                <w:b/>
              </w:rPr>
              <w:t>Ürün Kalite</w:t>
            </w:r>
            <w:r w:rsidRPr="00560F83">
              <w:rPr>
                <w:rFonts w:eastAsia="Times New Roman" w:cstheme="minorHAnsi"/>
                <w:b/>
              </w:rPr>
              <w:t xml:space="preserve"> Güvencesi</w:t>
            </w:r>
            <w:r w:rsidR="00117F67">
              <w:rPr>
                <w:rFonts w:eastAsia="Times New Roman" w:cstheme="minorHAnsi"/>
                <w:b/>
              </w:rPr>
              <w:t>ne</w:t>
            </w:r>
            <w:r w:rsidRPr="00560F83">
              <w:rPr>
                <w:rFonts w:eastAsia="Times New Roman" w:cstheme="minorHAnsi"/>
                <w:b/>
              </w:rPr>
              <w:t xml:space="preserve"> Dayalı </w:t>
            </w:r>
            <w:r w:rsidR="00117F67">
              <w:rPr>
                <w:rFonts w:eastAsia="Times New Roman" w:cstheme="minorHAnsi"/>
                <w:b/>
              </w:rPr>
              <w:t xml:space="preserve">Tip </w:t>
            </w:r>
            <w:r w:rsidRPr="00560F83">
              <w:rPr>
                <w:rFonts w:eastAsia="Times New Roman" w:cstheme="minorHAnsi"/>
                <w:b/>
              </w:rPr>
              <w:t xml:space="preserve">Uygunluğu (Modül </w:t>
            </w:r>
            <w:r w:rsidR="00117F67">
              <w:rPr>
                <w:rFonts w:eastAsia="Times New Roman" w:cstheme="minorHAnsi"/>
                <w:b/>
              </w:rPr>
              <w:t>E</w:t>
            </w:r>
            <w:r w:rsidRPr="00560F83">
              <w:rPr>
                <w:rFonts w:eastAsia="Times New Roman" w:cstheme="minorHAnsi"/>
                <w:b/>
              </w:rPr>
              <w:t xml:space="preserve">) </w:t>
            </w:r>
          </w:p>
        </w:tc>
      </w:tr>
      <w:tr w:rsidR="00067ADE" w:rsidRPr="00560F83" w:rsidTr="00345AC0">
        <w:trPr>
          <w:trHeight w:val="369"/>
        </w:trPr>
        <w:tc>
          <w:tcPr>
            <w:tcW w:w="581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7ADE" w:rsidRPr="00560F83" w:rsidRDefault="00067ADE" w:rsidP="00345AC0">
            <w:pPr>
              <w:spacing w:before="100" w:beforeAutospacing="1" w:after="100" w:afterAutospacing="1" w:line="240" w:lineRule="auto"/>
              <w:rPr>
                <w:rFonts w:eastAsia="Times New Roman" w:cstheme="minorHAnsi"/>
              </w:rPr>
            </w:pPr>
            <w:r w:rsidRPr="00560F83">
              <w:rPr>
                <w:rFonts w:eastAsia="Times New Roman" w:cstheme="minorHAnsi"/>
              </w:rPr>
              <w:t xml:space="preserve">Uygunluk Değerlendirme Ücreti* </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67ADE" w:rsidRPr="00560F83" w:rsidRDefault="00067ADE" w:rsidP="00345AC0">
            <w:pPr>
              <w:spacing w:before="100" w:beforeAutospacing="1" w:after="100" w:afterAutospacing="1" w:line="240" w:lineRule="auto"/>
              <w:jc w:val="right"/>
              <w:rPr>
                <w:rFonts w:eastAsia="Times New Roman" w:cstheme="minorHAnsi"/>
              </w:rPr>
            </w:pPr>
            <w:r>
              <w:rPr>
                <w:rFonts w:eastAsia="Times New Roman" w:cstheme="minorHAnsi"/>
              </w:rPr>
              <w:t xml:space="preserve">2.250 </w:t>
            </w:r>
            <w:r w:rsidRPr="00560F83">
              <w:rPr>
                <w:rFonts w:eastAsia="Times New Roman" w:cstheme="minorHAnsi"/>
              </w:rPr>
              <w:t>TL /adam-gün + %18 KDV</w:t>
            </w:r>
          </w:p>
        </w:tc>
      </w:tr>
      <w:tr w:rsidR="00067ADE" w:rsidRPr="00560F83" w:rsidTr="00345AC0">
        <w:trPr>
          <w:trHeight w:val="369"/>
        </w:trPr>
        <w:tc>
          <w:tcPr>
            <w:tcW w:w="5813"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67ADE" w:rsidRPr="00560F83" w:rsidRDefault="00067ADE" w:rsidP="00345AC0">
            <w:pPr>
              <w:spacing w:before="100" w:beforeAutospacing="1" w:after="100" w:afterAutospacing="1" w:line="240" w:lineRule="auto"/>
              <w:rPr>
                <w:rFonts w:eastAsia="Times New Roman" w:cstheme="minorHAnsi"/>
              </w:rPr>
            </w:pPr>
            <w:r w:rsidRPr="00560F83">
              <w:rPr>
                <w:rFonts w:eastAsia="Times New Roman" w:cstheme="minorHAnsi"/>
              </w:rPr>
              <w:t>Belge Ücreti**</w:t>
            </w:r>
          </w:p>
        </w:tc>
        <w:tc>
          <w:tcPr>
            <w:tcW w:w="4536" w:type="dxa"/>
            <w:gridSpan w:val="2"/>
            <w:tcBorders>
              <w:top w:val="nil"/>
              <w:left w:val="nil"/>
              <w:bottom w:val="single" w:sz="4" w:space="0" w:color="auto"/>
              <w:right w:val="single" w:sz="8" w:space="0" w:color="auto"/>
            </w:tcBorders>
            <w:tcMar>
              <w:top w:w="0" w:type="dxa"/>
              <w:left w:w="108" w:type="dxa"/>
              <w:bottom w:w="0" w:type="dxa"/>
              <w:right w:w="108" w:type="dxa"/>
            </w:tcMar>
            <w:vAlign w:val="center"/>
          </w:tcPr>
          <w:p w:rsidR="00067ADE" w:rsidRPr="00560F83" w:rsidRDefault="00067ADE" w:rsidP="00345AC0">
            <w:pPr>
              <w:spacing w:before="100" w:beforeAutospacing="1" w:after="100" w:afterAutospacing="1" w:line="240" w:lineRule="auto"/>
              <w:jc w:val="right"/>
              <w:rPr>
                <w:rFonts w:eastAsia="Times New Roman" w:cstheme="minorHAnsi"/>
              </w:rPr>
            </w:pPr>
            <w:r>
              <w:rPr>
                <w:rFonts w:eastAsia="Times New Roman" w:cstheme="minorHAnsi"/>
              </w:rPr>
              <w:t>1.0</w:t>
            </w:r>
            <w:r w:rsidRPr="00560F83">
              <w:rPr>
                <w:rFonts w:eastAsia="Times New Roman" w:cstheme="minorHAnsi"/>
              </w:rPr>
              <w:t>00 TL/yıl + %18 KDV</w:t>
            </w:r>
          </w:p>
        </w:tc>
      </w:tr>
      <w:tr w:rsidR="00067ADE" w:rsidRPr="0041316E" w:rsidTr="00345AC0">
        <w:trPr>
          <w:trHeight w:val="562"/>
        </w:trPr>
        <w:tc>
          <w:tcPr>
            <w:tcW w:w="10349" w:type="dxa"/>
            <w:gridSpan w:val="5"/>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67ADE" w:rsidRPr="00C45BA5" w:rsidRDefault="00067ADE" w:rsidP="00345AC0">
            <w:pPr>
              <w:spacing w:after="0" w:line="240" w:lineRule="auto"/>
              <w:rPr>
                <w:rFonts w:eastAsia="Times New Roman" w:cstheme="minorHAnsi"/>
              </w:rPr>
            </w:pPr>
            <w:r w:rsidRPr="00C45BA5">
              <w:rPr>
                <w:rFonts w:eastAsia="Times New Roman" w:cstheme="minorHAnsi"/>
              </w:rPr>
              <w:t xml:space="preserve">* Transfer denetimlerinde ücret </w:t>
            </w:r>
            <w:r>
              <w:rPr>
                <w:rFonts w:eastAsia="Times New Roman" w:cstheme="minorHAnsi"/>
              </w:rPr>
              <w:t>1.0</w:t>
            </w:r>
            <w:r w:rsidRPr="00C45BA5">
              <w:rPr>
                <w:rFonts w:eastAsia="Times New Roman" w:cstheme="minorHAnsi"/>
              </w:rPr>
              <w:t>00 TL /adam-gün + %18 KDV’dir.</w:t>
            </w:r>
          </w:p>
          <w:p w:rsidR="00067ADE" w:rsidRPr="0041316E" w:rsidRDefault="00067ADE" w:rsidP="00345AC0">
            <w:pPr>
              <w:spacing w:after="0" w:line="240" w:lineRule="auto"/>
              <w:rPr>
                <w:rFonts w:eastAsia="Times New Roman" w:cstheme="minorHAnsi"/>
              </w:rPr>
            </w:pPr>
            <w:r w:rsidRPr="00C45BA5">
              <w:rPr>
                <w:rFonts w:eastAsia="Times New Roman" w:cstheme="minorHAnsi"/>
              </w:rPr>
              <w:t>** Transfer denetimlerinde bulunduğu yıla ait belge ücreti alınmaz.</w:t>
            </w:r>
          </w:p>
        </w:tc>
      </w:tr>
      <w:tr w:rsidR="00117F67" w:rsidRPr="00560F83" w:rsidTr="00117F67">
        <w:trPr>
          <w:trHeight w:val="481"/>
        </w:trPr>
        <w:tc>
          <w:tcPr>
            <w:tcW w:w="10349" w:type="dxa"/>
            <w:gridSpan w:val="5"/>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117F67" w:rsidRPr="00117F67" w:rsidRDefault="00117F67" w:rsidP="00117F67">
            <w:pPr>
              <w:spacing w:after="0" w:line="240" w:lineRule="auto"/>
              <w:jc w:val="center"/>
              <w:rPr>
                <w:rFonts w:eastAsia="Times New Roman" w:cstheme="minorHAnsi"/>
              </w:rPr>
            </w:pPr>
            <w:r w:rsidRPr="00117F67">
              <w:rPr>
                <w:rFonts w:eastAsia="Times New Roman" w:cstheme="minorHAnsi"/>
                <w:b/>
              </w:rPr>
              <w:t xml:space="preserve">Asansörlerin </w:t>
            </w:r>
            <w:r>
              <w:rPr>
                <w:rFonts w:eastAsia="Times New Roman" w:cstheme="minorHAnsi"/>
                <w:b/>
              </w:rPr>
              <w:t>İmalat</w:t>
            </w:r>
            <w:r w:rsidRPr="00117F67">
              <w:rPr>
                <w:rFonts w:eastAsia="Times New Roman" w:cstheme="minorHAnsi"/>
                <w:b/>
              </w:rPr>
              <w:t xml:space="preserve"> Kalite Güvencesine Dayalı Tip Uygunluğu (Modül </w:t>
            </w:r>
            <w:r>
              <w:rPr>
                <w:rFonts w:eastAsia="Times New Roman" w:cstheme="minorHAnsi"/>
                <w:b/>
              </w:rPr>
              <w:t>D</w:t>
            </w:r>
            <w:r w:rsidRPr="00117F67">
              <w:rPr>
                <w:rFonts w:eastAsia="Times New Roman" w:cstheme="minorHAnsi"/>
                <w:b/>
              </w:rPr>
              <w:t>)</w:t>
            </w:r>
          </w:p>
        </w:tc>
      </w:tr>
      <w:tr w:rsidR="00117F67" w:rsidRPr="00560F83" w:rsidTr="00345AC0">
        <w:trPr>
          <w:trHeight w:val="369"/>
        </w:trPr>
        <w:tc>
          <w:tcPr>
            <w:tcW w:w="581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17F67" w:rsidRPr="00560F83" w:rsidRDefault="00117F67" w:rsidP="00345AC0">
            <w:pPr>
              <w:spacing w:before="100" w:beforeAutospacing="1" w:after="100" w:afterAutospacing="1" w:line="240" w:lineRule="auto"/>
              <w:rPr>
                <w:rFonts w:eastAsia="Times New Roman" w:cstheme="minorHAnsi"/>
              </w:rPr>
            </w:pPr>
            <w:r w:rsidRPr="00560F83">
              <w:rPr>
                <w:rFonts w:eastAsia="Times New Roman" w:cstheme="minorHAnsi"/>
              </w:rPr>
              <w:t xml:space="preserve">Uygunluk Değerlendirme Ücreti* </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117F67" w:rsidRPr="00560F83" w:rsidRDefault="00117F67" w:rsidP="00345AC0">
            <w:pPr>
              <w:spacing w:before="100" w:beforeAutospacing="1" w:after="100" w:afterAutospacing="1" w:line="240" w:lineRule="auto"/>
              <w:jc w:val="right"/>
              <w:rPr>
                <w:rFonts w:eastAsia="Times New Roman" w:cstheme="minorHAnsi"/>
              </w:rPr>
            </w:pPr>
            <w:r>
              <w:rPr>
                <w:rFonts w:eastAsia="Times New Roman" w:cstheme="minorHAnsi"/>
              </w:rPr>
              <w:t xml:space="preserve">2.250 </w:t>
            </w:r>
            <w:r w:rsidRPr="00560F83">
              <w:rPr>
                <w:rFonts w:eastAsia="Times New Roman" w:cstheme="minorHAnsi"/>
              </w:rPr>
              <w:t>TL /adam-gün + %18 KDV</w:t>
            </w:r>
          </w:p>
        </w:tc>
      </w:tr>
      <w:tr w:rsidR="00117F67" w:rsidRPr="00560F83" w:rsidTr="00345AC0">
        <w:trPr>
          <w:trHeight w:val="369"/>
        </w:trPr>
        <w:tc>
          <w:tcPr>
            <w:tcW w:w="5813"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117F67" w:rsidRPr="00560F83" w:rsidRDefault="00117F67" w:rsidP="00345AC0">
            <w:pPr>
              <w:spacing w:before="100" w:beforeAutospacing="1" w:after="100" w:afterAutospacing="1" w:line="240" w:lineRule="auto"/>
              <w:rPr>
                <w:rFonts w:eastAsia="Times New Roman" w:cstheme="minorHAnsi"/>
              </w:rPr>
            </w:pPr>
            <w:r w:rsidRPr="00560F83">
              <w:rPr>
                <w:rFonts w:eastAsia="Times New Roman" w:cstheme="minorHAnsi"/>
              </w:rPr>
              <w:t>Belge Ücreti**</w:t>
            </w:r>
          </w:p>
        </w:tc>
        <w:tc>
          <w:tcPr>
            <w:tcW w:w="4536" w:type="dxa"/>
            <w:gridSpan w:val="2"/>
            <w:tcBorders>
              <w:top w:val="nil"/>
              <w:left w:val="nil"/>
              <w:bottom w:val="single" w:sz="4" w:space="0" w:color="auto"/>
              <w:right w:val="single" w:sz="8" w:space="0" w:color="auto"/>
            </w:tcBorders>
            <w:tcMar>
              <w:top w:w="0" w:type="dxa"/>
              <w:left w:w="108" w:type="dxa"/>
              <w:bottom w:w="0" w:type="dxa"/>
              <w:right w:w="108" w:type="dxa"/>
            </w:tcMar>
            <w:vAlign w:val="center"/>
          </w:tcPr>
          <w:p w:rsidR="00117F67" w:rsidRPr="00560F83" w:rsidRDefault="00117F67" w:rsidP="00345AC0">
            <w:pPr>
              <w:spacing w:before="100" w:beforeAutospacing="1" w:after="100" w:afterAutospacing="1" w:line="240" w:lineRule="auto"/>
              <w:jc w:val="right"/>
              <w:rPr>
                <w:rFonts w:eastAsia="Times New Roman" w:cstheme="minorHAnsi"/>
              </w:rPr>
            </w:pPr>
            <w:r>
              <w:rPr>
                <w:rFonts w:eastAsia="Times New Roman" w:cstheme="minorHAnsi"/>
              </w:rPr>
              <w:t>1.0</w:t>
            </w:r>
            <w:r w:rsidRPr="00560F83">
              <w:rPr>
                <w:rFonts w:eastAsia="Times New Roman" w:cstheme="minorHAnsi"/>
              </w:rPr>
              <w:t>00 TL/yıl + %18 KDV</w:t>
            </w:r>
          </w:p>
        </w:tc>
      </w:tr>
      <w:tr w:rsidR="00117F67" w:rsidRPr="0041316E" w:rsidTr="00345AC0">
        <w:trPr>
          <w:trHeight w:val="562"/>
        </w:trPr>
        <w:tc>
          <w:tcPr>
            <w:tcW w:w="10349" w:type="dxa"/>
            <w:gridSpan w:val="5"/>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117F67" w:rsidRPr="00C45BA5" w:rsidRDefault="00117F67" w:rsidP="00345AC0">
            <w:pPr>
              <w:spacing w:after="0" w:line="240" w:lineRule="auto"/>
              <w:rPr>
                <w:rFonts w:eastAsia="Times New Roman" w:cstheme="minorHAnsi"/>
              </w:rPr>
            </w:pPr>
            <w:r w:rsidRPr="00C45BA5">
              <w:rPr>
                <w:rFonts w:eastAsia="Times New Roman" w:cstheme="minorHAnsi"/>
              </w:rPr>
              <w:t xml:space="preserve">* Transfer denetimlerinde ücret </w:t>
            </w:r>
            <w:r>
              <w:rPr>
                <w:rFonts w:eastAsia="Times New Roman" w:cstheme="minorHAnsi"/>
              </w:rPr>
              <w:t>1.0</w:t>
            </w:r>
            <w:r w:rsidRPr="00C45BA5">
              <w:rPr>
                <w:rFonts w:eastAsia="Times New Roman" w:cstheme="minorHAnsi"/>
              </w:rPr>
              <w:t>00 TL /adam-gün + %18 KDV’dir.</w:t>
            </w:r>
          </w:p>
          <w:p w:rsidR="00117F67" w:rsidRPr="0041316E" w:rsidRDefault="00117F67" w:rsidP="00345AC0">
            <w:pPr>
              <w:spacing w:after="0" w:line="240" w:lineRule="auto"/>
              <w:rPr>
                <w:rFonts w:eastAsia="Times New Roman" w:cstheme="minorHAnsi"/>
              </w:rPr>
            </w:pPr>
            <w:r w:rsidRPr="00C45BA5">
              <w:rPr>
                <w:rFonts w:eastAsia="Times New Roman" w:cstheme="minorHAnsi"/>
              </w:rPr>
              <w:t>** Transfer denetimlerinde bulunduğu yıla ait belge ücreti alınmaz.</w:t>
            </w:r>
          </w:p>
        </w:tc>
      </w:tr>
      <w:tr w:rsidR="00117F67" w:rsidRPr="00560F83" w:rsidTr="00117F67">
        <w:trPr>
          <w:trHeight w:val="562"/>
        </w:trPr>
        <w:tc>
          <w:tcPr>
            <w:tcW w:w="10349" w:type="dxa"/>
            <w:gridSpan w:val="5"/>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117F67" w:rsidRPr="00117F67" w:rsidRDefault="00117F67" w:rsidP="00117F67">
            <w:pPr>
              <w:spacing w:after="0" w:line="240" w:lineRule="auto"/>
              <w:jc w:val="center"/>
              <w:rPr>
                <w:rFonts w:eastAsia="Times New Roman" w:cstheme="minorHAnsi"/>
                <w:b/>
              </w:rPr>
            </w:pPr>
            <w:r w:rsidRPr="00560F83">
              <w:rPr>
                <w:rFonts w:eastAsia="Times New Roman" w:cstheme="minorHAnsi"/>
                <w:b/>
              </w:rPr>
              <w:t>Asansörlerin Son Muayenesi</w:t>
            </w:r>
          </w:p>
        </w:tc>
      </w:tr>
      <w:tr w:rsidR="00117F67" w:rsidRPr="00560F83" w:rsidTr="00345AC0">
        <w:trPr>
          <w:trHeight w:val="369"/>
        </w:trPr>
        <w:tc>
          <w:tcPr>
            <w:tcW w:w="18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7F67" w:rsidRPr="00560F83" w:rsidRDefault="00117F67" w:rsidP="00345AC0">
            <w:pPr>
              <w:spacing w:before="100" w:beforeAutospacing="1" w:after="100" w:afterAutospacing="1" w:line="240" w:lineRule="auto"/>
              <w:rPr>
                <w:rFonts w:eastAsia="Times New Roman" w:cstheme="minorHAnsi"/>
              </w:rPr>
            </w:pPr>
            <w:r w:rsidRPr="00560F83">
              <w:rPr>
                <w:rFonts w:eastAsia="Times New Roman" w:cstheme="minorHAnsi"/>
              </w:rPr>
              <w:t>Durak Sayısı</w:t>
            </w:r>
            <w:r>
              <w:rPr>
                <w:rFonts w:eastAsia="Times New Roman" w:cstheme="minorHAnsi"/>
              </w:rPr>
              <w:t>*</w:t>
            </w:r>
          </w:p>
        </w:tc>
        <w:tc>
          <w:tcPr>
            <w:tcW w:w="850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17F67" w:rsidRPr="00560F83" w:rsidRDefault="00117F67" w:rsidP="00345AC0">
            <w:pPr>
              <w:spacing w:before="100" w:beforeAutospacing="1" w:after="100" w:afterAutospacing="1" w:line="240" w:lineRule="auto"/>
              <w:jc w:val="center"/>
              <w:rPr>
                <w:rFonts w:eastAsia="Times New Roman" w:cstheme="minorHAnsi"/>
              </w:rPr>
            </w:pPr>
            <w:r w:rsidRPr="00560F83">
              <w:rPr>
                <w:rFonts w:eastAsia="Times New Roman" w:cstheme="minorHAnsi"/>
              </w:rPr>
              <w:t>Asansör Sayısı</w:t>
            </w:r>
          </w:p>
        </w:tc>
      </w:tr>
      <w:tr w:rsidR="00117F67" w:rsidRPr="00560F83" w:rsidTr="00345AC0">
        <w:trPr>
          <w:trHeight w:val="257"/>
        </w:trPr>
        <w:tc>
          <w:tcPr>
            <w:tcW w:w="1848" w:type="dxa"/>
            <w:vMerge/>
            <w:tcBorders>
              <w:top w:val="single" w:sz="8" w:space="0" w:color="auto"/>
              <w:left w:val="single" w:sz="8" w:space="0" w:color="auto"/>
              <w:bottom w:val="single" w:sz="8" w:space="0" w:color="auto"/>
              <w:right w:val="single" w:sz="8" w:space="0" w:color="auto"/>
            </w:tcBorders>
            <w:vAlign w:val="center"/>
            <w:hideMark/>
          </w:tcPr>
          <w:p w:rsidR="00117F67" w:rsidRPr="00560F83" w:rsidRDefault="00117F67" w:rsidP="00345AC0">
            <w:pPr>
              <w:spacing w:after="0" w:line="240" w:lineRule="auto"/>
              <w:rPr>
                <w:rFonts w:eastAsia="Times New Roman" w:cstheme="minorHAnsi"/>
              </w:rPr>
            </w:pPr>
          </w:p>
        </w:tc>
        <w:tc>
          <w:tcPr>
            <w:tcW w:w="425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17F67" w:rsidRPr="00560F83" w:rsidRDefault="00117F67" w:rsidP="00345AC0">
            <w:pPr>
              <w:spacing w:before="100" w:beforeAutospacing="1" w:after="100" w:afterAutospacing="1" w:line="240" w:lineRule="auto"/>
              <w:jc w:val="center"/>
              <w:rPr>
                <w:rFonts w:eastAsia="Times New Roman" w:cstheme="minorHAnsi"/>
              </w:rPr>
            </w:pPr>
            <w:r>
              <w:rPr>
                <w:rFonts w:eastAsia="Times New Roman" w:cstheme="minorHAnsi"/>
              </w:rPr>
              <w:t>1-3 Adet</w:t>
            </w:r>
          </w:p>
        </w:tc>
        <w:tc>
          <w:tcPr>
            <w:tcW w:w="4251" w:type="dxa"/>
            <w:tcBorders>
              <w:top w:val="nil"/>
              <w:left w:val="nil"/>
              <w:bottom w:val="single" w:sz="8" w:space="0" w:color="auto"/>
              <w:right w:val="single" w:sz="8" w:space="0" w:color="auto"/>
            </w:tcBorders>
            <w:vAlign w:val="center"/>
          </w:tcPr>
          <w:p w:rsidR="00117F67" w:rsidRPr="00560F83" w:rsidRDefault="00117F67" w:rsidP="00345AC0">
            <w:pPr>
              <w:spacing w:before="100" w:beforeAutospacing="1" w:after="100" w:afterAutospacing="1" w:line="240" w:lineRule="auto"/>
              <w:jc w:val="center"/>
              <w:rPr>
                <w:rFonts w:eastAsia="Times New Roman" w:cstheme="minorHAnsi"/>
              </w:rPr>
            </w:pPr>
            <w:r>
              <w:rPr>
                <w:rFonts w:eastAsia="Times New Roman" w:cstheme="minorHAnsi"/>
              </w:rPr>
              <w:t>&gt;3 Adet</w:t>
            </w:r>
          </w:p>
        </w:tc>
      </w:tr>
      <w:tr w:rsidR="00117F67" w:rsidTr="00345AC0">
        <w:trPr>
          <w:trHeight w:val="369"/>
        </w:trPr>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7F67" w:rsidRPr="00560F83" w:rsidRDefault="00117F67" w:rsidP="00345AC0">
            <w:pPr>
              <w:spacing w:after="0" w:line="240" w:lineRule="auto"/>
              <w:rPr>
                <w:rFonts w:eastAsia="Times New Roman" w:cstheme="minorHAnsi"/>
              </w:rPr>
            </w:pPr>
            <w:r w:rsidRPr="00560F83">
              <w:rPr>
                <w:rFonts w:eastAsia="Times New Roman" w:cstheme="minorHAnsi"/>
              </w:rPr>
              <w:t>0-1</w:t>
            </w:r>
            <w:r>
              <w:rPr>
                <w:rFonts w:eastAsia="Times New Roman" w:cstheme="minorHAnsi"/>
              </w:rPr>
              <w:t>0</w:t>
            </w:r>
          </w:p>
        </w:tc>
        <w:tc>
          <w:tcPr>
            <w:tcW w:w="4250"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117F67" w:rsidRPr="00067ADE" w:rsidRDefault="00117F67" w:rsidP="00345AC0">
            <w:pPr>
              <w:spacing w:after="0" w:line="240" w:lineRule="auto"/>
              <w:jc w:val="center"/>
              <w:rPr>
                <w:rFonts w:eastAsia="Times New Roman" w:cstheme="minorHAnsi"/>
              </w:rPr>
            </w:pPr>
            <w:r>
              <w:rPr>
                <w:rFonts w:eastAsia="Times New Roman" w:cstheme="minorHAnsi"/>
              </w:rPr>
              <w:t>1.750</w:t>
            </w:r>
            <w:r w:rsidRPr="00560F83">
              <w:rPr>
                <w:rFonts w:eastAsia="Times New Roman" w:cstheme="minorHAnsi"/>
              </w:rPr>
              <w:t>TL Adet +KDV</w:t>
            </w:r>
          </w:p>
        </w:tc>
        <w:tc>
          <w:tcPr>
            <w:tcW w:w="4251" w:type="dxa"/>
            <w:tcBorders>
              <w:top w:val="nil"/>
              <w:left w:val="nil"/>
              <w:bottom w:val="single" w:sz="8" w:space="0" w:color="auto"/>
              <w:right w:val="single" w:sz="8" w:space="0" w:color="auto"/>
            </w:tcBorders>
            <w:vAlign w:val="center"/>
          </w:tcPr>
          <w:p w:rsidR="00117F67" w:rsidRDefault="00117F67" w:rsidP="00345AC0">
            <w:pPr>
              <w:spacing w:after="0"/>
              <w:jc w:val="center"/>
            </w:pPr>
            <w:r>
              <w:rPr>
                <w:rFonts w:eastAsia="Times New Roman" w:cstheme="minorHAnsi"/>
              </w:rPr>
              <w:t>1.500</w:t>
            </w:r>
            <w:r w:rsidRPr="00560F83">
              <w:rPr>
                <w:rFonts w:eastAsia="Times New Roman" w:cstheme="minorHAnsi"/>
              </w:rPr>
              <w:t xml:space="preserve"> TL Adet +KDV</w:t>
            </w:r>
          </w:p>
        </w:tc>
      </w:tr>
      <w:tr w:rsidR="00117F67" w:rsidTr="00117F67">
        <w:trPr>
          <w:trHeight w:val="369"/>
        </w:trPr>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7F67" w:rsidRPr="00560F83" w:rsidRDefault="00117F67" w:rsidP="00345AC0">
            <w:pPr>
              <w:spacing w:after="0" w:line="240" w:lineRule="auto"/>
              <w:rPr>
                <w:rFonts w:eastAsia="Times New Roman" w:cstheme="minorHAnsi"/>
              </w:rPr>
            </w:pPr>
            <w:r>
              <w:rPr>
                <w:rFonts w:eastAsia="Times New Roman" w:cstheme="minorHAnsi"/>
              </w:rPr>
              <w:t>11-16</w:t>
            </w:r>
          </w:p>
        </w:tc>
        <w:tc>
          <w:tcPr>
            <w:tcW w:w="4250"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117F67" w:rsidRDefault="00117F67" w:rsidP="00117F67">
            <w:pPr>
              <w:spacing w:after="0"/>
              <w:jc w:val="center"/>
            </w:pPr>
            <w:r>
              <w:rPr>
                <w:rFonts w:eastAsia="Times New Roman" w:cstheme="minorHAnsi"/>
              </w:rPr>
              <w:t>2.250</w:t>
            </w:r>
            <w:r w:rsidRPr="00560F83">
              <w:rPr>
                <w:rFonts w:eastAsia="Times New Roman" w:cstheme="minorHAnsi"/>
              </w:rPr>
              <w:t>TL Adet +KDV</w:t>
            </w:r>
          </w:p>
        </w:tc>
        <w:tc>
          <w:tcPr>
            <w:tcW w:w="4251" w:type="dxa"/>
            <w:tcBorders>
              <w:top w:val="nil"/>
              <w:left w:val="nil"/>
              <w:bottom w:val="single" w:sz="8" w:space="0" w:color="auto"/>
              <w:right w:val="single" w:sz="8" w:space="0" w:color="auto"/>
            </w:tcBorders>
            <w:vAlign w:val="center"/>
          </w:tcPr>
          <w:p w:rsidR="00117F67" w:rsidRDefault="00117F67" w:rsidP="00117F67">
            <w:pPr>
              <w:spacing w:after="0"/>
              <w:jc w:val="center"/>
            </w:pPr>
            <w:r>
              <w:rPr>
                <w:rFonts w:eastAsia="Times New Roman" w:cstheme="minorHAnsi"/>
              </w:rPr>
              <w:t>2.000</w:t>
            </w:r>
            <w:r w:rsidRPr="00560F83">
              <w:rPr>
                <w:rFonts w:eastAsia="Times New Roman" w:cstheme="minorHAnsi"/>
              </w:rPr>
              <w:t xml:space="preserve"> TL Adet +KDV</w:t>
            </w:r>
          </w:p>
        </w:tc>
      </w:tr>
      <w:tr w:rsidR="00117F67" w:rsidTr="00117F67">
        <w:trPr>
          <w:trHeight w:val="369"/>
        </w:trPr>
        <w:tc>
          <w:tcPr>
            <w:tcW w:w="184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117F67" w:rsidRPr="00560F83" w:rsidRDefault="00117F67" w:rsidP="00345AC0">
            <w:pPr>
              <w:spacing w:after="0" w:line="240" w:lineRule="auto"/>
              <w:rPr>
                <w:rFonts w:eastAsia="Times New Roman" w:cstheme="minorHAnsi"/>
              </w:rPr>
            </w:pPr>
            <w:r>
              <w:rPr>
                <w:rFonts w:eastAsia="Times New Roman" w:cstheme="minorHAnsi"/>
              </w:rPr>
              <w:t>&gt;17</w:t>
            </w:r>
          </w:p>
        </w:tc>
        <w:tc>
          <w:tcPr>
            <w:tcW w:w="4250" w:type="dxa"/>
            <w:gridSpan w:val="3"/>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117F67" w:rsidRDefault="00117F67" w:rsidP="00345AC0">
            <w:pPr>
              <w:spacing w:after="0"/>
              <w:jc w:val="center"/>
            </w:pPr>
            <w:r>
              <w:rPr>
                <w:rFonts w:eastAsia="Times New Roman" w:cstheme="minorHAnsi"/>
              </w:rPr>
              <w:t>2.750</w:t>
            </w:r>
            <w:r w:rsidRPr="00560F83">
              <w:rPr>
                <w:rFonts w:eastAsia="Times New Roman" w:cstheme="minorHAnsi"/>
              </w:rPr>
              <w:t xml:space="preserve"> TL Adet +KDV</w:t>
            </w:r>
          </w:p>
        </w:tc>
        <w:tc>
          <w:tcPr>
            <w:tcW w:w="4251" w:type="dxa"/>
            <w:tcBorders>
              <w:top w:val="single" w:sz="8" w:space="0" w:color="auto"/>
              <w:left w:val="nil"/>
              <w:bottom w:val="single" w:sz="4" w:space="0" w:color="auto"/>
              <w:right w:val="single" w:sz="8" w:space="0" w:color="auto"/>
            </w:tcBorders>
            <w:vAlign w:val="center"/>
          </w:tcPr>
          <w:p w:rsidR="00117F67" w:rsidRDefault="00117F67" w:rsidP="00117F67">
            <w:pPr>
              <w:spacing w:after="0"/>
              <w:jc w:val="center"/>
            </w:pPr>
            <w:r>
              <w:rPr>
                <w:rFonts w:eastAsia="Times New Roman" w:cstheme="minorHAnsi"/>
              </w:rPr>
              <w:t xml:space="preserve">2.500 </w:t>
            </w:r>
            <w:r w:rsidRPr="00560F83">
              <w:rPr>
                <w:rFonts w:eastAsia="Times New Roman" w:cstheme="minorHAnsi"/>
              </w:rPr>
              <w:t>TL Adet +KDV</w:t>
            </w:r>
          </w:p>
        </w:tc>
      </w:tr>
      <w:tr w:rsidR="00117F67" w:rsidTr="00345AC0">
        <w:trPr>
          <w:trHeight w:val="369"/>
        </w:trPr>
        <w:tc>
          <w:tcPr>
            <w:tcW w:w="10349" w:type="dxa"/>
            <w:gridSpan w:val="5"/>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117F67" w:rsidRDefault="00117F67" w:rsidP="00117F67">
            <w:pPr>
              <w:spacing w:after="0"/>
              <w:jc w:val="center"/>
              <w:rPr>
                <w:rFonts w:eastAsia="Times New Roman" w:cstheme="minorHAnsi"/>
              </w:rPr>
            </w:pPr>
            <w:r w:rsidRPr="00117F67">
              <w:rPr>
                <w:rFonts w:eastAsia="Times New Roman" w:cstheme="minorHAnsi"/>
              </w:rPr>
              <w:t>Genel Not: Toplam çıkan hizmet bedeli üzerinden maksimum %15 indirim uygulanabilir.</w:t>
            </w:r>
          </w:p>
        </w:tc>
      </w:tr>
    </w:tbl>
    <w:p w:rsidR="00C61956" w:rsidRDefault="00C61956" w:rsidP="00C61956">
      <w:pPr>
        <w:pStyle w:val="TemelParagraf"/>
        <w:rPr>
          <w:rFonts w:ascii="Calibri" w:hAnsi="Calibri" w:cs="Calibri"/>
          <w:i/>
          <w:iCs/>
          <w:sz w:val="22"/>
          <w:szCs w:val="22"/>
        </w:rPr>
      </w:pPr>
    </w:p>
    <w:p w:rsidR="000B0A01" w:rsidRDefault="000B0A01" w:rsidP="00C61956">
      <w:pPr>
        <w:pStyle w:val="TemelParagraf"/>
        <w:rPr>
          <w:rFonts w:ascii="Calibri" w:hAnsi="Calibri" w:cs="Calibri"/>
          <w:i/>
          <w:iCs/>
          <w:sz w:val="22"/>
          <w:szCs w:val="22"/>
        </w:rPr>
      </w:pPr>
    </w:p>
    <w:p w:rsidR="000B0A01" w:rsidRDefault="000B0A01" w:rsidP="00C61956">
      <w:pPr>
        <w:pStyle w:val="TemelParagraf"/>
        <w:rPr>
          <w:rFonts w:ascii="Calibri" w:hAnsi="Calibri" w:cs="Calibri"/>
          <w:i/>
          <w:iCs/>
          <w:sz w:val="22"/>
          <w:szCs w:val="22"/>
        </w:rPr>
      </w:pPr>
    </w:p>
    <w:p w:rsidR="000B0A01" w:rsidRDefault="000B0A01" w:rsidP="00C61956">
      <w:pPr>
        <w:pStyle w:val="TemelParagraf"/>
        <w:rPr>
          <w:rFonts w:ascii="Calibri" w:hAnsi="Calibri" w:cs="Calibri"/>
          <w:i/>
          <w:iCs/>
          <w:sz w:val="22"/>
          <w:szCs w:val="22"/>
        </w:rPr>
      </w:pPr>
    </w:p>
    <w:tbl>
      <w:tblPr>
        <w:tblW w:w="10349" w:type="dxa"/>
        <w:tblInd w:w="-436" w:type="dxa"/>
        <w:tblCellMar>
          <w:left w:w="70" w:type="dxa"/>
          <w:right w:w="70" w:type="dxa"/>
        </w:tblCellMar>
        <w:tblLook w:val="04A0"/>
      </w:tblPr>
      <w:tblGrid>
        <w:gridCol w:w="1282"/>
        <w:gridCol w:w="3544"/>
        <w:gridCol w:w="3118"/>
        <w:gridCol w:w="2405"/>
      </w:tblGrid>
      <w:tr w:rsidR="00117F67" w:rsidRPr="00117F67" w:rsidTr="00117F67">
        <w:trPr>
          <w:trHeight w:val="424"/>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F67" w:rsidRPr="00117F67" w:rsidRDefault="00117F67" w:rsidP="00117F67">
            <w:pPr>
              <w:spacing w:after="0" w:line="240" w:lineRule="auto"/>
              <w:rPr>
                <w:rFonts w:ascii="Calibri" w:eastAsia="Times New Roman" w:hAnsi="Calibri" w:cs="Calibri"/>
                <w:b/>
                <w:bCs/>
                <w:color w:val="000000"/>
              </w:rPr>
            </w:pPr>
            <w:r>
              <w:rPr>
                <w:rFonts w:ascii="Calibri" w:eastAsia="Times New Roman" w:hAnsi="Calibri" w:cs="Times New Roman"/>
                <w:b/>
                <w:bCs/>
                <w:color w:val="000000"/>
              </w:rPr>
              <w:t>2</w:t>
            </w:r>
            <w:r w:rsidRPr="00C45BA5">
              <w:rPr>
                <w:rFonts w:ascii="Calibri" w:eastAsia="Times New Roman" w:hAnsi="Calibri" w:cs="Times New Roman"/>
                <w:b/>
                <w:bCs/>
                <w:color w:val="000000"/>
              </w:rPr>
              <w:t xml:space="preserve">. </w:t>
            </w:r>
            <w:r w:rsidRPr="00117F67">
              <w:rPr>
                <w:rFonts w:ascii="Calibri" w:eastAsia="Times New Roman" w:hAnsi="Calibri" w:cs="Times New Roman"/>
                <w:b/>
                <w:bCs/>
                <w:color w:val="000000"/>
              </w:rPr>
              <w:t>Gaz Yakan Cihazlara Dair Yönetmelik</w:t>
            </w:r>
            <w:r>
              <w:rPr>
                <w:rFonts w:ascii="Calibri" w:eastAsia="Times New Roman" w:hAnsi="Calibri" w:cs="Times New Roman"/>
                <w:b/>
                <w:bCs/>
                <w:color w:val="000000"/>
              </w:rPr>
              <w:t>(</w:t>
            </w:r>
            <w:r w:rsidRPr="00117F67">
              <w:rPr>
                <w:rFonts w:ascii="Calibri" w:eastAsia="Times New Roman" w:hAnsi="Calibri" w:cs="Times New Roman"/>
                <w:b/>
                <w:bCs/>
                <w:color w:val="000000"/>
              </w:rPr>
              <w:t>2016/426/AB</w:t>
            </w:r>
            <w:r>
              <w:rPr>
                <w:rFonts w:ascii="Calibri" w:eastAsia="Times New Roman" w:hAnsi="Calibri" w:cs="Times New Roman"/>
                <w:b/>
                <w:bCs/>
                <w:color w:val="000000"/>
              </w:rPr>
              <w:t>) Kapsamında</w:t>
            </w:r>
            <w:r w:rsidRPr="00C45BA5">
              <w:rPr>
                <w:rFonts w:ascii="Calibri" w:eastAsia="Times New Roman" w:hAnsi="Calibri" w:cs="Times New Roman"/>
                <w:b/>
                <w:bCs/>
                <w:color w:val="000000"/>
              </w:rPr>
              <w:t xml:space="preserve"> Onaylanmış Kuruluş Faaliyeti Bedelleri</w:t>
            </w:r>
          </w:p>
        </w:tc>
      </w:tr>
      <w:tr w:rsidR="00D57B5C" w:rsidRPr="00117F67" w:rsidTr="00D57B5C">
        <w:trPr>
          <w:trHeight w:val="864"/>
        </w:trPr>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F67" w:rsidRPr="00117F67" w:rsidRDefault="00117F67" w:rsidP="00117F67">
            <w:pPr>
              <w:spacing w:after="0" w:line="240" w:lineRule="auto"/>
              <w:jc w:val="center"/>
              <w:rPr>
                <w:rFonts w:ascii="Calibri" w:eastAsia="Times New Roman" w:hAnsi="Calibri" w:cs="Calibri"/>
                <w:color w:val="000000"/>
              </w:rPr>
            </w:pPr>
            <w:r w:rsidRPr="00117F67">
              <w:rPr>
                <w:rFonts w:ascii="Calibri" w:eastAsia="Times New Roman" w:hAnsi="Calibri" w:cs="Calibri"/>
                <w:color w:val="000000"/>
              </w:rPr>
              <w:t>Modül Tanımı</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17F67" w:rsidRPr="00117F67" w:rsidRDefault="00117F67" w:rsidP="00117F67">
            <w:pPr>
              <w:spacing w:after="0" w:line="240" w:lineRule="auto"/>
              <w:jc w:val="center"/>
              <w:rPr>
                <w:rFonts w:ascii="Calibri" w:eastAsia="Times New Roman" w:hAnsi="Calibri" w:cs="Calibri"/>
                <w:color w:val="000000"/>
              </w:rPr>
            </w:pPr>
            <w:r w:rsidRPr="00117F67">
              <w:rPr>
                <w:rFonts w:ascii="Calibri" w:eastAsia="Times New Roman" w:hAnsi="Calibri" w:cs="Calibri"/>
                <w:color w:val="000000"/>
              </w:rPr>
              <w:t>Test Ücreti</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117F67" w:rsidRPr="00117F67" w:rsidRDefault="00117F67" w:rsidP="00117F67">
            <w:pPr>
              <w:spacing w:after="0" w:line="240" w:lineRule="auto"/>
              <w:jc w:val="center"/>
              <w:rPr>
                <w:rFonts w:ascii="Calibri" w:eastAsia="Times New Roman" w:hAnsi="Calibri" w:cs="Calibri"/>
                <w:color w:val="000000"/>
              </w:rPr>
            </w:pPr>
            <w:r w:rsidRPr="00117F67">
              <w:rPr>
                <w:rFonts w:ascii="Calibri" w:eastAsia="Times New Roman" w:hAnsi="Calibri" w:cs="Calibri"/>
                <w:color w:val="000000"/>
              </w:rPr>
              <w:t>Ürün Uygunluk Değerlendirme Hizmet Bedeli</w:t>
            </w:r>
          </w:p>
        </w:tc>
        <w:tc>
          <w:tcPr>
            <w:tcW w:w="2405" w:type="dxa"/>
            <w:tcBorders>
              <w:top w:val="single" w:sz="4" w:space="0" w:color="auto"/>
              <w:left w:val="nil"/>
              <w:bottom w:val="single" w:sz="4" w:space="0" w:color="auto"/>
              <w:right w:val="single" w:sz="4" w:space="0" w:color="auto"/>
            </w:tcBorders>
            <w:shd w:val="clear" w:color="auto" w:fill="auto"/>
            <w:vAlign w:val="center"/>
            <w:hideMark/>
          </w:tcPr>
          <w:p w:rsidR="00117F67" w:rsidRPr="00117F67" w:rsidRDefault="00117F67" w:rsidP="00117F67">
            <w:pPr>
              <w:spacing w:after="0" w:line="240" w:lineRule="auto"/>
              <w:jc w:val="center"/>
              <w:rPr>
                <w:rFonts w:ascii="Calibri" w:eastAsia="Times New Roman" w:hAnsi="Calibri" w:cs="Calibri"/>
                <w:color w:val="000000"/>
              </w:rPr>
            </w:pPr>
            <w:r w:rsidRPr="00117F67">
              <w:rPr>
                <w:rFonts w:ascii="Calibri" w:eastAsia="Times New Roman" w:hAnsi="Calibri" w:cs="Calibri"/>
                <w:color w:val="000000"/>
              </w:rPr>
              <w:t>Sertifika Ücreti</w:t>
            </w:r>
          </w:p>
        </w:tc>
      </w:tr>
      <w:tr w:rsidR="00D57B5C" w:rsidRPr="00117F67" w:rsidTr="00D57B5C">
        <w:trPr>
          <w:trHeight w:val="585"/>
        </w:trPr>
        <w:tc>
          <w:tcPr>
            <w:tcW w:w="1282" w:type="dxa"/>
            <w:tcBorders>
              <w:top w:val="nil"/>
              <w:left w:val="single" w:sz="4" w:space="0" w:color="auto"/>
              <w:bottom w:val="single" w:sz="4" w:space="0" w:color="auto"/>
              <w:right w:val="single" w:sz="4" w:space="0" w:color="auto"/>
            </w:tcBorders>
            <w:shd w:val="clear" w:color="auto" w:fill="auto"/>
            <w:noWrap/>
            <w:vAlign w:val="center"/>
            <w:hideMark/>
          </w:tcPr>
          <w:p w:rsidR="00117F67" w:rsidRPr="00117F67" w:rsidRDefault="00117F67" w:rsidP="00117F67">
            <w:pPr>
              <w:spacing w:after="0" w:line="240" w:lineRule="auto"/>
              <w:rPr>
                <w:rFonts w:ascii="Calibri" w:eastAsia="Times New Roman" w:hAnsi="Calibri" w:cs="Calibri"/>
                <w:color w:val="000000"/>
              </w:rPr>
            </w:pPr>
            <w:r w:rsidRPr="00117F67">
              <w:rPr>
                <w:rFonts w:ascii="Calibri" w:eastAsia="Times New Roman" w:hAnsi="Calibri" w:cs="Calibri"/>
                <w:color w:val="000000"/>
              </w:rPr>
              <w:t>Modül B</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17F67" w:rsidRPr="00117F67" w:rsidRDefault="00117F67" w:rsidP="00117F67">
            <w:pPr>
              <w:spacing w:after="0" w:line="240" w:lineRule="auto"/>
              <w:jc w:val="center"/>
              <w:rPr>
                <w:rFonts w:ascii="Calibri" w:eastAsia="Times New Roman" w:hAnsi="Calibri" w:cs="Calibri"/>
                <w:color w:val="000000"/>
              </w:rPr>
            </w:pPr>
            <w:r w:rsidRPr="00117F67">
              <w:rPr>
                <w:rFonts w:ascii="Calibri" w:eastAsia="Times New Roman" w:hAnsi="Calibri" w:cs="Calibri"/>
                <w:color w:val="000000"/>
              </w:rPr>
              <w:t>*Dış Akredite Lab. Test Birim Ücretleri</w:t>
            </w:r>
          </w:p>
        </w:tc>
        <w:tc>
          <w:tcPr>
            <w:tcW w:w="3118" w:type="dxa"/>
            <w:tcBorders>
              <w:top w:val="nil"/>
              <w:left w:val="nil"/>
              <w:bottom w:val="single" w:sz="4" w:space="0" w:color="auto"/>
              <w:right w:val="single" w:sz="4" w:space="0" w:color="auto"/>
            </w:tcBorders>
            <w:shd w:val="clear" w:color="auto" w:fill="auto"/>
            <w:vAlign w:val="center"/>
            <w:hideMark/>
          </w:tcPr>
          <w:p w:rsidR="00117F67" w:rsidRPr="00117F67" w:rsidRDefault="00117F67" w:rsidP="00D57B5C">
            <w:pPr>
              <w:spacing w:after="0" w:line="240" w:lineRule="auto"/>
              <w:jc w:val="center"/>
              <w:rPr>
                <w:rFonts w:ascii="Calibri" w:eastAsia="Times New Roman" w:hAnsi="Calibri" w:cs="Calibri"/>
                <w:color w:val="000000"/>
              </w:rPr>
            </w:pPr>
            <w:r w:rsidRPr="00117F67">
              <w:rPr>
                <w:rFonts w:ascii="Calibri" w:eastAsia="Times New Roman" w:hAnsi="Calibri" w:cs="Calibri"/>
                <w:color w:val="000000"/>
              </w:rPr>
              <w:t>3</w:t>
            </w:r>
            <w:r w:rsidR="00D57B5C">
              <w:rPr>
                <w:rFonts w:ascii="Calibri" w:eastAsia="Times New Roman" w:hAnsi="Calibri" w:cs="Calibri"/>
                <w:color w:val="000000"/>
              </w:rPr>
              <w:t>.</w:t>
            </w:r>
            <w:r w:rsidRPr="00117F67">
              <w:rPr>
                <w:rFonts w:ascii="Calibri" w:eastAsia="Times New Roman" w:hAnsi="Calibri" w:cs="Calibri"/>
                <w:color w:val="000000"/>
              </w:rPr>
              <w:t>000 TL</w:t>
            </w:r>
            <w:r w:rsidR="00B50876" w:rsidRPr="00560F83">
              <w:rPr>
                <w:rFonts w:eastAsia="Times New Roman" w:cstheme="minorHAnsi"/>
              </w:rPr>
              <w:t>Adet +KDV</w:t>
            </w:r>
          </w:p>
        </w:tc>
        <w:tc>
          <w:tcPr>
            <w:tcW w:w="2405" w:type="dxa"/>
            <w:tcBorders>
              <w:top w:val="nil"/>
              <w:left w:val="nil"/>
              <w:bottom w:val="single" w:sz="4" w:space="0" w:color="auto"/>
              <w:right w:val="single" w:sz="4" w:space="0" w:color="auto"/>
            </w:tcBorders>
            <w:shd w:val="clear" w:color="auto" w:fill="auto"/>
            <w:vAlign w:val="center"/>
            <w:hideMark/>
          </w:tcPr>
          <w:p w:rsidR="00117F67" w:rsidRPr="00117F67" w:rsidRDefault="00117F67" w:rsidP="00D57B5C">
            <w:pPr>
              <w:spacing w:after="0" w:line="240" w:lineRule="auto"/>
              <w:jc w:val="center"/>
              <w:rPr>
                <w:rFonts w:ascii="Calibri" w:eastAsia="Times New Roman" w:hAnsi="Calibri" w:cs="Calibri"/>
                <w:color w:val="000000"/>
              </w:rPr>
            </w:pPr>
            <w:r w:rsidRPr="00117F67">
              <w:rPr>
                <w:rFonts w:ascii="Calibri" w:eastAsia="Times New Roman" w:hAnsi="Calibri" w:cs="Calibri"/>
                <w:color w:val="000000"/>
              </w:rPr>
              <w:t>1000 TL</w:t>
            </w:r>
            <w:r w:rsidR="00B50876" w:rsidRPr="00560F83">
              <w:rPr>
                <w:rFonts w:eastAsia="Times New Roman" w:cstheme="minorHAnsi"/>
              </w:rPr>
              <w:t>+ %18 KDV</w:t>
            </w:r>
          </w:p>
        </w:tc>
      </w:tr>
      <w:tr w:rsidR="00D57B5C" w:rsidRPr="00117F67" w:rsidTr="00D57B5C">
        <w:trPr>
          <w:trHeight w:val="540"/>
        </w:trPr>
        <w:tc>
          <w:tcPr>
            <w:tcW w:w="1282" w:type="dxa"/>
            <w:tcBorders>
              <w:top w:val="nil"/>
              <w:left w:val="single" w:sz="4" w:space="0" w:color="auto"/>
              <w:bottom w:val="single" w:sz="4" w:space="0" w:color="auto"/>
              <w:right w:val="single" w:sz="4" w:space="0" w:color="auto"/>
            </w:tcBorders>
            <w:shd w:val="clear" w:color="auto" w:fill="auto"/>
            <w:noWrap/>
            <w:vAlign w:val="center"/>
            <w:hideMark/>
          </w:tcPr>
          <w:p w:rsidR="00117F67" w:rsidRPr="00117F67" w:rsidRDefault="00117F67" w:rsidP="00117F67">
            <w:pPr>
              <w:spacing w:after="0" w:line="240" w:lineRule="auto"/>
              <w:rPr>
                <w:rFonts w:ascii="Calibri" w:eastAsia="Times New Roman" w:hAnsi="Calibri" w:cs="Calibri"/>
                <w:color w:val="000000"/>
              </w:rPr>
            </w:pPr>
            <w:r w:rsidRPr="00117F67">
              <w:rPr>
                <w:rFonts w:ascii="Calibri" w:eastAsia="Times New Roman" w:hAnsi="Calibri" w:cs="Calibri"/>
                <w:color w:val="000000"/>
              </w:rPr>
              <w:t>Modül F</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17F67" w:rsidRPr="00117F67" w:rsidRDefault="00117F67" w:rsidP="00117F67">
            <w:pPr>
              <w:spacing w:after="0" w:line="240" w:lineRule="auto"/>
              <w:jc w:val="center"/>
              <w:rPr>
                <w:rFonts w:ascii="Calibri" w:eastAsia="Times New Roman" w:hAnsi="Calibri" w:cs="Calibri"/>
                <w:color w:val="000000"/>
              </w:rPr>
            </w:pPr>
            <w:r w:rsidRPr="00117F67">
              <w:rPr>
                <w:rFonts w:ascii="Calibri" w:eastAsia="Times New Roman" w:hAnsi="Calibri" w:cs="Calibri"/>
                <w:color w:val="000000"/>
              </w:rPr>
              <w:t>*Dış Akredite Lab. Test Birim Ücretleri</w:t>
            </w:r>
          </w:p>
        </w:tc>
        <w:tc>
          <w:tcPr>
            <w:tcW w:w="3118" w:type="dxa"/>
            <w:tcBorders>
              <w:top w:val="nil"/>
              <w:left w:val="nil"/>
              <w:bottom w:val="single" w:sz="4" w:space="0" w:color="auto"/>
              <w:right w:val="single" w:sz="4" w:space="0" w:color="auto"/>
            </w:tcBorders>
            <w:shd w:val="clear" w:color="auto" w:fill="auto"/>
            <w:vAlign w:val="center"/>
            <w:hideMark/>
          </w:tcPr>
          <w:p w:rsidR="00117F67" w:rsidRPr="00117F67" w:rsidRDefault="00117F67" w:rsidP="00D57B5C">
            <w:pPr>
              <w:spacing w:after="0" w:line="240" w:lineRule="auto"/>
              <w:jc w:val="center"/>
              <w:rPr>
                <w:rFonts w:ascii="Calibri" w:eastAsia="Times New Roman" w:hAnsi="Calibri" w:cs="Calibri"/>
                <w:color w:val="000000"/>
              </w:rPr>
            </w:pPr>
            <w:r w:rsidRPr="00117F67">
              <w:rPr>
                <w:rFonts w:ascii="Calibri" w:eastAsia="Times New Roman" w:hAnsi="Calibri" w:cs="Calibri"/>
                <w:color w:val="000000"/>
              </w:rPr>
              <w:t>3</w:t>
            </w:r>
            <w:r w:rsidR="00D57B5C">
              <w:rPr>
                <w:rFonts w:ascii="Calibri" w:eastAsia="Times New Roman" w:hAnsi="Calibri" w:cs="Calibri"/>
                <w:color w:val="000000"/>
              </w:rPr>
              <w:t>.</w:t>
            </w:r>
            <w:r w:rsidRPr="00117F67">
              <w:rPr>
                <w:rFonts w:ascii="Calibri" w:eastAsia="Times New Roman" w:hAnsi="Calibri" w:cs="Calibri"/>
                <w:color w:val="000000"/>
              </w:rPr>
              <w:t>000 TL</w:t>
            </w:r>
            <w:r w:rsidR="00B50876" w:rsidRPr="00560F83">
              <w:rPr>
                <w:rFonts w:eastAsia="Times New Roman" w:cstheme="minorHAnsi"/>
              </w:rPr>
              <w:t>Adet +KDV</w:t>
            </w:r>
          </w:p>
        </w:tc>
        <w:tc>
          <w:tcPr>
            <w:tcW w:w="2405" w:type="dxa"/>
            <w:tcBorders>
              <w:top w:val="nil"/>
              <w:left w:val="nil"/>
              <w:bottom w:val="single" w:sz="4" w:space="0" w:color="auto"/>
              <w:right w:val="single" w:sz="4" w:space="0" w:color="auto"/>
            </w:tcBorders>
            <w:shd w:val="clear" w:color="auto" w:fill="auto"/>
            <w:vAlign w:val="center"/>
            <w:hideMark/>
          </w:tcPr>
          <w:p w:rsidR="00117F67" w:rsidRPr="00117F67" w:rsidRDefault="00117F67" w:rsidP="00D57B5C">
            <w:pPr>
              <w:spacing w:after="0" w:line="240" w:lineRule="auto"/>
              <w:jc w:val="center"/>
              <w:rPr>
                <w:rFonts w:ascii="Calibri" w:eastAsia="Times New Roman" w:hAnsi="Calibri" w:cs="Calibri"/>
                <w:color w:val="000000"/>
              </w:rPr>
            </w:pPr>
            <w:r w:rsidRPr="00117F67">
              <w:rPr>
                <w:rFonts w:ascii="Calibri" w:eastAsia="Times New Roman" w:hAnsi="Calibri" w:cs="Calibri"/>
                <w:color w:val="000000"/>
              </w:rPr>
              <w:t>1000 TL</w:t>
            </w:r>
            <w:r w:rsidR="00B50876" w:rsidRPr="00560F83">
              <w:rPr>
                <w:rFonts w:eastAsia="Times New Roman" w:cstheme="minorHAnsi"/>
              </w:rPr>
              <w:t>+ %18 KDV</w:t>
            </w:r>
          </w:p>
        </w:tc>
      </w:tr>
      <w:tr w:rsidR="00D57B5C" w:rsidRPr="00117F67" w:rsidTr="00D57B5C">
        <w:trPr>
          <w:trHeight w:val="540"/>
        </w:trPr>
        <w:tc>
          <w:tcPr>
            <w:tcW w:w="1282" w:type="dxa"/>
            <w:tcBorders>
              <w:top w:val="nil"/>
              <w:left w:val="single" w:sz="4" w:space="0" w:color="auto"/>
              <w:bottom w:val="single" w:sz="4" w:space="0" w:color="auto"/>
              <w:right w:val="single" w:sz="4" w:space="0" w:color="auto"/>
            </w:tcBorders>
            <w:shd w:val="clear" w:color="auto" w:fill="auto"/>
            <w:noWrap/>
            <w:vAlign w:val="center"/>
            <w:hideMark/>
          </w:tcPr>
          <w:p w:rsidR="00117F67" w:rsidRPr="00117F67" w:rsidRDefault="00117F67" w:rsidP="00117F67">
            <w:pPr>
              <w:spacing w:after="0" w:line="240" w:lineRule="auto"/>
              <w:rPr>
                <w:rFonts w:ascii="Calibri" w:eastAsia="Times New Roman" w:hAnsi="Calibri" w:cs="Calibri"/>
                <w:color w:val="000000"/>
              </w:rPr>
            </w:pPr>
            <w:r w:rsidRPr="00117F67">
              <w:rPr>
                <w:rFonts w:ascii="Calibri" w:eastAsia="Times New Roman" w:hAnsi="Calibri" w:cs="Calibri"/>
                <w:color w:val="000000"/>
              </w:rPr>
              <w:t>Modül G</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17F67" w:rsidRPr="00117F67" w:rsidRDefault="00117F67" w:rsidP="00117F67">
            <w:pPr>
              <w:spacing w:after="0" w:line="240" w:lineRule="auto"/>
              <w:jc w:val="center"/>
              <w:rPr>
                <w:rFonts w:ascii="Calibri" w:eastAsia="Times New Roman" w:hAnsi="Calibri" w:cs="Calibri"/>
                <w:color w:val="000000"/>
              </w:rPr>
            </w:pPr>
            <w:r w:rsidRPr="00117F67">
              <w:rPr>
                <w:rFonts w:ascii="Calibri" w:eastAsia="Times New Roman" w:hAnsi="Calibri" w:cs="Calibri"/>
                <w:color w:val="000000"/>
              </w:rPr>
              <w:t>*Dış Akredite Lab. Test Birim Ücretleri</w:t>
            </w:r>
          </w:p>
        </w:tc>
        <w:tc>
          <w:tcPr>
            <w:tcW w:w="3118" w:type="dxa"/>
            <w:tcBorders>
              <w:top w:val="nil"/>
              <w:left w:val="nil"/>
              <w:bottom w:val="single" w:sz="4" w:space="0" w:color="auto"/>
              <w:right w:val="single" w:sz="4" w:space="0" w:color="auto"/>
            </w:tcBorders>
            <w:shd w:val="clear" w:color="auto" w:fill="auto"/>
            <w:vAlign w:val="center"/>
            <w:hideMark/>
          </w:tcPr>
          <w:p w:rsidR="00117F67" w:rsidRPr="00117F67" w:rsidRDefault="00117F67" w:rsidP="00D57B5C">
            <w:pPr>
              <w:spacing w:after="0" w:line="240" w:lineRule="auto"/>
              <w:jc w:val="center"/>
              <w:rPr>
                <w:rFonts w:ascii="Calibri" w:eastAsia="Times New Roman" w:hAnsi="Calibri" w:cs="Calibri"/>
                <w:color w:val="000000"/>
              </w:rPr>
            </w:pPr>
            <w:r w:rsidRPr="00117F67">
              <w:rPr>
                <w:rFonts w:ascii="Calibri" w:eastAsia="Times New Roman" w:hAnsi="Calibri" w:cs="Calibri"/>
                <w:color w:val="000000"/>
              </w:rPr>
              <w:t>3</w:t>
            </w:r>
            <w:r w:rsidR="00D57B5C">
              <w:rPr>
                <w:rFonts w:ascii="Calibri" w:eastAsia="Times New Roman" w:hAnsi="Calibri" w:cs="Calibri"/>
                <w:color w:val="000000"/>
              </w:rPr>
              <w:t>.</w:t>
            </w:r>
            <w:r w:rsidRPr="00117F67">
              <w:rPr>
                <w:rFonts w:ascii="Calibri" w:eastAsia="Times New Roman" w:hAnsi="Calibri" w:cs="Calibri"/>
                <w:color w:val="000000"/>
              </w:rPr>
              <w:t>000 TL</w:t>
            </w:r>
            <w:r w:rsidR="00B50876" w:rsidRPr="00560F83">
              <w:rPr>
                <w:rFonts w:eastAsia="Times New Roman" w:cstheme="minorHAnsi"/>
              </w:rPr>
              <w:t>Adet +KDV</w:t>
            </w:r>
          </w:p>
        </w:tc>
        <w:tc>
          <w:tcPr>
            <w:tcW w:w="2405" w:type="dxa"/>
            <w:tcBorders>
              <w:top w:val="nil"/>
              <w:left w:val="nil"/>
              <w:bottom w:val="single" w:sz="4" w:space="0" w:color="auto"/>
              <w:right w:val="single" w:sz="4" w:space="0" w:color="auto"/>
            </w:tcBorders>
            <w:shd w:val="clear" w:color="auto" w:fill="auto"/>
            <w:vAlign w:val="center"/>
            <w:hideMark/>
          </w:tcPr>
          <w:p w:rsidR="00117F67" w:rsidRPr="00117F67" w:rsidRDefault="00117F67" w:rsidP="00D57B5C">
            <w:pPr>
              <w:spacing w:after="0" w:line="240" w:lineRule="auto"/>
              <w:jc w:val="center"/>
              <w:rPr>
                <w:rFonts w:ascii="Calibri" w:eastAsia="Times New Roman" w:hAnsi="Calibri" w:cs="Calibri"/>
                <w:color w:val="000000"/>
              </w:rPr>
            </w:pPr>
            <w:r w:rsidRPr="00117F67">
              <w:rPr>
                <w:rFonts w:ascii="Calibri" w:eastAsia="Times New Roman" w:hAnsi="Calibri" w:cs="Calibri"/>
                <w:color w:val="000000"/>
              </w:rPr>
              <w:t>1000 TL</w:t>
            </w:r>
            <w:r w:rsidR="00B50876" w:rsidRPr="00560F83">
              <w:rPr>
                <w:rFonts w:eastAsia="Times New Roman" w:cstheme="minorHAnsi"/>
              </w:rPr>
              <w:t>+ %18 KDV</w:t>
            </w:r>
          </w:p>
        </w:tc>
      </w:tr>
      <w:tr w:rsidR="00D57B5C" w:rsidRPr="00117F67" w:rsidTr="00D57B5C">
        <w:trPr>
          <w:trHeight w:val="536"/>
        </w:trPr>
        <w:tc>
          <w:tcPr>
            <w:tcW w:w="12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7F67" w:rsidRPr="00117F67" w:rsidRDefault="00117F67" w:rsidP="00117F67">
            <w:pPr>
              <w:spacing w:after="0" w:line="240" w:lineRule="auto"/>
              <w:rPr>
                <w:rFonts w:ascii="Calibri" w:eastAsia="Times New Roman" w:hAnsi="Calibri" w:cs="Calibri"/>
                <w:color w:val="000000"/>
              </w:rPr>
            </w:pPr>
            <w:r w:rsidRPr="00117F67">
              <w:rPr>
                <w:rFonts w:ascii="Calibri" w:eastAsia="Times New Roman" w:hAnsi="Calibri" w:cs="Calibri"/>
                <w:color w:val="000000"/>
              </w:rPr>
              <w:t>Modül C2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17F67" w:rsidRPr="00117F67" w:rsidRDefault="00117F67" w:rsidP="00117F67">
            <w:pPr>
              <w:spacing w:after="0" w:line="240" w:lineRule="auto"/>
              <w:jc w:val="center"/>
              <w:rPr>
                <w:rFonts w:ascii="Calibri" w:eastAsia="Times New Roman" w:hAnsi="Calibri" w:cs="Calibri"/>
                <w:color w:val="000000"/>
              </w:rPr>
            </w:pPr>
            <w:r w:rsidRPr="00117F67">
              <w:rPr>
                <w:rFonts w:ascii="Calibri" w:eastAsia="Times New Roman" w:hAnsi="Calibri" w:cs="Calibri"/>
                <w:color w:val="000000"/>
              </w:rPr>
              <w:t>İlk Muayene</w:t>
            </w:r>
          </w:p>
        </w:tc>
        <w:tc>
          <w:tcPr>
            <w:tcW w:w="3118" w:type="dxa"/>
            <w:tcBorders>
              <w:top w:val="nil"/>
              <w:left w:val="nil"/>
              <w:bottom w:val="single" w:sz="4" w:space="0" w:color="auto"/>
              <w:right w:val="single" w:sz="4" w:space="0" w:color="auto"/>
            </w:tcBorders>
            <w:shd w:val="clear" w:color="auto" w:fill="auto"/>
            <w:noWrap/>
            <w:vAlign w:val="center"/>
            <w:hideMark/>
          </w:tcPr>
          <w:p w:rsidR="00117F67" w:rsidRPr="00117F67" w:rsidRDefault="00117F67" w:rsidP="00117F67">
            <w:pPr>
              <w:spacing w:after="0" w:line="240" w:lineRule="auto"/>
              <w:jc w:val="right"/>
              <w:rPr>
                <w:rFonts w:ascii="Calibri" w:eastAsia="Times New Roman" w:hAnsi="Calibri" w:cs="Calibri"/>
                <w:color w:val="000000"/>
              </w:rPr>
            </w:pPr>
            <w:r w:rsidRPr="00117F67">
              <w:rPr>
                <w:rFonts w:ascii="Calibri" w:eastAsia="Times New Roman" w:hAnsi="Calibri" w:cs="Calibri"/>
                <w:color w:val="000000"/>
              </w:rPr>
              <w:t xml:space="preserve"> 2</w:t>
            </w:r>
            <w:r w:rsidR="00D57B5C">
              <w:rPr>
                <w:rFonts w:ascii="Calibri" w:eastAsia="Times New Roman" w:hAnsi="Calibri" w:cs="Calibri"/>
                <w:color w:val="000000"/>
              </w:rPr>
              <w:t>.</w:t>
            </w:r>
            <w:r w:rsidRPr="00117F67">
              <w:rPr>
                <w:rFonts w:ascii="Calibri" w:eastAsia="Times New Roman" w:hAnsi="Calibri" w:cs="Calibri"/>
                <w:color w:val="000000"/>
              </w:rPr>
              <w:t xml:space="preserve">250 </w:t>
            </w:r>
            <w:r w:rsidR="00B50876" w:rsidRPr="00560F83">
              <w:rPr>
                <w:rFonts w:eastAsia="Times New Roman" w:cstheme="minorHAnsi"/>
              </w:rPr>
              <w:t>TL /adam-gün + %18 KDV</w:t>
            </w:r>
          </w:p>
        </w:tc>
        <w:tc>
          <w:tcPr>
            <w:tcW w:w="2405" w:type="dxa"/>
            <w:tcBorders>
              <w:top w:val="nil"/>
              <w:left w:val="nil"/>
              <w:bottom w:val="single" w:sz="4" w:space="0" w:color="auto"/>
              <w:right w:val="single" w:sz="4" w:space="0" w:color="auto"/>
            </w:tcBorders>
            <w:shd w:val="clear" w:color="auto" w:fill="auto"/>
            <w:vAlign w:val="center"/>
            <w:hideMark/>
          </w:tcPr>
          <w:p w:rsidR="00117F67" w:rsidRPr="00117F67" w:rsidRDefault="00117F67" w:rsidP="00117F67">
            <w:pPr>
              <w:spacing w:after="0" w:line="240" w:lineRule="auto"/>
              <w:jc w:val="center"/>
              <w:rPr>
                <w:rFonts w:ascii="Calibri" w:eastAsia="Times New Roman" w:hAnsi="Calibri" w:cs="Calibri"/>
                <w:color w:val="000000"/>
              </w:rPr>
            </w:pPr>
            <w:r w:rsidRPr="00117F67">
              <w:rPr>
                <w:rFonts w:ascii="Calibri" w:eastAsia="Times New Roman" w:hAnsi="Calibri" w:cs="Calibri"/>
                <w:color w:val="000000"/>
              </w:rPr>
              <w:t>1000 TL</w:t>
            </w:r>
            <w:r w:rsidR="00B50876" w:rsidRPr="00560F83">
              <w:rPr>
                <w:rFonts w:eastAsia="Times New Roman" w:cstheme="minorHAnsi"/>
              </w:rPr>
              <w:t>TL/yıl + %18 KDV</w:t>
            </w:r>
          </w:p>
        </w:tc>
      </w:tr>
      <w:tr w:rsidR="00D57B5C" w:rsidRPr="00117F67" w:rsidTr="00D57B5C">
        <w:trPr>
          <w:trHeight w:val="543"/>
        </w:trPr>
        <w:tc>
          <w:tcPr>
            <w:tcW w:w="1282" w:type="dxa"/>
            <w:vMerge/>
            <w:tcBorders>
              <w:top w:val="nil"/>
              <w:left w:val="single" w:sz="4" w:space="0" w:color="auto"/>
              <w:bottom w:val="single" w:sz="4" w:space="0" w:color="auto"/>
              <w:right w:val="single" w:sz="4" w:space="0" w:color="auto"/>
            </w:tcBorders>
            <w:shd w:val="clear" w:color="auto" w:fill="auto"/>
            <w:vAlign w:val="center"/>
            <w:hideMark/>
          </w:tcPr>
          <w:p w:rsidR="00117F67" w:rsidRPr="00117F67" w:rsidRDefault="00117F67" w:rsidP="00117F67">
            <w:pPr>
              <w:spacing w:after="0" w:line="240" w:lineRule="auto"/>
              <w:rPr>
                <w:rFonts w:ascii="Calibri" w:eastAsia="Times New Roman" w:hAnsi="Calibri" w:cs="Calibri"/>
                <w:color w:val="000000"/>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117F67" w:rsidRPr="00117F67" w:rsidRDefault="00117F67" w:rsidP="00117F67">
            <w:pPr>
              <w:spacing w:after="0" w:line="240" w:lineRule="auto"/>
              <w:jc w:val="center"/>
              <w:rPr>
                <w:rFonts w:ascii="Calibri" w:eastAsia="Times New Roman" w:hAnsi="Calibri" w:cs="Calibri"/>
                <w:color w:val="000000"/>
              </w:rPr>
            </w:pPr>
            <w:r w:rsidRPr="00117F67">
              <w:rPr>
                <w:rFonts w:ascii="Calibri" w:eastAsia="Times New Roman" w:hAnsi="Calibri" w:cs="Calibri"/>
                <w:color w:val="000000"/>
              </w:rPr>
              <w:t>Gözetim</w:t>
            </w:r>
          </w:p>
        </w:tc>
        <w:tc>
          <w:tcPr>
            <w:tcW w:w="3118" w:type="dxa"/>
            <w:tcBorders>
              <w:top w:val="nil"/>
              <w:left w:val="nil"/>
              <w:bottom w:val="single" w:sz="4" w:space="0" w:color="auto"/>
              <w:right w:val="single" w:sz="4" w:space="0" w:color="auto"/>
            </w:tcBorders>
            <w:shd w:val="clear" w:color="auto" w:fill="auto"/>
            <w:noWrap/>
            <w:vAlign w:val="center"/>
            <w:hideMark/>
          </w:tcPr>
          <w:p w:rsidR="00117F67" w:rsidRPr="00117F67" w:rsidRDefault="00117F67" w:rsidP="00117F67">
            <w:pPr>
              <w:spacing w:after="0" w:line="240" w:lineRule="auto"/>
              <w:jc w:val="right"/>
              <w:rPr>
                <w:rFonts w:ascii="Calibri" w:eastAsia="Times New Roman" w:hAnsi="Calibri" w:cs="Calibri"/>
                <w:color w:val="000000"/>
              </w:rPr>
            </w:pPr>
            <w:r w:rsidRPr="00117F67">
              <w:rPr>
                <w:rFonts w:ascii="Calibri" w:eastAsia="Times New Roman" w:hAnsi="Calibri" w:cs="Calibri"/>
                <w:color w:val="000000"/>
              </w:rPr>
              <w:t xml:space="preserve"> 2</w:t>
            </w:r>
            <w:r w:rsidR="00D57B5C">
              <w:rPr>
                <w:rFonts w:ascii="Calibri" w:eastAsia="Times New Roman" w:hAnsi="Calibri" w:cs="Calibri"/>
                <w:color w:val="000000"/>
              </w:rPr>
              <w:t>.</w:t>
            </w:r>
            <w:r w:rsidRPr="00117F67">
              <w:rPr>
                <w:rFonts w:ascii="Calibri" w:eastAsia="Times New Roman" w:hAnsi="Calibri" w:cs="Calibri"/>
                <w:color w:val="000000"/>
              </w:rPr>
              <w:t xml:space="preserve">250 </w:t>
            </w:r>
            <w:r w:rsidR="00B50876" w:rsidRPr="00560F83">
              <w:rPr>
                <w:rFonts w:eastAsia="Times New Roman" w:cstheme="minorHAnsi"/>
              </w:rPr>
              <w:t>TL /adam-gün + %18 KDV</w:t>
            </w:r>
          </w:p>
        </w:tc>
        <w:tc>
          <w:tcPr>
            <w:tcW w:w="2405" w:type="dxa"/>
            <w:tcBorders>
              <w:top w:val="nil"/>
              <w:left w:val="nil"/>
              <w:bottom w:val="single" w:sz="4" w:space="0" w:color="auto"/>
              <w:right w:val="single" w:sz="4" w:space="0" w:color="auto"/>
            </w:tcBorders>
            <w:shd w:val="clear" w:color="auto" w:fill="auto"/>
            <w:vAlign w:val="center"/>
            <w:hideMark/>
          </w:tcPr>
          <w:p w:rsidR="00117F67" w:rsidRPr="00117F67" w:rsidRDefault="00117F67" w:rsidP="00117F67">
            <w:pPr>
              <w:spacing w:after="0" w:line="240" w:lineRule="auto"/>
              <w:jc w:val="center"/>
              <w:rPr>
                <w:rFonts w:ascii="Calibri" w:eastAsia="Times New Roman" w:hAnsi="Calibri" w:cs="Calibri"/>
                <w:color w:val="000000"/>
              </w:rPr>
            </w:pPr>
            <w:r w:rsidRPr="00117F67">
              <w:rPr>
                <w:rFonts w:ascii="Calibri" w:eastAsia="Times New Roman" w:hAnsi="Calibri" w:cs="Calibri"/>
                <w:color w:val="000000"/>
              </w:rPr>
              <w:t>1000 TL</w:t>
            </w:r>
            <w:r w:rsidR="00B50876" w:rsidRPr="00560F83">
              <w:rPr>
                <w:rFonts w:eastAsia="Times New Roman" w:cstheme="minorHAnsi"/>
              </w:rPr>
              <w:t>TL/yıl + %18 KDV</w:t>
            </w:r>
          </w:p>
        </w:tc>
      </w:tr>
      <w:tr w:rsidR="00117F67" w:rsidRPr="00117F67" w:rsidTr="00117F67">
        <w:trPr>
          <w:trHeight w:val="288"/>
        </w:trPr>
        <w:tc>
          <w:tcPr>
            <w:tcW w:w="10349" w:type="dxa"/>
            <w:gridSpan w:val="4"/>
            <w:tcBorders>
              <w:top w:val="nil"/>
              <w:left w:val="nil"/>
              <w:bottom w:val="nil"/>
              <w:right w:val="nil"/>
            </w:tcBorders>
            <w:shd w:val="clear" w:color="auto" w:fill="auto"/>
            <w:noWrap/>
            <w:vAlign w:val="bottom"/>
            <w:hideMark/>
          </w:tcPr>
          <w:p w:rsidR="00117F67" w:rsidRPr="00117F67" w:rsidRDefault="00117F67" w:rsidP="00117F67">
            <w:pPr>
              <w:spacing w:after="0" w:line="240" w:lineRule="auto"/>
              <w:rPr>
                <w:rFonts w:ascii="Calibri" w:eastAsia="Times New Roman" w:hAnsi="Calibri" w:cs="Calibri"/>
                <w:color w:val="000000"/>
              </w:rPr>
            </w:pPr>
            <w:r w:rsidRPr="00117F67">
              <w:rPr>
                <w:rFonts w:ascii="Calibri" w:eastAsia="Times New Roman" w:hAnsi="Calibri" w:cs="Calibri"/>
                <w:color w:val="000000"/>
              </w:rPr>
              <w:t>Not:*Anlaşmalı akredite laboratuvar fiyatları hizmet bedeline eklenir.</w:t>
            </w:r>
          </w:p>
        </w:tc>
      </w:tr>
    </w:tbl>
    <w:p w:rsidR="00C61956" w:rsidRDefault="00C61956" w:rsidP="00C61956">
      <w:pPr>
        <w:autoSpaceDE w:val="0"/>
        <w:autoSpaceDN w:val="0"/>
        <w:adjustRightInd w:val="0"/>
        <w:spacing w:after="0" w:line="800" w:lineRule="atLeast"/>
        <w:jc w:val="center"/>
        <w:textAlignment w:val="center"/>
        <w:rPr>
          <w:rFonts w:ascii="Minion Pro" w:hAnsi="Minion Pro" w:cs="Minion Pro"/>
          <w:b/>
          <w:bCs/>
          <w:color w:val="000000"/>
          <w:sz w:val="50"/>
          <w:szCs w:val="50"/>
        </w:rPr>
      </w:pPr>
    </w:p>
    <w:p w:rsidR="00C61956" w:rsidRDefault="00C61956" w:rsidP="00C61956">
      <w:pPr>
        <w:autoSpaceDE w:val="0"/>
        <w:autoSpaceDN w:val="0"/>
        <w:adjustRightInd w:val="0"/>
        <w:spacing w:after="0" w:line="800" w:lineRule="atLeast"/>
        <w:jc w:val="center"/>
        <w:textAlignment w:val="center"/>
        <w:rPr>
          <w:rFonts w:ascii="Minion Pro" w:hAnsi="Minion Pro" w:cs="Minion Pro"/>
          <w:b/>
          <w:bCs/>
          <w:color w:val="000000"/>
          <w:sz w:val="50"/>
          <w:szCs w:val="50"/>
        </w:rPr>
      </w:pPr>
    </w:p>
    <w:p w:rsidR="00B50876" w:rsidRDefault="00B50876" w:rsidP="00C61956">
      <w:pPr>
        <w:autoSpaceDE w:val="0"/>
        <w:autoSpaceDN w:val="0"/>
        <w:adjustRightInd w:val="0"/>
        <w:spacing w:after="0" w:line="800" w:lineRule="atLeast"/>
        <w:jc w:val="center"/>
        <w:textAlignment w:val="center"/>
        <w:rPr>
          <w:rFonts w:ascii="Minion Pro" w:hAnsi="Minion Pro" w:cs="Minion Pro"/>
          <w:b/>
          <w:bCs/>
          <w:color w:val="000000"/>
          <w:sz w:val="50"/>
          <w:szCs w:val="50"/>
        </w:rPr>
      </w:pPr>
    </w:p>
    <w:p w:rsidR="00B50876" w:rsidRDefault="00B50876" w:rsidP="00C61956">
      <w:pPr>
        <w:autoSpaceDE w:val="0"/>
        <w:autoSpaceDN w:val="0"/>
        <w:adjustRightInd w:val="0"/>
        <w:spacing w:after="0" w:line="800" w:lineRule="atLeast"/>
        <w:jc w:val="center"/>
        <w:textAlignment w:val="center"/>
        <w:rPr>
          <w:rFonts w:ascii="Minion Pro" w:hAnsi="Minion Pro" w:cs="Minion Pro"/>
          <w:b/>
          <w:bCs/>
          <w:color w:val="000000"/>
          <w:sz w:val="50"/>
          <w:szCs w:val="50"/>
        </w:rPr>
      </w:pPr>
    </w:p>
    <w:p w:rsidR="00B50876" w:rsidRDefault="00B50876" w:rsidP="00C61956">
      <w:pPr>
        <w:autoSpaceDE w:val="0"/>
        <w:autoSpaceDN w:val="0"/>
        <w:adjustRightInd w:val="0"/>
        <w:spacing w:after="0" w:line="800" w:lineRule="atLeast"/>
        <w:jc w:val="center"/>
        <w:textAlignment w:val="center"/>
        <w:rPr>
          <w:rFonts w:ascii="Minion Pro" w:hAnsi="Minion Pro" w:cs="Minion Pro"/>
          <w:b/>
          <w:bCs/>
          <w:color w:val="000000"/>
          <w:sz w:val="50"/>
          <w:szCs w:val="50"/>
        </w:rPr>
      </w:pPr>
    </w:p>
    <w:p w:rsidR="00B50876" w:rsidRDefault="00B50876" w:rsidP="00C61956">
      <w:pPr>
        <w:autoSpaceDE w:val="0"/>
        <w:autoSpaceDN w:val="0"/>
        <w:adjustRightInd w:val="0"/>
        <w:spacing w:after="0" w:line="800" w:lineRule="atLeast"/>
        <w:jc w:val="center"/>
        <w:textAlignment w:val="center"/>
        <w:rPr>
          <w:rFonts w:ascii="Minion Pro" w:hAnsi="Minion Pro" w:cs="Minion Pro"/>
          <w:b/>
          <w:bCs/>
          <w:color w:val="000000"/>
          <w:sz w:val="50"/>
          <w:szCs w:val="50"/>
        </w:rPr>
      </w:pPr>
    </w:p>
    <w:p w:rsidR="00B50876" w:rsidRDefault="00B50876" w:rsidP="00C61956">
      <w:pPr>
        <w:autoSpaceDE w:val="0"/>
        <w:autoSpaceDN w:val="0"/>
        <w:adjustRightInd w:val="0"/>
        <w:spacing w:after="0" w:line="800" w:lineRule="atLeast"/>
        <w:jc w:val="center"/>
        <w:textAlignment w:val="center"/>
        <w:rPr>
          <w:rFonts w:ascii="Minion Pro" w:hAnsi="Minion Pro" w:cs="Minion Pro"/>
          <w:b/>
          <w:bCs/>
          <w:color w:val="000000"/>
          <w:sz w:val="50"/>
          <w:szCs w:val="50"/>
        </w:rPr>
      </w:pPr>
    </w:p>
    <w:p w:rsidR="00B50876" w:rsidRDefault="00B50876" w:rsidP="00C61956">
      <w:pPr>
        <w:autoSpaceDE w:val="0"/>
        <w:autoSpaceDN w:val="0"/>
        <w:adjustRightInd w:val="0"/>
        <w:spacing w:after="0" w:line="800" w:lineRule="atLeast"/>
        <w:jc w:val="center"/>
        <w:textAlignment w:val="center"/>
        <w:rPr>
          <w:rFonts w:ascii="Minion Pro" w:hAnsi="Minion Pro" w:cs="Minion Pro"/>
          <w:b/>
          <w:bCs/>
          <w:color w:val="000000"/>
          <w:sz w:val="50"/>
          <w:szCs w:val="50"/>
        </w:rPr>
      </w:pPr>
    </w:p>
    <w:p w:rsidR="00B50876" w:rsidRDefault="00B50876" w:rsidP="00C61956">
      <w:pPr>
        <w:autoSpaceDE w:val="0"/>
        <w:autoSpaceDN w:val="0"/>
        <w:adjustRightInd w:val="0"/>
        <w:spacing w:after="0" w:line="800" w:lineRule="atLeast"/>
        <w:jc w:val="center"/>
        <w:textAlignment w:val="center"/>
        <w:rPr>
          <w:rFonts w:ascii="Minion Pro" w:hAnsi="Minion Pro" w:cs="Minion Pro"/>
          <w:b/>
          <w:bCs/>
          <w:color w:val="000000"/>
          <w:sz w:val="50"/>
          <w:szCs w:val="50"/>
        </w:rPr>
      </w:pPr>
    </w:p>
    <w:p w:rsidR="00B50876" w:rsidRDefault="00B50876" w:rsidP="00C61956">
      <w:pPr>
        <w:autoSpaceDE w:val="0"/>
        <w:autoSpaceDN w:val="0"/>
        <w:adjustRightInd w:val="0"/>
        <w:spacing w:after="0" w:line="800" w:lineRule="atLeast"/>
        <w:jc w:val="center"/>
        <w:textAlignment w:val="center"/>
        <w:rPr>
          <w:rFonts w:ascii="Minion Pro" w:hAnsi="Minion Pro" w:cs="Minion Pro"/>
          <w:b/>
          <w:bCs/>
          <w:color w:val="000000"/>
          <w:sz w:val="50"/>
          <w:szCs w:val="50"/>
        </w:rPr>
      </w:pPr>
    </w:p>
    <w:p w:rsidR="00B50876" w:rsidRDefault="00B50876" w:rsidP="00C61956">
      <w:pPr>
        <w:autoSpaceDE w:val="0"/>
        <w:autoSpaceDN w:val="0"/>
        <w:adjustRightInd w:val="0"/>
        <w:spacing w:after="0" w:line="800" w:lineRule="atLeast"/>
        <w:jc w:val="center"/>
        <w:textAlignment w:val="center"/>
        <w:rPr>
          <w:rFonts w:ascii="Minion Pro" w:hAnsi="Minion Pro" w:cs="Minion Pro"/>
          <w:b/>
          <w:bCs/>
          <w:color w:val="000000"/>
          <w:sz w:val="50"/>
          <w:szCs w:val="50"/>
        </w:rPr>
      </w:pPr>
    </w:p>
    <w:p w:rsidR="00B50876" w:rsidRDefault="00B50876" w:rsidP="00C61956">
      <w:pPr>
        <w:autoSpaceDE w:val="0"/>
        <w:autoSpaceDN w:val="0"/>
        <w:adjustRightInd w:val="0"/>
        <w:spacing w:after="0" w:line="800" w:lineRule="atLeast"/>
        <w:jc w:val="center"/>
        <w:textAlignment w:val="center"/>
        <w:rPr>
          <w:rFonts w:ascii="Minion Pro" w:hAnsi="Minion Pro" w:cs="Minion Pro"/>
          <w:b/>
          <w:bCs/>
          <w:color w:val="000000"/>
          <w:sz w:val="50"/>
          <w:szCs w:val="50"/>
        </w:rPr>
      </w:pPr>
    </w:p>
    <w:p w:rsidR="00B50876" w:rsidRDefault="00B50876" w:rsidP="00C61956">
      <w:pPr>
        <w:autoSpaceDE w:val="0"/>
        <w:autoSpaceDN w:val="0"/>
        <w:adjustRightInd w:val="0"/>
        <w:spacing w:after="0" w:line="800" w:lineRule="atLeast"/>
        <w:jc w:val="center"/>
        <w:textAlignment w:val="center"/>
        <w:rPr>
          <w:rFonts w:ascii="Minion Pro" w:hAnsi="Minion Pro" w:cs="Minion Pro"/>
          <w:b/>
          <w:bCs/>
          <w:color w:val="000000"/>
          <w:sz w:val="50"/>
          <w:szCs w:val="50"/>
        </w:rPr>
      </w:pPr>
    </w:p>
    <w:p w:rsidR="00B50876" w:rsidRDefault="00B50876" w:rsidP="00C61956">
      <w:pPr>
        <w:autoSpaceDE w:val="0"/>
        <w:autoSpaceDN w:val="0"/>
        <w:adjustRightInd w:val="0"/>
        <w:spacing w:after="0" w:line="800" w:lineRule="atLeast"/>
        <w:jc w:val="center"/>
        <w:textAlignment w:val="center"/>
        <w:rPr>
          <w:rFonts w:ascii="Minion Pro" w:hAnsi="Minion Pro" w:cs="Minion Pro"/>
          <w:b/>
          <w:bCs/>
          <w:color w:val="000000"/>
          <w:sz w:val="50"/>
          <w:szCs w:val="50"/>
        </w:rPr>
      </w:pPr>
    </w:p>
    <w:p w:rsidR="00C61956" w:rsidRDefault="00C61956" w:rsidP="00C61956">
      <w:pPr>
        <w:autoSpaceDE w:val="0"/>
        <w:autoSpaceDN w:val="0"/>
        <w:adjustRightInd w:val="0"/>
        <w:spacing w:after="0" w:line="800" w:lineRule="atLeast"/>
        <w:jc w:val="center"/>
        <w:textAlignment w:val="center"/>
        <w:rPr>
          <w:rFonts w:ascii="Minion Pro" w:hAnsi="Minion Pro" w:cs="Minion Pro"/>
          <w:b/>
          <w:bCs/>
          <w:color w:val="000000"/>
          <w:sz w:val="50"/>
          <w:szCs w:val="50"/>
        </w:rPr>
      </w:pPr>
    </w:p>
    <w:p w:rsidR="00C61956" w:rsidRDefault="00C61956" w:rsidP="00C61956">
      <w:pPr>
        <w:autoSpaceDE w:val="0"/>
        <w:autoSpaceDN w:val="0"/>
        <w:adjustRightInd w:val="0"/>
        <w:spacing w:after="0" w:line="800" w:lineRule="atLeast"/>
        <w:jc w:val="center"/>
        <w:textAlignment w:val="center"/>
        <w:rPr>
          <w:rFonts w:ascii="Minion Pro" w:hAnsi="Minion Pro" w:cs="Minion Pro"/>
          <w:b/>
          <w:bCs/>
          <w:color w:val="000000"/>
          <w:sz w:val="50"/>
          <w:szCs w:val="50"/>
        </w:rPr>
      </w:pPr>
    </w:p>
    <w:p w:rsidR="00C61956" w:rsidRDefault="00C61956" w:rsidP="00C61956">
      <w:pPr>
        <w:autoSpaceDE w:val="0"/>
        <w:autoSpaceDN w:val="0"/>
        <w:adjustRightInd w:val="0"/>
        <w:spacing w:after="0" w:line="800" w:lineRule="atLeast"/>
        <w:jc w:val="center"/>
        <w:textAlignment w:val="center"/>
        <w:rPr>
          <w:rFonts w:ascii="Minion Pro" w:hAnsi="Minion Pro" w:cs="Minion Pro"/>
          <w:b/>
          <w:bCs/>
          <w:color w:val="000000"/>
          <w:sz w:val="50"/>
          <w:szCs w:val="50"/>
        </w:rPr>
      </w:pPr>
    </w:p>
    <w:p w:rsidR="00C61956" w:rsidRDefault="00C61956" w:rsidP="00C61956">
      <w:pPr>
        <w:shd w:val="clear" w:color="auto" w:fill="BFBFBF" w:themeFill="background1" w:themeFillShade="BF"/>
        <w:autoSpaceDE w:val="0"/>
        <w:autoSpaceDN w:val="0"/>
        <w:adjustRightInd w:val="0"/>
        <w:spacing w:after="0" w:line="800" w:lineRule="atLeast"/>
        <w:jc w:val="center"/>
        <w:textAlignment w:val="center"/>
        <w:rPr>
          <w:rFonts w:ascii="Minion Pro" w:hAnsi="Minion Pro" w:cs="Minion Pro"/>
          <w:b/>
          <w:bCs/>
          <w:color w:val="000000"/>
          <w:sz w:val="50"/>
          <w:szCs w:val="50"/>
        </w:rPr>
      </w:pPr>
    </w:p>
    <w:p w:rsidR="00C61956" w:rsidRPr="00C8284E" w:rsidRDefault="00C61956" w:rsidP="00C61956">
      <w:pPr>
        <w:shd w:val="clear" w:color="auto" w:fill="BFBFBF" w:themeFill="background1" w:themeFillShade="BF"/>
        <w:autoSpaceDE w:val="0"/>
        <w:autoSpaceDN w:val="0"/>
        <w:adjustRightInd w:val="0"/>
        <w:spacing w:line="800" w:lineRule="atLeast"/>
        <w:jc w:val="center"/>
        <w:textAlignment w:val="center"/>
        <w:rPr>
          <w:rFonts w:ascii="Minion Pro" w:hAnsi="Minion Pro" w:cs="Minion Pro"/>
          <w:b/>
          <w:bCs/>
          <w:color w:val="000000"/>
          <w:sz w:val="50"/>
          <w:szCs w:val="50"/>
        </w:rPr>
      </w:pPr>
      <w:r w:rsidRPr="00C8284E">
        <w:rPr>
          <w:rFonts w:ascii="Minion Pro" w:hAnsi="Minion Pro" w:cs="Minion Pro"/>
          <w:b/>
          <w:bCs/>
          <w:color w:val="000000"/>
          <w:sz w:val="50"/>
          <w:szCs w:val="50"/>
        </w:rPr>
        <w:t>TMMOB</w:t>
      </w:r>
    </w:p>
    <w:p w:rsidR="00C61956" w:rsidRDefault="00C61956" w:rsidP="00C61956">
      <w:pPr>
        <w:pStyle w:val="TemelParagraf"/>
        <w:shd w:val="clear" w:color="auto" w:fill="BFBFBF" w:themeFill="background1" w:themeFillShade="BF"/>
        <w:spacing w:after="240"/>
        <w:jc w:val="center"/>
        <w:rPr>
          <w:b/>
          <w:bCs/>
          <w:sz w:val="50"/>
          <w:szCs w:val="50"/>
        </w:rPr>
      </w:pPr>
      <w:r w:rsidRPr="00C8284E">
        <w:rPr>
          <w:b/>
          <w:bCs/>
          <w:sz w:val="50"/>
          <w:szCs w:val="50"/>
        </w:rPr>
        <w:t>MAKİNA MÜHENDİSLERİ ODASI BACA GAZI EMİSYONU VE GÜRÜLTÜ ÖLÇÜM BEDELLERİ</w:t>
      </w:r>
    </w:p>
    <w:p w:rsidR="00C61956" w:rsidRDefault="00C61956" w:rsidP="00C61956">
      <w:pPr>
        <w:pStyle w:val="TemelParagraf"/>
        <w:shd w:val="clear" w:color="auto" w:fill="BFBFBF" w:themeFill="background1" w:themeFillShade="BF"/>
        <w:rPr>
          <w:b/>
          <w:bCs/>
          <w:sz w:val="50"/>
          <w:szCs w:val="50"/>
        </w:rPr>
      </w:pPr>
    </w:p>
    <w:p w:rsidR="00C61956" w:rsidRDefault="00C61956" w:rsidP="00C61956">
      <w:pPr>
        <w:pStyle w:val="TemelParagraf"/>
        <w:rPr>
          <w:b/>
          <w:bCs/>
          <w:sz w:val="50"/>
          <w:szCs w:val="50"/>
        </w:rPr>
      </w:pPr>
    </w:p>
    <w:p w:rsidR="00C61956" w:rsidRDefault="00C61956" w:rsidP="00C61956">
      <w:pPr>
        <w:pStyle w:val="TemelParagraf"/>
        <w:rPr>
          <w:b/>
          <w:bCs/>
          <w:sz w:val="50"/>
          <w:szCs w:val="50"/>
        </w:rPr>
      </w:pPr>
    </w:p>
    <w:p w:rsidR="00C61956" w:rsidRDefault="00C61956" w:rsidP="00C61956">
      <w:pPr>
        <w:pStyle w:val="TemelParagraf"/>
        <w:rPr>
          <w:b/>
          <w:bCs/>
          <w:sz w:val="50"/>
          <w:szCs w:val="50"/>
        </w:rPr>
      </w:pPr>
    </w:p>
    <w:p w:rsidR="00C61956" w:rsidRDefault="00C61956" w:rsidP="00C61956">
      <w:pPr>
        <w:pStyle w:val="TemelParagraf"/>
        <w:rPr>
          <w:b/>
          <w:bCs/>
          <w:sz w:val="50"/>
          <w:szCs w:val="50"/>
        </w:rPr>
      </w:pPr>
    </w:p>
    <w:p w:rsidR="00C61956" w:rsidRDefault="00C61956" w:rsidP="00C61956">
      <w:pPr>
        <w:suppressAutoHyphens/>
        <w:autoSpaceDE w:val="0"/>
        <w:autoSpaceDN w:val="0"/>
        <w:adjustRightInd w:val="0"/>
        <w:spacing w:before="120" w:after="120" w:line="288" w:lineRule="auto"/>
        <w:textAlignment w:val="center"/>
        <w:rPr>
          <w:rFonts w:ascii="Calibri" w:hAnsi="Calibri" w:cs="Calibri"/>
          <w:color w:val="000000"/>
        </w:rPr>
      </w:pPr>
    </w:p>
    <w:p w:rsidR="006F3CA5" w:rsidRDefault="006F3CA5" w:rsidP="00C61956">
      <w:pPr>
        <w:suppressAutoHyphens/>
        <w:autoSpaceDE w:val="0"/>
        <w:autoSpaceDN w:val="0"/>
        <w:adjustRightInd w:val="0"/>
        <w:spacing w:before="120" w:after="120" w:line="288" w:lineRule="auto"/>
        <w:textAlignment w:val="center"/>
        <w:rPr>
          <w:rFonts w:ascii="Calibri" w:hAnsi="Calibri" w:cs="Calibri"/>
          <w:color w:val="000000"/>
        </w:rPr>
      </w:pPr>
    </w:p>
    <w:p w:rsidR="00C61956" w:rsidRPr="008471FE" w:rsidRDefault="00C61956" w:rsidP="00C61956">
      <w:pPr>
        <w:autoSpaceDE w:val="0"/>
        <w:autoSpaceDN w:val="0"/>
        <w:adjustRightInd w:val="0"/>
        <w:spacing w:after="0" w:line="240" w:lineRule="auto"/>
        <w:jc w:val="both"/>
        <w:textAlignment w:val="center"/>
      </w:pPr>
      <w:r w:rsidRPr="004A7E5B">
        <w:rPr>
          <w:rFonts w:ascii="Calibri" w:hAnsi="Calibri" w:cs="Calibri"/>
          <w:color w:val="000000"/>
        </w:rPr>
        <w:lastRenderedPageBreak/>
        <w:t>Aşağıda belirtilen fiyatlar Çevre ve Şehircilik Bakanlığı’nca belirlenmektedir.</w:t>
      </w:r>
    </w:p>
    <w:p w:rsidR="00C61956" w:rsidRPr="00547D4E" w:rsidRDefault="00C61956" w:rsidP="00C61956">
      <w:pPr>
        <w:pStyle w:val="TemelParagraf"/>
        <w:rPr>
          <w:rFonts w:ascii="Calibri" w:hAnsi="Calibri" w:cs="Calibri"/>
          <w:sz w:val="18"/>
          <w:szCs w:val="18"/>
        </w:rPr>
      </w:pPr>
    </w:p>
    <w:tbl>
      <w:tblPr>
        <w:tblW w:w="9071" w:type="dxa"/>
        <w:tblInd w:w="108" w:type="dxa"/>
        <w:tblLayout w:type="fixed"/>
        <w:tblCellMar>
          <w:left w:w="0" w:type="dxa"/>
          <w:right w:w="0" w:type="dxa"/>
        </w:tblCellMar>
        <w:tblLook w:val="0000"/>
      </w:tblPr>
      <w:tblGrid>
        <w:gridCol w:w="567"/>
        <w:gridCol w:w="5145"/>
        <w:gridCol w:w="3359"/>
      </w:tblGrid>
      <w:tr w:rsidR="003D430A" w:rsidRPr="00677EE0" w:rsidTr="00F91586">
        <w:trPr>
          <w:trHeight w:hRule="exact" w:val="397"/>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D430A" w:rsidRPr="000D4C65" w:rsidRDefault="003D430A" w:rsidP="00582364">
            <w:pPr>
              <w:tabs>
                <w:tab w:val="left" w:pos="5670"/>
              </w:tabs>
              <w:suppressAutoHyphens/>
              <w:autoSpaceDE w:val="0"/>
              <w:autoSpaceDN w:val="0"/>
              <w:adjustRightInd w:val="0"/>
              <w:spacing w:before="120" w:after="120" w:line="288" w:lineRule="auto"/>
              <w:jc w:val="right"/>
              <w:textAlignment w:val="center"/>
              <w:rPr>
                <w:rFonts w:cstheme="minorHAnsi"/>
                <w:color w:val="000000"/>
              </w:rPr>
            </w:pPr>
            <w:r w:rsidRPr="000D4C65">
              <w:rPr>
                <w:rFonts w:cstheme="minorHAnsi"/>
                <w:b/>
                <w:bCs/>
                <w:color w:val="000000"/>
              </w:rPr>
              <w:t>1.</w:t>
            </w:r>
          </w:p>
        </w:tc>
        <w:tc>
          <w:tcPr>
            <w:tcW w:w="5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D430A" w:rsidRPr="000D4C65" w:rsidRDefault="003D430A" w:rsidP="00582364">
            <w:pPr>
              <w:tabs>
                <w:tab w:val="left" w:pos="5670"/>
              </w:tabs>
              <w:suppressAutoHyphens/>
              <w:autoSpaceDE w:val="0"/>
              <w:autoSpaceDN w:val="0"/>
              <w:adjustRightInd w:val="0"/>
              <w:spacing w:before="120" w:after="120" w:line="288" w:lineRule="auto"/>
              <w:jc w:val="both"/>
              <w:textAlignment w:val="center"/>
              <w:rPr>
                <w:rFonts w:cstheme="minorHAnsi"/>
              </w:rPr>
            </w:pPr>
            <w:r w:rsidRPr="000D4C65">
              <w:rPr>
                <w:rFonts w:cstheme="minorHAnsi"/>
              </w:rPr>
              <w:t xml:space="preserve">Yanma Gazları Ölçümü (SO2,CO,O2,NOX,CO2) </w:t>
            </w:r>
          </w:p>
        </w:tc>
        <w:tc>
          <w:tcPr>
            <w:tcW w:w="3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D430A" w:rsidRPr="00677EE0" w:rsidRDefault="003D430A" w:rsidP="003D430A">
            <w:pPr>
              <w:jc w:val="right"/>
              <w:rPr>
                <w:rFonts w:ascii="Calibri" w:hAnsi="Calibri" w:cs="Calibri"/>
                <w:b/>
                <w:color w:val="000000" w:themeColor="text1"/>
              </w:rPr>
            </w:pPr>
            <w:r w:rsidRPr="00677EE0">
              <w:rPr>
                <w:rFonts w:ascii="Calibri" w:hAnsi="Calibri" w:cs="Calibri"/>
                <w:b/>
                <w:color w:val="000000" w:themeColor="text1"/>
              </w:rPr>
              <w:t>635  TL + %18 KDV</w:t>
            </w:r>
          </w:p>
        </w:tc>
      </w:tr>
      <w:tr w:rsidR="003D430A" w:rsidRPr="00677EE0" w:rsidTr="00F91586">
        <w:trPr>
          <w:trHeight w:hRule="exact" w:val="397"/>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D430A" w:rsidRPr="000D4C65" w:rsidRDefault="003D430A" w:rsidP="00582364">
            <w:pPr>
              <w:tabs>
                <w:tab w:val="left" w:pos="5670"/>
              </w:tabs>
              <w:suppressAutoHyphens/>
              <w:autoSpaceDE w:val="0"/>
              <w:autoSpaceDN w:val="0"/>
              <w:adjustRightInd w:val="0"/>
              <w:spacing w:before="120" w:after="120" w:line="288" w:lineRule="auto"/>
              <w:jc w:val="right"/>
              <w:textAlignment w:val="center"/>
              <w:rPr>
                <w:rFonts w:cstheme="minorHAnsi"/>
                <w:b/>
                <w:bCs/>
                <w:color w:val="000000"/>
              </w:rPr>
            </w:pPr>
            <w:r w:rsidRPr="000D4C65">
              <w:rPr>
                <w:rFonts w:cstheme="minorHAnsi"/>
                <w:b/>
                <w:bCs/>
                <w:color w:val="000000"/>
              </w:rPr>
              <w:t>2.</w:t>
            </w:r>
          </w:p>
        </w:tc>
        <w:tc>
          <w:tcPr>
            <w:tcW w:w="5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D430A" w:rsidRPr="000D4C65" w:rsidRDefault="003D430A" w:rsidP="00582364">
            <w:pPr>
              <w:tabs>
                <w:tab w:val="left" w:pos="5670"/>
              </w:tabs>
              <w:suppressAutoHyphens/>
              <w:autoSpaceDE w:val="0"/>
              <w:autoSpaceDN w:val="0"/>
              <w:adjustRightInd w:val="0"/>
              <w:spacing w:before="120" w:after="120" w:line="288" w:lineRule="auto"/>
              <w:jc w:val="both"/>
              <w:textAlignment w:val="center"/>
              <w:rPr>
                <w:rFonts w:cstheme="minorHAnsi"/>
              </w:rPr>
            </w:pPr>
            <w:r w:rsidRPr="003E0B60">
              <w:rPr>
                <w:rFonts w:cstheme="minorHAnsi"/>
              </w:rPr>
              <w:t>İslilik Ölçümü</w:t>
            </w:r>
          </w:p>
        </w:tc>
        <w:tc>
          <w:tcPr>
            <w:tcW w:w="3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D430A" w:rsidRPr="00677EE0" w:rsidRDefault="003D430A" w:rsidP="003D430A">
            <w:pPr>
              <w:jc w:val="right"/>
              <w:rPr>
                <w:rFonts w:ascii="Calibri" w:hAnsi="Calibri" w:cs="Calibri"/>
                <w:b/>
                <w:color w:val="000000" w:themeColor="text1"/>
              </w:rPr>
            </w:pPr>
            <w:r w:rsidRPr="00677EE0">
              <w:rPr>
                <w:rFonts w:ascii="Calibri" w:hAnsi="Calibri" w:cs="Calibri"/>
                <w:b/>
                <w:color w:val="000000" w:themeColor="text1"/>
              </w:rPr>
              <w:t>665  TL + %18 KDV</w:t>
            </w:r>
          </w:p>
        </w:tc>
      </w:tr>
      <w:tr w:rsidR="003D430A" w:rsidRPr="00677EE0" w:rsidTr="00F91586">
        <w:trPr>
          <w:trHeight w:hRule="exact" w:val="397"/>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D430A" w:rsidRPr="000D4C65" w:rsidRDefault="003D430A" w:rsidP="00582364">
            <w:pPr>
              <w:tabs>
                <w:tab w:val="left" w:pos="5670"/>
              </w:tabs>
              <w:suppressAutoHyphens/>
              <w:autoSpaceDE w:val="0"/>
              <w:autoSpaceDN w:val="0"/>
              <w:adjustRightInd w:val="0"/>
              <w:spacing w:before="120" w:after="120" w:line="288" w:lineRule="auto"/>
              <w:jc w:val="right"/>
              <w:textAlignment w:val="center"/>
              <w:rPr>
                <w:rFonts w:cstheme="minorHAnsi"/>
                <w:color w:val="000000"/>
              </w:rPr>
            </w:pPr>
            <w:r w:rsidRPr="000D4C65">
              <w:rPr>
                <w:rFonts w:cstheme="minorHAnsi"/>
                <w:b/>
                <w:bCs/>
                <w:color w:val="000000"/>
              </w:rPr>
              <w:t>3.</w:t>
            </w:r>
          </w:p>
        </w:tc>
        <w:tc>
          <w:tcPr>
            <w:tcW w:w="5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D430A" w:rsidRPr="000D4C65" w:rsidRDefault="003D430A" w:rsidP="00582364">
            <w:pPr>
              <w:tabs>
                <w:tab w:val="left" w:pos="5670"/>
              </w:tabs>
              <w:suppressAutoHyphens/>
              <w:autoSpaceDE w:val="0"/>
              <w:autoSpaceDN w:val="0"/>
              <w:adjustRightInd w:val="0"/>
              <w:spacing w:before="120" w:after="120" w:line="288" w:lineRule="auto"/>
              <w:jc w:val="both"/>
              <w:textAlignment w:val="center"/>
              <w:rPr>
                <w:rFonts w:cstheme="minorHAnsi"/>
              </w:rPr>
            </w:pPr>
            <w:r w:rsidRPr="003E0B60">
              <w:rPr>
                <w:rFonts w:cstheme="minorHAnsi"/>
              </w:rPr>
              <w:t>Toz Ölçümü</w:t>
            </w:r>
          </w:p>
        </w:tc>
        <w:tc>
          <w:tcPr>
            <w:tcW w:w="3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D430A" w:rsidRPr="00677EE0" w:rsidRDefault="003D430A" w:rsidP="003D430A">
            <w:pPr>
              <w:jc w:val="right"/>
              <w:rPr>
                <w:rFonts w:ascii="Calibri" w:hAnsi="Calibri" w:cs="Calibri"/>
                <w:b/>
                <w:color w:val="000000" w:themeColor="text1"/>
              </w:rPr>
            </w:pPr>
            <w:r w:rsidRPr="00677EE0">
              <w:rPr>
                <w:rFonts w:ascii="Calibri" w:hAnsi="Calibri" w:cs="Calibri"/>
                <w:b/>
                <w:color w:val="000000" w:themeColor="text1"/>
              </w:rPr>
              <w:t>1050  TL + %18 KDV</w:t>
            </w:r>
          </w:p>
        </w:tc>
      </w:tr>
      <w:tr w:rsidR="003D430A" w:rsidRPr="00677EE0" w:rsidTr="00F91586">
        <w:trPr>
          <w:trHeight w:hRule="exact" w:val="397"/>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D430A" w:rsidRPr="000D4C65" w:rsidRDefault="003D430A" w:rsidP="00582364">
            <w:pPr>
              <w:tabs>
                <w:tab w:val="left" w:pos="5670"/>
              </w:tabs>
              <w:suppressAutoHyphens/>
              <w:autoSpaceDE w:val="0"/>
              <w:autoSpaceDN w:val="0"/>
              <w:adjustRightInd w:val="0"/>
              <w:spacing w:before="120" w:after="120" w:line="288" w:lineRule="auto"/>
              <w:jc w:val="right"/>
              <w:textAlignment w:val="center"/>
              <w:rPr>
                <w:rFonts w:cstheme="minorHAnsi"/>
                <w:b/>
                <w:bCs/>
                <w:color w:val="000000"/>
              </w:rPr>
            </w:pPr>
            <w:r w:rsidRPr="000D4C65">
              <w:rPr>
                <w:rFonts w:cstheme="minorHAnsi"/>
                <w:b/>
                <w:bCs/>
                <w:color w:val="000000"/>
              </w:rPr>
              <w:t>4.</w:t>
            </w:r>
          </w:p>
        </w:tc>
        <w:tc>
          <w:tcPr>
            <w:tcW w:w="5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D430A" w:rsidRPr="003E0B60" w:rsidRDefault="003D430A" w:rsidP="00582364">
            <w:pPr>
              <w:tabs>
                <w:tab w:val="left" w:pos="5670"/>
              </w:tabs>
              <w:suppressAutoHyphens/>
              <w:autoSpaceDE w:val="0"/>
              <w:autoSpaceDN w:val="0"/>
              <w:adjustRightInd w:val="0"/>
              <w:spacing w:before="120" w:after="120" w:line="288" w:lineRule="auto"/>
              <w:jc w:val="both"/>
              <w:textAlignment w:val="center"/>
              <w:rPr>
                <w:rFonts w:cstheme="minorHAnsi"/>
              </w:rPr>
            </w:pPr>
            <w:r>
              <w:t>Hız</w:t>
            </w:r>
          </w:p>
        </w:tc>
        <w:tc>
          <w:tcPr>
            <w:tcW w:w="3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D430A" w:rsidRPr="00677EE0" w:rsidRDefault="003D430A" w:rsidP="003D430A">
            <w:pPr>
              <w:jc w:val="right"/>
              <w:rPr>
                <w:rFonts w:ascii="Calibri" w:hAnsi="Calibri" w:cs="Calibri"/>
                <w:b/>
                <w:color w:val="000000" w:themeColor="text1"/>
              </w:rPr>
            </w:pPr>
            <w:r w:rsidRPr="00677EE0">
              <w:rPr>
                <w:rFonts w:ascii="Calibri" w:hAnsi="Calibri" w:cs="Calibri"/>
                <w:b/>
                <w:color w:val="000000" w:themeColor="text1"/>
              </w:rPr>
              <w:t>1650  TL + %18 KDV</w:t>
            </w:r>
          </w:p>
        </w:tc>
      </w:tr>
      <w:tr w:rsidR="003D430A" w:rsidRPr="00677EE0" w:rsidTr="00F91586">
        <w:trPr>
          <w:trHeight w:hRule="exact" w:val="397"/>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D430A" w:rsidRPr="000D4C65" w:rsidRDefault="003D430A" w:rsidP="00582364">
            <w:pPr>
              <w:tabs>
                <w:tab w:val="left" w:pos="5670"/>
              </w:tabs>
              <w:suppressAutoHyphens/>
              <w:autoSpaceDE w:val="0"/>
              <w:autoSpaceDN w:val="0"/>
              <w:adjustRightInd w:val="0"/>
              <w:spacing w:before="120" w:after="120" w:line="288" w:lineRule="auto"/>
              <w:jc w:val="right"/>
              <w:textAlignment w:val="center"/>
              <w:rPr>
                <w:rFonts w:cstheme="minorHAnsi"/>
                <w:b/>
                <w:bCs/>
                <w:color w:val="000000"/>
              </w:rPr>
            </w:pPr>
            <w:r w:rsidRPr="000D4C65">
              <w:rPr>
                <w:rFonts w:cstheme="minorHAnsi"/>
                <w:b/>
                <w:bCs/>
                <w:color w:val="000000"/>
              </w:rPr>
              <w:t>5.</w:t>
            </w:r>
          </w:p>
        </w:tc>
        <w:tc>
          <w:tcPr>
            <w:tcW w:w="5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D430A" w:rsidRPr="003E0B60" w:rsidRDefault="003D430A" w:rsidP="00582364">
            <w:pPr>
              <w:tabs>
                <w:tab w:val="left" w:pos="5670"/>
              </w:tabs>
              <w:suppressAutoHyphens/>
              <w:autoSpaceDE w:val="0"/>
              <w:autoSpaceDN w:val="0"/>
              <w:adjustRightInd w:val="0"/>
              <w:spacing w:before="120" w:after="120" w:line="288" w:lineRule="auto"/>
              <w:jc w:val="both"/>
              <w:textAlignment w:val="center"/>
              <w:rPr>
                <w:rFonts w:cstheme="minorHAnsi"/>
              </w:rPr>
            </w:pPr>
            <w:r>
              <w:t>Su Buharı (Nem)</w:t>
            </w:r>
          </w:p>
        </w:tc>
        <w:tc>
          <w:tcPr>
            <w:tcW w:w="3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D430A" w:rsidRPr="00677EE0" w:rsidRDefault="003D430A" w:rsidP="003D430A">
            <w:pPr>
              <w:jc w:val="right"/>
              <w:rPr>
                <w:rFonts w:ascii="Calibri" w:hAnsi="Calibri" w:cs="Calibri"/>
                <w:b/>
                <w:color w:val="000000" w:themeColor="text1"/>
              </w:rPr>
            </w:pPr>
            <w:r w:rsidRPr="00677EE0">
              <w:rPr>
                <w:rFonts w:ascii="Calibri" w:hAnsi="Calibri" w:cs="Calibri"/>
                <w:b/>
                <w:color w:val="000000" w:themeColor="text1"/>
              </w:rPr>
              <w:t>1800  TL + %18 KDV</w:t>
            </w:r>
          </w:p>
        </w:tc>
      </w:tr>
      <w:tr w:rsidR="003D430A" w:rsidRPr="00677EE0" w:rsidTr="00F91586">
        <w:trPr>
          <w:trHeight w:hRule="exact" w:val="397"/>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D430A" w:rsidRPr="000D4C65" w:rsidRDefault="003D430A" w:rsidP="00582364">
            <w:pPr>
              <w:tabs>
                <w:tab w:val="left" w:pos="5670"/>
              </w:tabs>
              <w:suppressAutoHyphens/>
              <w:autoSpaceDE w:val="0"/>
              <w:autoSpaceDN w:val="0"/>
              <w:adjustRightInd w:val="0"/>
              <w:spacing w:before="120" w:after="120" w:line="288" w:lineRule="auto"/>
              <w:jc w:val="right"/>
              <w:textAlignment w:val="center"/>
              <w:rPr>
                <w:rFonts w:cstheme="minorHAnsi"/>
                <w:color w:val="000000"/>
              </w:rPr>
            </w:pPr>
            <w:r w:rsidRPr="000D4C65">
              <w:rPr>
                <w:rFonts w:cstheme="minorHAnsi"/>
                <w:b/>
                <w:bCs/>
                <w:color w:val="000000"/>
              </w:rPr>
              <w:t>6.</w:t>
            </w:r>
          </w:p>
        </w:tc>
        <w:tc>
          <w:tcPr>
            <w:tcW w:w="5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D430A" w:rsidRPr="000D4C65" w:rsidRDefault="003D430A" w:rsidP="00582364">
            <w:pPr>
              <w:tabs>
                <w:tab w:val="left" w:pos="5670"/>
              </w:tabs>
              <w:suppressAutoHyphens/>
              <w:autoSpaceDE w:val="0"/>
              <w:autoSpaceDN w:val="0"/>
              <w:adjustRightInd w:val="0"/>
              <w:spacing w:before="120" w:after="120" w:line="288" w:lineRule="auto"/>
              <w:jc w:val="both"/>
              <w:textAlignment w:val="center"/>
              <w:rPr>
                <w:rFonts w:cstheme="minorHAnsi"/>
              </w:rPr>
            </w:pPr>
            <w:r w:rsidRPr="000D4C65">
              <w:rPr>
                <w:rFonts w:cstheme="minorHAnsi"/>
              </w:rPr>
              <w:t>Uçucu Organik Bileşikler ve Buhar Numune Alma</w:t>
            </w:r>
          </w:p>
        </w:tc>
        <w:tc>
          <w:tcPr>
            <w:tcW w:w="3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D430A" w:rsidRPr="00677EE0" w:rsidRDefault="003D430A" w:rsidP="003D430A">
            <w:pPr>
              <w:jc w:val="right"/>
              <w:rPr>
                <w:rFonts w:ascii="Calibri" w:hAnsi="Calibri" w:cs="Calibri"/>
                <w:b/>
                <w:color w:val="000000" w:themeColor="text1"/>
              </w:rPr>
            </w:pPr>
            <w:r w:rsidRPr="00677EE0">
              <w:rPr>
                <w:rFonts w:ascii="Calibri" w:hAnsi="Calibri" w:cs="Calibri"/>
                <w:b/>
                <w:color w:val="000000" w:themeColor="text1"/>
              </w:rPr>
              <w:t>1070  TL + %18 KDV</w:t>
            </w:r>
          </w:p>
        </w:tc>
      </w:tr>
      <w:tr w:rsidR="003D430A" w:rsidRPr="00677EE0" w:rsidTr="00F91586">
        <w:trPr>
          <w:trHeight w:hRule="exact" w:val="397"/>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D430A" w:rsidRPr="000D4C65" w:rsidRDefault="003D430A" w:rsidP="00582364">
            <w:pPr>
              <w:tabs>
                <w:tab w:val="left" w:pos="5670"/>
              </w:tabs>
              <w:suppressAutoHyphens/>
              <w:autoSpaceDE w:val="0"/>
              <w:autoSpaceDN w:val="0"/>
              <w:adjustRightInd w:val="0"/>
              <w:spacing w:before="120" w:after="120" w:line="288" w:lineRule="auto"/>
              <w:jc w:val="right"/>
              <w:textAlignment w:val="center"/>
              <w:rPr>
                <w:rFonts w:cstheme="minorHAnsi"/>
                <w:color w:val="000000"/>
              </w:rPr>
            </w:pPr>
            <w:r w:rsidRPr="000D4C65">
              <w:rPr>
                <w:rFonts w:cstheme="minorHAnsi"/>
                <w:b/>
                <w:bCs/>
                <w:color w:val="000000"/>
              </w:rPr>
              <w:t>7.</w:t>
            </w:r>
          </w:p>
        </w:tc>
        <w:tc>
          <w:tcPr>
            <w:tcW w:w="5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D430A" w:rsidRPr="000D4C65" w:rsidRDefault="003D430A" w:rsidP="00582364">
            <w:pPr>
              <w:tabs>
                <w:tab w:val="left" w:pos="5670"/>
              </w:tabs>
              <w:suppressAutoHyphens/>
              <w:autoSpaceDE w:val="0"/>
              <w:autoSpaceDN w:val="0"/>
              <w:adjustRightInd w:val="0"/>
              <w:spacing w:before="120" w:after="120" w:line="288" w:lineRule="auto"/>
              <w:jc w:val="both"/>
              <w:textAlignment w:val="center"/>
              <w:rPr>
                <w:rFonts w:cstheme="minorHAnsi"/>
              </w:rPr>
            </w:pPr>
            <w:r w:rsidRPr="000D4C65">
              <w:rPr>
                <w:rFonts w:cstheme="minorHAnsi"/>
              </w:rPr>
              <w:t>Uçucu Organik Bileşikler ve Buhar Analizi</w:t>
            </w:r>
          </w:p>
        </w:tc>
        <w:tc>
          <w:tcPr>
            <w:tcW w:w="3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D430A" w:rsidRPr="00677EE0" w:rsidRDefault="003D430A" w:rsidP="003D430A">
            <w:pPr>
              <w:jc w:val="right"/>
              <w:rPr>
                <w:rFonts w:ascii="Calibri" w:hAnsi="Calibri" w:cs="Calibri"/>
                <w:b/>
                <w:color w:val="000000" w:themeColor="text1"/>
              </w:rPr>
            </w:pPr>
            <w:r w:rsidRPr="00677EE0">
              <w:rPr>
                <w:rFonts w:ascii="Calibri" w:hAnsi="Calibri" w:cs="Calibri"/>
                <w:b/>
                <w:color w:val="000000" w:themeColor="text1"/>
              </w:rPr>
              <w:t>635  TL + %18 KDV</w:t>
            </w:r>
          </w:p>
        </w:tc>
      </w:tr>
      <w:tr w:rsidR="003D430A" w:rsidRPr="00677EE0" w:rsidTr="00F91586">
        <w:trPr>
          <w:trHeight w:hRule="exact" w:val="397"/>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D430A" w:rsidRPr="000D4C65" w:rsidRDefault="003D430A" w:rsidP="00582364">
            <w:pPr>
              <w:tabs>
                <w:tab w:val="left" w:pos="5670"/>
              </w:tabs>
              <w:suppressAutoHyphens/>
              <w:autoSpaceDE w:val="0"/>
              <w:autoSpaceDN w:val="0"/>
              <w:adjustRightInd w:val="0"/>
              <w:spacing w:before="120" w:after="120" w:line="288" w:lineRule="auto"/>
              <w:jc w:val="right"/>
              <w:textAlignment w:val="center"/>
              <w:rPr>
                <w:rFonts w:cstheme="minorHAnsi"/>
                <w:color w:val="000000"/>
              </w:rPr>
            </w:pPr>
            <w:r w:rsidRPr="000D4C65">
              <w:rPr>
                <w:rFonts w:cstheme="minorHAnsi"/>
                <w:b/>
                <w:bCs/>
                <w:color w:val="000000"/>
              </w:rPr>
              <w:t>8.</w:t>
            </w:r>
          </w:p>
        </w:tc>
        <w:tc>
          <w:tcPr>
            <w:tcW w:w="5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D430A" w:rsidRPr="000D4C65" w:rsidRDefault="003D430A" w:rsidP="00582364">
            <w:pPr>
              <w:tabs>
                <w:tab w:val="left" w:pos="5670"/>
              </w:tabs>
              <w:suppressAutoHyphens/>
              <w:autoSpaceDE w:val="0"/>
              <w:autoSpaceDN w:val="0"/>
              <w:adjustRightInd w:val="0"/>
              <w:spacing w:before="120" w:after="120" w:line="288" w:lineRule="auto"/>
              <w:jc w:val="both"/>
              <w:textAlignment w:val="center"/>
              <w:rPr>
                <w:rFonts w:cstheme="minorHAnsi"/>
              </w:rPr>
            </w:pPr>
            <w:r w:rsidRPr="000D4C65">
              <w:rPr>
                <w:rFonts w:cstheme="minorHAnsi"/>
              </w:rPr>
              <w:t xml:space="preserve">Florür Örnekleme </w:t>
            </w:r>
          </w:p>
        </w:tc>
        <w:tc>
          <w:tcPr>
            <w:tcW w:w="3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D430A" w:rsidRPr="00677EE0" w:rsidRDefault="003D430A" w:rsidP="003D430A">
            <w:pPr>
              <w:jc w:val="right"/>
              <w:rPr>
                <w:rFonts w:ascii="Calibri" w:hAnsi="Calibri" w:cs="Calibri"/>
                <w:b/>
                <w:color w:val="000000" w:themeColor="text1"/>
              </w:rPr>
            </w:pPr>
            <w:r w:rsidRPr="00677EE0">
              <w:rPr>
                <w:rFonts w:ascii="Calibri" w:hAnsi="Calibri" w:cs="Calibri"/>
                <w:b/>
                <w:color w:val="000000" w:themeColor="text1"/>
              </w:rPr>
              <w:t>665  TL + %18 KDV</w:t>
            </w:r>
          </w:p>
        </w:tc>
      </w:tr>
      <w:tr w:rsidR="003D430A" w:rsidRPr="00677EE0" w:rsidTr="00F91586">
        <w:trPr>
          <w:trHeight w:hRule="exact" w:val="397"/>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D430A" w:rsidRPr="000D4C65" w:rsidRDefault="003D430A" w:rsidP="00582364">
            <w:pPr>
              <w:tabs>
                <w:tab w:val="left" w:pos="5670"/>
              </w:tabs>
              <w:suppressAutoHyphens/>
              <w:autoSpaceDE w:val="0"/>
              <w:autoSpaceDN w:val="0"/>
              <w:adjustRightInd w:val="0"/>
              <w:spacing w:before="120" w:after="120" w:line="288" w:lineRule="auto"/>
              <w:jc w:val="right"/>
              <w:textAlignment w:val="center"/>
              <w:rPr>
                <w:rFonts w:cstheme="minorHAnsi"/>
                <w:color w:val="000000"/>
              </w:rPr>
            </w:pPr>
            <w:r w:rsidRPr="000D4C65">
              <w:rPr>
                <w:rFonts w:cstheme="minorHAnsi"/>
                <w:b/>
                <w:bCs/>
                <w:color w:val="000000"/>
              </w:rPr>
              <w:t>9.</w:t>
            </w:r>
          </w:p>
        </w:tc>
        <w:tc>
          <w:tcPr>
            <w:tcW w:w="5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D430A" w:rsidRPr="000D4C65" w:rsidRDefault="003D430A" w:rsidP="00582364">
            <w:pPr>
              <w:tabs>
                <w:tab w:val="left" w:pos="5670"/>
              </w:tabs>
              <w:suppressAutoHyphens/>
              <w:autoSpaceDE w:val="0"/>
              <w:autoSpaceDN w:val="0"/>
              <w:adjustRightInd w:val="0"/>
              <w:spacing w:before="120" w:after="120" w:line="288" w:lineRule="auto"/>
              <w:jc w:val="both"/>
              <w:textAlignment w:val="center"/>
              <w:rPr>
                <w:rFonts w:cstheme="minorHAnsi"/>
              </w:rPr>
            </w:pPr>
            <w:r w:rsidRPr="000D4C65">
              <w:rPr>
                <w:rFonts w:cstheme="minorHAnsi"/>
              </w:rPr>
              <w:t>Florür Analiz</w:t>
            </w:r>
          </w:p>
        </w:tc>
        <w:tc>
          <w:tcPr>
            <w:tcW w:w="3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D430A" w:rsidRPr="00677EE0" w:rsidRDefault="003D430A" w:rsidP="003D430A">
            <w:pPr>
              <w:jc w:val="right"/>
              <w:rPr>
                <w:rFonts w:ascii="Calibri" w:hAnsi="Calibri" w:cs="Calibri"/>
                <w:b/>
                <w:color w:val="000000" w:themeColor="text1"/>
              </w:rPr>
            </w:pPr>
            <w:r w:rsidRPr="00677EE0">
              <w:rPr>
                <w:rFonts w:ascii="Calibri" w:hAnsi="Calibri" w:cs="Calibri"/>
                <w:b/>
                <w:color w:val="000000" w:themeColor="text1"/>
              </w:rPr>
              <w:t>1050  TL + %18 KDV</w:t>
            </w:r>
          </w:p>
        </w:tc>
      </w:tr>
      <w:tr w:rsidR="003D430A" w:rsidRPr="00677EE0" w:rsidTr="00F91586">
        <w:trPr>
          <w:trHeight w:hRule="exact" w:val="403"/>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D430A" w:rsidRPr="000D4C65" w:rsidRDefault="003D430A" w:rsidP="00582364">
            <w:pPr>
              <w:tabs>
                <w:tab w:val="left" w:pos="5670"/>
              </w:tabs>
              <w:suppressAutoHyphens/>
              <w:autoSpaceDE w:val="0"/>
              <w:autoSpaceDN w:val="0"/>
              <w:adjustRightInd w:val="0"/>
              <w:spacing w:before="120" w:after="120" w:line="288" w:lineRule="auto"/>
              <w:jc w:val="right"/>
              <w:textAlignment w:val="center"/>
              <w:rPr>
                <w:rFonts w:cstheme="minorHAnsi"/>
                <w:color w:val="000000"/>
              </w:rPr>
            </w:pPr>
            <w:r w:rsidRPr="000D4C65">
              <w:rPr>
                <w:rFonts w:cstheme="minorHAnsi"/>
                <w:b/>
                <w:bCs/>
                <w:color w:val="000000"/>
              </w:rPr>
              <w:t>10.</w:t>
            </w:r>
          </w:p>
        </w:tc>
        <w:tc>
          <w:tcPr>
            <w:tcW w:w="5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D430A" w:rsidRPr="000D4C65" w:rsidRDefault="003D430A" w:rsidP="00582364">
            <w:pPr>
              <w:tabs>
                <w:tab w:val="left" w:pos="5670"/>
              </w:tabs>
              <w:suppressAutoHyphens/>
              <w:autoSpaceDE w:val="0"/>
              <w:autoSpaceDN w:val="0"/>
              <w:adjustRightInd w:val="0"/>
              <w:spacing w:before="120" w:after="120" w:line="288" w:lineRule="auto"/>
              <w:jc w:val="both"/>
              <w:textAlignment w:val="center"/>
              <w:rPr>
                <w:rFonts w:cstheme="minorHAnsi"/>
              </w:rPr>
            </w:pPr>
            <w:r w:rsidRPr="000D4C65">
              <w:rPr>
                <w:rFonts w:cstheme="minorHAnsi"/>
              </w:rPr>
              <w:t>Klorür Örnekleme</w:t>
            </w:r>
          </w:p>
        </w:tc>
        <w:tc>
          <w:tcPr>
            <w:tcW w:w="3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D430A" w:rsidRPr="00677EE0" w:rsidRDefault="003D430A" w:rsidP="003D430A">
            <w:pPr>
              <w:jc w:val="right"/>
              <w:rPr>
                <w:rFonts w:ascii="Calibri" w:hAnsi="Calibri" w:cs="Calibri"/>
                <w:b/>
                <w:color w:val="000000" w:themeColor="text1"/>
              </w:rPr>
            </w:pPr>
            <w:r w:rsidRPr="00677EE0">
              <w:rPr>
                <w:rFonts w:ascii="Calibri" w:hAnsi="Calibri" w:cs="Calibri"/>
                <w:b/>
                <w:color w:val="000000" w:themeColor="text1"/>
              </w:rPr>
              <w:t>1650  TL + %18 KDV</w:t>
            </w:r>
          </w:p>
        </w:tc>
      </w:tr>
      <w:tr w:rsidR="003D430A" w:rsidRPr="00677EE0" w:rsidTr="00F91586">
        <w:trPr>
          <w:trHeight w:hRule="exact" w:val="422"/>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D430A" w:rsidRPr="000D4C65" w:rsidRDefault="003D430A" w:rsidP="00582364">
            <w:pPr>
              <w:tabs>
                <w:tab w:val="left" w:pos="5670"/>
              </w:tabs>
              <w:suppressAutoHyphens/>
              <w:autoSpaceDE w:val="0"/>
              <w:autoSpaceDN w:val="0"/>
              <w:adjustRightInd w:val="0"/>
              <w:spacing w:before="120" w:after="120" w:line="288" w:lineRule="auto"/>
              <w:jc w:val="right"/>
              <w:textAlignment w:val="center"/>
              <w:rPr>
                <w:rFonts w:cstheme="minorHAnsi"/>
                <w:b/>
                <w:bCs/>
                <w:color w:val="000000"/>
              </w:rPr>
            </w:pPr>
            <w:r w:rsidRPr="000D4C65">
              <w:rPr>
                <w:rFonts w:cstheme="minorHAnsi"/>
                <w:b/>
                <w:bCs/>
                <w:color w:val="000000"/>
              </w:rPr>
              <w:t>11.</w:t>
            </w:r>
          </w:p>
        </w:tc>
        <w:tc>
          <w:tcPr>
            <w:tcW w:w="5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D430A" w:rsidRPr="000D4C65" w:rsidRDefault="003D430A" w:rsidP="00582364">
            <w:pPr>
              <w:tabs>
                <w:tab w:val="left" w:pos="5670"/>
              </w:tabs>
              <w:suppressAutoHyphens/>
              <w:autoSpaceDE w:val="0"/>
              <w:autoSpaceDN w:val="0"/>
              <w:adjustRightInd w:val="0"/>
              <w:spacing w:before="120" w:after="120" w:line="288" w:lineRule="auto"/>
              <w:jc w:val="both"/>
              <w:textAlignment w:val="center"/>
              <w:rPr>
                <w:rFonts w:cstheme="minorHAnsi"/>
              </w:rPr>
            </w:pPr>
            <w:r w:rsidRPr="000D4C65">
              <w:rPr>
                <w:rFonts w:cstheme="minorHAnsi"/>
              </w:rPr>
              <w:t>Klorür Analiz</w:t>
            </w:r>
          </w:p>
        </w:tc>
        <w:tc>
          <w:tcPr>
            <w:tcW w:w="3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D430A" w:rsidRPr="00677EE0" w:rsidRDefault="003D430A" w:rsidP="003D430A">
            <w:pPr>
              <w:jc w:val="right"/>
              <w:rPr>
                <w:rFonts w:ascii="Calibri" w:hAnsi="Calibri" w:cs="Calibri"/>
                <w:b/>
                <w:color w:val="000000" w:themeColor="text1"/>
              </w:rPr>
            </w:pPr>
            <w:r w:rsidRPr="00677EE0">
              <w:rPr>
                <w:rFonts w:ascii="Calibri" w:hAnsi="Calibri" w:cs="Calibri"/>
                <w:b/>
                <w:color w:val="000000" w:themeColor="text1"/>
              </w:rPr>
              <w:t>1800  TL + %18 KDV</w:t>
            </w:r>
          </w:p>
        </w:tc>
      </w:tr>
      <w:tr w:rsidR="003D430A" w:rsidRPr="00677EE0" w:rsidTr="00F91586">
        <w:trPr>
          <w:trHeight w:hRule="exact" w:val="397"/>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D430A" w:rsidRPr="000D4C65" w:rsidRDefault="003D430A" w:rsidP="00582364">
            <w:pPr>
              <w:tabs>
                <w:tab w:val="left" w:pos="5670"/>
              </w:tabs>
              <w:suppressAutoHyphens/>
              <w:autoSpaceDE w:val="0"/>
              <w:autoSpaceDN w:val="0"/>
              <w:adjustRightInd w:val="0"/>
              <w:spacing w:before="120" w:after="120" w:line="288" w:lineRule="auto"/>
              <w:jc w:val="right"/>
              <w:textAlignment w:val="center"/>
              <w:rPr>
                <w:rFonts w:cstheme="minorHAnsi"/>
                <w:b/>
                <w:bCs/>
                <w:color w:val="000000"/>
              </w:rPr>
            </w:pPr>
            <w:r w:rsidRPr="000D4C65">
              <w:rPr>
                <w:rFonts w:cstheme="minorHAnsi"/>
                <w:b/>
                <w:bCs/>
                <w:color w:val="000000"/>
              </w:rPr>
              <w:t>12.</w:t>
            </w:r>
          </w:p>
        </w:tc>
        <w:tc>
          <w:tcPr>
            <w:tcW w:w="5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D430A" w:rsidRPr="000D4C65" w:rsidRDefault="003D430A" w:rsidP="00582364">
            <w:pPr>
              <w:tabs>
                <w:tab w:val="left" w:pos="5670"/>
              </w:tabs>
              <w:suppressAutoHyphens/>
              <w:autoSpaceDE w:val="0"/>
              <w:autoSpaceDN w:val="0"/>
              <w:adjustRightInd w:val="0"/>
              <w:spacing w:before="120" w:after="120" w:line="288" w:lineRule="auto"/>
              <w:jc w:val="both"/>
              <w:textAlignment w:val="center"/>
              <w:rPr>
                <w:rFonts w:cstheme="minorHAnsi"/>
              </w:rPr>
            </w:pPr>
            <w:r w:rsidRPr="000D4C65">
              <w:rPr>
                <w:rFonts w:cstheme="minorHAnsi"/>
              </w:rPr>
              <w:t>Ağır Metal Numune Alma</w:t>
            </w:r>
          </w:p>
        </w:tc>
        <w:tc>
          <w:tcPr>
            <w:tcW w:w="3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D430A" w:rsidRPr="00677EE0" w:rsidRDefault="003D430A" w:rsidP="003D430A">
            <w:pPr>
              <w:jc w:val="right"/>
              <w:rPr>
                <w:rFonts w:ascii="Calibri" w:hAnsi="Calibri" w:cs="Calibri"/>
                <w:b/>
                <w:color w:val="000000" w:themeColor="text1"/>
              </w:rPr>
            </w:pPr>
            <w:r w:rsidRPr="00677EE0">
              <w:rPr>
                <w:rFonts w:ascii="Calibri" w:hAnsi="Calibri" w:cs="Calibri"/>
                <w:b/>
                <w:color w:val="000000" w:themeColor="text1"/>
              </w:rPr>
              <w:t>1070  TL + %18 KDV</w:t>
            </w:r>
          </w:p>
        </w:tc>
      </w:tr>
      <w:tr w:rsidR="003D430A" w:rsidRPr="00677EE0" w:rsidTr="00F91586">
        <w:trPr>
          <w:trHeight w:hRule="exact" w:val="397"/>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D430A" w:rsidRPr="000D4C65" w:rsidRDefault="003D430A" w:rsidP="00582364">
            <w:pPr>
              <w:tabs>
                <w:tab w:val="left" w:pos="5670"/>
              </w:tabs>
              <w:suppressAutoHyphens/>
              <w:autoSpaceDE w:val="0"/>
              <w:autoSpaceDN w:val="0"/>
              <w:adjustRightInd w:val="0"/>
              <w:spacing w:before="120" w:after="120" w:line="288" w:lineRule="auto"/>
              <w:jc w:val="right"/>
              <w:textAlignment w:val="center"/>
              <w:rPr>
                <w:rFonts w:cstheme="minorHAnsi"/>
                <w:b/>
                <w:bCs/>
                <w:color w:val="000000"/>
              </w:rPr>
            </w:pPr>
            <w:r w:rsidRPr="000D4C65">
              <w:rPr>
                <w:rFonts w:cstheme="minorHAnsi"/>
                <w:b/>
                <w:bCs/>
                <w:color w:val="000000"/>
              </w:rPr>
              <w:t>13.</w:t>
            </w:r>
          </w:p>
        </w:tc>
        <w:tc>
          <w:tcPr>
            <w:tcW w:w="5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D430A" w:rsidRPr="000D4C65" w:rsidRDefault="003D430A" w:rsidP="00582364">
            <w:pPr>
              <w:tabs>
                <w:tab w:val="left" w:pos="5670"/>
              </w:tabs>
              <w:suppressAutoHyphens/>
              <w:autoSpaceDE w:val="0"/>
              <w:autoSpaceDN w:val="0"/>
              <w:adjustRightInd w:val="0"/>
              <w:spacing w:before="120" w:after="120" w:line="288" w:lineRule="auto"/>
              <w:jc w:val="both"/>
              <w:textAlignment w:val="center"/>
              <w:rPr>
                <w:rFonts w:cstheme="minorHAnsi"/>
              </w:rPr>
            </w:pPr>
            <w:r w:rsidRPr="000D4C65">
              <w:rPr>
                <w:rFonts w:cstheme="minorHAnsi"/>
              </w:rPr>
              <w:t>Ağır Metal Analiz</w:t>
            </w:r>
          </w:p>
        </w:tc>
        <w:tc>
          <w:tcPr>
            <w:tcW w:w="3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D430A" w:rsidRPr="00677EE0" w:rsidRDefault="003D430A" w:rsidP="003D430A">
            <w:pPr>
              <w:jc w:val="right"/>
              <w:rPr>
                <w:rFonts w:ascii="Calibri" w:hAnsi="Calibri" w:cs="Calibri"/>
                <w:b/>
                <w:color w:val="000000" w:themeColor="text1"/>
              </w:rPr>
            </w:pPr>
            <w:r w:rsidRPr="00677EE0">
              <w:rPr>
                <w:rFonts w:ascii="Calibri" w:hAnsi="Calibri" w:cs="Calibri"/>
                <w:b/>
                <w:color w:val="000000" w:themeColor="text1"/>
              </w:rPr>
              <w:t>635  TL + %18 KDV</w:t>
            </w:r>
          </w:p>
        </w:tc>
      </w:tr>
      <w:tr w:rsidR="003D430A" w:rsidRPr="00677EE0" w:rsidTr="00F91586">
        <w:trPr>
          <w:trHeight w:hRule="exact" w:val="654"/>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D430A" w:rsidRPr="000D4C65" w:rsidRDefault="003D430A" w:rsidP="00582364">
            <w:pPr>
              <w:tabs>
                <w:tab w:val="left" w:pos="5670"/>
              </w:tabs>
              <w:suppressAutoHyphens/>
              <w:autoSpaceDE w:val="0"/>
              <w:autoSpaceDN w:val="0"/>
              <w:adjustRightInd w:val="0"/>
              <w:spacing w:before="120" w:after="120" w:line="288" w:lineRule="auto"/>
              <w:jc w:val="right"/>
              <w:textAlignment w:val="center"/>
              <w:rPr>
                <w:rFonts w:cstheme="minorHAnsi"/>
                <w:b/>
                <w:bCs/>
                <w:color w:val="000000"/>
              </w:rPr>
            </w:pPr>
            <w:r w:rsidRPr="000D4C65">
              <w:rPr>
                <w:rFonts w:cstheme="minorHAnsi"/>
                <w:b/>
                <w:bCs/>
                <w:color w:val="000000"/>
              </w:rPr>
              <w:t>14.</w:t>
            </w:r>
          </w:p>
        </w:tc>
        <w:tc>
          <w:tcPr>
            <w:tcW w:w="5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D430A" w:rsidRPr="000D4C65" w:rsidRDefault="003D430A" w:rsidP="00582364">
            <w:pPr>
              <w:tabs>
                <w:tab w:val="left" w:pos="5670"/>
              </w:tabs>
              <w:suppressAutoHyphens/>
              <w:autoSpaceDE w:val="0"/>
              <w:autoSpaceDN w:val="0"/>
              <w:adjustRightInd w:val="0"/>
              <w:spacing w:after="0" w:line="288" w:lineRule="auto"/>
              <w:jc w:val="both"/>
              <w:textAlignment w:val="center"/>
              <w:rPr>
                <w:rFonts w:cstheme="minorHAnsi"/>
              </w:rPr>
            </w:pPr>
            <w:r w:rsidRPr="000D4C65">
              <w:rPr>
                <w:rFonts w:cstheme="minorHAnsi"/>
              </w:rPr>
              <w:t>Çevre Gürültüsünün Tarifi, Ölçümleri ve Değerlendirme: Tesis, İşyeri, Atölye</w:t>
            </w:r>
          </w:p>
          <w:p w:rsidR="003D430A" w:rsidRPr="000D4C65" w:rsidRDefault="003D430A" w:rsidP="00582364">
            <w:pPr>
              <w:tabs>
                <w:tab w:val="left" w:pos="5670"/>
              </w:tabs>
              <w:suppressAutoHyphens/>
              <w:autoSpaceDE w:val="0"/>
              <w:autoSpaceDN w:val="0"/>
              <w:adjustRightInd w:val="0"/>
              <w:spacing w:before="120" w:after="120" w:line="288" w:lineRule="auto"/>
              <w:jc w:val="both"/>
              <w:textAlignment w:val="center"/>
              <w:rPr>
                <w:rFonts w:cstheme="minorHAnsi"/>
              </w:rPr>
            </w:pPr>
            <w:r w:rsidRPr="000D4C65">
              <w:rPr>
                <w:rFonts w:cstheme="minorHAnsi"/>
              </w:rPr>
              <w:t>(Tesis, İşyeri, Atölye)</w:t>
            </w:r>
          </w:p>
        </w:tc>
        <w:tc>
          <w:tcPr>
            <w:tcW w:w="3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D430A" w:rsidRPr="00677EE0" w:rsidRDefault="003D430A" w:rsidP="003D430A">
            <w:pPr>
              <w:jc w:val="right"/>
              <w:rPr>
                <w:rFonts w:ascii="Calibri" w:hAnsi="Calibri" w:cs="Calibri"/>
                <w:b/>
                <w:color w:val="000000" w:themeColor="text1"/>
              </w:rPr>
            </w:pPr>
            <w:r w:rsidRPr="00677EE0">
              <w:rPr>
                <w:rFonts w:ascii="Calibri" w:hAnsi="Calibri" w:cs="Calibri"/>
                <w:b/>
                <w:color w:val="000000" w:themeColor="text1"/>
              </w:rPr>
              <w:t>665  TL + %18 KDV</w:t>
            </w:r>
          </w:p>
        </w:tc>
      </w:tr>
      <w:tr w:rsidR="003D430A" w:rsidRPr="00677EE0" w:rsidTr="00F91586">
        <w:trPr>
          <w:trHeight w:hRule="exact" w:val="721"/>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D430A" w:rsidRPr="000D4C65" w:rsidRDefault="003D430A" w:rsidP="00582364">
            <w:pPr>
              <w:tabs>
                <w:tab w:val="left" w:pos="5670"/>
              </w:tabs>
              <w:suppressAutoHyphens/>
              <w:autoSpaceDE w:val="0"/>
              <w:autoSpaceDN w:val="0"/>
              <w:adjustRightInd w:val="0"/>
              <w:spacing w:before="120" w:after="120" w:line="288" w:lineRule="auto"/>
              <w:jc w:val="right"/>
              <w:textAlignment w:val="center"/>
              <w:rPr>
                <w:rFonts w:cstheme="minorHAnsi"/>
                <w:b/>
                <w:bCs/>
                <w:color w:val="000000"/>
              </w:rPr>
            </w:pPr>
            <w:r w:rsidRPr="000D4C65">
              <w:rPr>
                <w:rFonts w:cstheme="minorHAnsi"/>
                <w:b/>
                <w:bCs/>
                <w:color w:val="000000"/>
              </w:rPr>
              <w:t>15.</w:t>
            </w:r>
          </w:p>
        </w:tc>
        <w:tc>
          <w:tcPr>
            <w:tcW w:w="5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D430A" w:rsidRPr="000D4C65" w:rsidRDefault="003D430A" w:rsidP="00582364">
            <w:pPr>
              <w:tabs>
                <w:tab w:val="left" w:pos="5670"/>
              </w:tabs>
              <w:suppressAutoHyphens/>
              <w:autoSpaceDE w:val="0"/>
              <w:autoSpaceDN w:val="0"/>
              <w:adjustRightInd w:val="0"/>
              <w:spacing w:before="120" w:after="120" w:line="288" w:lineRule="auto"/>
              <w:jc w:val="both"/>
              <w:textAlignment w:val="center"/>
              <w:rPr>
                <w:rFonts w:cstheme="minorHAnsi"/>
              </w:rPr>
            </w:pPr>
            <w:r w:rsidRPr="000D4C65">
              <w:rPr>
                <w:rFonts w:cstheme="minorHAnsi"/>
              </w:rPr>
              <w:t>Çevre Gürültüsünün Tarifi, Ölçümleri ve Değerlendirme Eğlence Yerleri</w:t>
            </w:r>
          </w:p>
        </w:tc>
        <w:tc>
          <w:tcPr>
            <w:tcW w:w="3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D430A" w:rsidRPr="00677EE0" w:rsidRDefault="003D430A" w:rsidP="003D430A">
            <w:pPr>
              <w:jc w:val="right"/>
              <w:rPr>
                <w:rFonts w:ascii="Calibri" w:hAnsi="Calibri" w:cs="Calibri"/>
                <w:b/>
                <w:color w:val="000000" w:themeColor="text1"/>
              </w:rPr>
            </w:pPr>
            <w:r w:rsidRPr="00677EE0">
              <w:rPr>
                <w:rFonts w:ascii="Calibri" w:hAnsi="Calibri" w:cs="Calibri"/>
                <w:b/>
                <w:color w:val="000000" w:themeColor="text1"/>
              </w:rPr>
              <w:t>1050  TL + %18 KDV</w:t>
            </w:r>
          </w:p>
        </w:tc>
      </w:tr>
      <w:tr w:rsidR="003D430A" w:rsidRPr="00677EE0" w:rsidTr="00F91586">
        <w:trPr>
          <w:trHeight w:hRule="exact" w:val="678"/>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D430A" w:rsidRPr="000D4C65" w:rsidRDefault="003D430A" w:rsidP="00582364">
            <w:pPr>
              <w:tabs>
                <w:tab w:val="left" w:pos="5670"/>
              </w:tabs>
              <w:suppressAutoHyphens/>
              <w:autoSpaceDE w:val="0"/>
              <w:autoSpaceDN w:val="0"/>
              <w:adjustRightInd w:val="0"/>
              <w:spacing w:before="120" w:after="120" w:line="288" w:lineRule="auto"/>
              <w:jc w:val="right"/>
              <w:textAlignment w:val="center"/>
              <w:rPr>
                <w:rFonts w:cstheme="minorHAnsi"/>
                <w:b/>
                <w:bCs/>
                <w:color w:val="000000"/>
              </w:rPr>
            </w:pPr>
            <w:r w:rsidRPr="000D4C65">
              <w:rPr>
                <w:rFonts w:cstheme="minorHAnsi"/>
                <w:b/>
                <w:bCs/>
                <w:color w:val="000000"/>
              </w:rPr>
              <w:t>16.</w:t>
            </w:r>
          </w:p>
        </w:tc>
        <w:tc>
          <w:tcPr>
            <w:tcW w:w="5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D430A" w:rsidRPr="000D4C65" w:rsidRDefault="003D430A" w:rsidP="00582364">
            <w:pPr>
              <w:tabs>
                <w:tab w:val="left" w:pos="5670"/>
              </w:tabs>
              <w:suppressAutoHyphens/>
              <w:autoSpaceDE w:val="0"/>
              <w:autoSpaceDN w:val="0"/>
              <w:adjustRightInd w:val="0"/>
              <w:spacing w:after="0" w:line="288" w:lineRule="auto"/>
              <w:jc w:val="both"/>
              <w:textAlignment w:val="center"/>
              <w:rPr>
                <w:rFonts w:cstheme="minorHAnsi"/>
              </w:rPr>
            </w:pPr>
            <w:r w:rsidRPr="000D4C65">
              <w:rPr>
                <w:rFonts w:cstheme="minorHAnsi"/>
              </w:rPr>
              <w:t>Ses Basıncı Kullanılarak Gürültü Kaynaklarının Ses Gücü Seviyelerinin Tayini – Mühendislik Metodu</w:t>
            </w:r>
          </w:p>
        </w:tc>
        <w:tc>
          <w:tcPr>
            <w:tcW w:w="3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D430A" w:rsidRPr="00677EE0" w:rsidRDefault="003D430A" w:rsidP="003D430A">
            <w:pPr>
              <w:jc w:val="right"/>
              <w:rPr>
                <w:rFonts w:ascii="Calibri" w:hAnsi="Calibri" w:cs="Calibri"/>
                <w:b/>
                <w:color w:val="000000" w:themeColor="text1"/>
              </w:rPr>
            </w:pPr>
            <w:r w:rsidRPr="00677EE0">
              <w:rPr>
                <w:rFonts w:ascii="Calibri" w:hAnsi="Calibri" w:cs="Calibri"/>
                <w:b/>
                <w:color w:val="000000" w:themeColor="text1"/>
              </w:rPr>
              <w:t>1650  TL + %18 KDV</w:t>
            </w:r>
          </w:p>
        </w:tc>
      </w:tr>
      <w:tr w:rsidR="003D430A" w:rsidRPr="00677EE0" w:rsidTr="00F91586">
        <w:trPr>
          <w:trHeight w:hRule="exact" w:val="716"/>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D430A" w:rsidRPr="000D4C65" w:rsidRDefault="003D430A" w:rsidP="00582364">
            <w:pPr>
              <w:tabs>
                <w:tab w:val="left" w:pos="5670"/>
              </w:tabs>
              <w:suppressAutoHyphens/>
              <w:autoSpaceDE w:val="0"/>
              <w:autoSpaceDN w:val="0"/>
              <w:adjustRightInd w:val="0"/>
              <w:spacing w:before="120" w:after="120" w:line="288" w:lineRule="auto"/>
              <w:jc w:val="right"/>
              <w:textAlignment w:val="center"/>
              <w:rPr>
                <w:rFonts w:cstheme="minorHAnsi"/>
                <w:b/>
                <w:bCs/>
                <w:color w:val="000000"/>
              </w:rPr>
            </w:pPr>
            <w:r>
              <w:rPr>
                <w:rFonts w:cstheme="minorHAnsi"/>
                <w:b/>
                <w:bCs/>
                <w:color w:val="000000"/>
              </w:rPr>
              <w:t>17.</w:t>
            </w:r>
          </w:p>
        </w:tc>
        <w:tc>
          <w:tcPr>
            <w:tcW w:w="5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D430A" w:rsidRPr="000D4C65" w:rsidRDefault="003D430A" w:rsidP="00582364">
            <w:pPr>
              <w:tabs>
                <w:tab w:val="left" w:pos="5670"/>
              </w:tabs>
              <w:suppressAutoHyphens/>
              <w:autoSpaceDE w:val="0"/>
              <w:autoSpaceDN w:val="0"/>
              <w:adjustRightInd w:val="0"/>
              <w:spacing w:after="0" w:line="288" w:lineRule="auto"/>
              <w:jc w:val="both"/>
              <w:textAlignment w:val="center"/>
              <w:rPr>
                <w:rFonts w:cstheme="minorHAnsi"/>
              </w:rPr>
            </w:pPr>
            <w:r w:rsidRPr="000D4C65">
              <w:rPr>
                <w:rFonts w:cstheme="minorHAnsi"/>
              </w:rPr>
              <w:t>Çoklu Gürültü Kaynağına Sahip Sanayi Tesislerinde Çevredeki Ses Basınç Seviyelerinin Değerlendirilmesi İçin Ses Güç Seviyelerinin Tayini</w:t>
            </w:r>
          </w:p>
        </w:tc>
        <w:tc>
          <w:tcPr>
            <w:tcW w:w="33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3D430A" w:rsidRPr="00677EE0" w:rsidRDefault="003D430A" w:rsidP="003D430A">
            <w:pPr>
              <w:jc w:val="right"/>
              <w:rPr>
                <w:rFonts w:ascii="Calibri" w:hAnsi="Calibri" w:cs="Calibri"/>
                <w:b/>
                <w:color w:val="000000" w:themeColor="text1"/>
              </w:rPr>
            </w:pPr>
            <w:r w:rsidRPr="00677EE0">
              <w:rPr>
                <w:rFonts w:ascii="Calibri" w:hAnsi="Calibri" w:cs="Calibri"/>
                <w:b/>
                <w:color w:val="000000" w:themeColor="text1"/>
              </w:rPr>
              <w:t>1800  TL + %18 KDV</w:t>
            </w:r>
          </w:p>
        </w:tc>
      </w:tr>
    </w:tbl>
    <w:p w:rsidR="00C61956" w:rsidRPr="00547D4E" w:rsidRDefault="00C61956" w:rsidP="00C61956">
      <w:pPr>
        <w:suppressAutoHyphens/>
        <w:autoSpaceDE w:val="0"/>
        <w:autoSpaceDN w:val="0"/>
        <w:adjustRightInd w:val="0"/>
        <w:spacing w:after="0" w:line="240" w:lineRule="auto"/>
        <w:textAlignment w:val="center"/>
        <w:rPr>
          <w:rFonts w:ascii="Calibri" w:hAnsi="Calibri" w:cs="Calibri"/>
          <w:i/>
          <w:iCs/>
          <w:color w:val="000000"/>
        </w:rPr>
      </w:pPr>
    </w:p>
    <w:p w:rsidR="00C61956" w:rsidRPr="000D4C65" w:rsidRDefault="00C61956" w:rsidP="00C61956">
      <w:pPr>
        <w:suppressAutoHyphens/>
        <w:autoSpaceDE w:val="0"/>
        <w:autoSpaceDN w:val="0"/>
        <w:adjustRightInd w:val="0"/>
        <w:spacing w:after="0" w:line="240" w:lineRule="auto"/>
        <w:textAlignment w:val="center"/>
        <w:rPr>
          <w:rFonts w:cstheme="minorHAnsi"/>
          <w:b/>
          <w:bCs/>
          <w:i/>
          <w:iCs/>
          <w:color w:val="000000"/>
        </w:rPr>
      </w:pPr>
      <w:r w:rsidRPr="000D4C65">
        <w:rPr>
          <w:rFonts w:cstheme="minorHAnsi"/>
          <w:b/>
          <w:bCs/>
          <w:i/>
          <w:iCs/>
          <w:color w:val="000000"/>
        </w:rPr>
        <w:t>Yapılabilecek İndirimler:</w:t>
      </w:r>
    </w:p>
    <w:p w:rsidR="00C61956" w:rsidRPr="000D4C65" w:rsidRDefault="00C61956" w:rsidP="00C61956">
      <w:pPr>
        <w:suppressAutoHyphens/>
        <w:autoSpaceDE w:val="0"/>
        <w:autoSpaceDN w:val="0"/>
        <w:adjustRightInd w:val="0"/>
        <w:spacing w:after="0" w:line="240" w:lineRule="auto"/>
        <w:jc w:val="both"/>
        <w:textAlignment w:val="center"/>
        <w:rPr>
          <w:rFonts w:cstheme="minorHAnsi"/>
        </w:rPr>
      </w:pPr>
      <w:r>
        <w:rPr>
          <w:rFonts w:cstheme="minorHAnsi"/>
          <w:i/>
          <w:iCs/>
          <w:color w:val="000000"/>
        </w:rPr>
        <w:t xml:space="preserve">• </w:t>
      </w:r>
      <w:r w:rsidRPr="000D4C65">
        <w:rPr>
          <w:rFonts w:cstheme="minorHAnsi"/>
        </w:rPr>
        <w:t xml:space="preserve">Emisyon ve imisyon ölçümlerinde, aynı parametre için, ölçüm yapılan tesisteki nokta ve kaynak sayısına göre aşağıdaki oranda aralığına uygun gelen indirimler yapılabilir. (Emisyon ve İmisyon Ölçüm noktalarının sayıları ayrı ayrı değerlendirilir) (Örnek olarak 35 bacalık bir tesiste 32 bacada yanma gazı, 7 bacada da toz ölçülüyorsa indirim sadece 32 bacadaki yanma gazı toplam ücreti üzerinden yapılır, ancak toz parametresi toplam ücreti üzerinden herhangi bir indirim yapılmaz.) </w:t>
      </w:r>
    </w:p>
    <w:p w:rsidR="00C61956" w:rsidRPr="000D4C65" w:rsidRDefault="00C61956" w:rsidP="00C61956">
      <w:pPr>
        <w:suppressAutoHyphens/>
        <w:autoSpaceDE w:val="0"/>
        <w:autoSpaceDN w:val="0"/>
        <w:adjustRightInd w:val="0"/>
        <w:spacing w:after="0" w:line="240" w:lineRule="auto"/>
        <w:jc w:val="both"/>
        <w:textAlignment w:val="center"/>
        <w:rPr>
          <w:rFonts w:cstheme="minorHAnsi"/>
        </w:rPr>
      </w:pPr>
      <w:r w:rsidRPr="000D4C65">
        <w:rPr>
          <w:rFonts w:cstheme="minorHAnsi"/>
        </w:rPr>
        <w:t>Nokta ya da Kaynak Sayısı: ≥ 31→ ölçüm fiyatı üzerinden parametre özelinde % 15</w:t>
      </w:r>
    </w:p>
    <w:p w:rsidR="00C61956" w:rsidRPr="000D4C65" w:rsidRDefault="00C61956" w:rsidP="00C61956">
      <w:pPr>
        <w:suppressAutoHyphens/>
        <w:autoSpaceDE w:val="0"/>
        <w:autoSpaceDN w:val="0"/>
        <w:adjustRightInd w:val="0"/>
        <w:spacing w:after="0" w:line="240" w:lineRule="auto"/>
        <w:textAlignment w:val="center"/>
        <w:rPr>
          <w:rFonts w:cstheme="minorHAnsi"/>
          <w:i/>
          <w:iCs/>
          <w:color w:val="000000"/>
        </w:rPr>
      </w:pPr>
    </w:p>
    <w:p w:rsidR="00C61956" w:rsidRPr="000D4C65" w:rsidRDefault="00C61956" w:rsidP="00C61956">
      <w:pPr>
        <w:suppressAutoHyphens/>
        <w:autoSpaceDE w:val="0"/>
        <w:autoSpaceDN w:val="0"/>
        <w:adjustRightInd w:val="0"/>
        <w:spacing w:after="0" w:line="240" w:lineRule="auto"/>
        <w:textAlignment w:val="center"/>
        <w:rPr>
          <w:rFonts w:cstheme="minorHAnsi"/>
          <w:i/>
          <w:iCs/>
          <w:color w:val="000000"/>
        </w:rPr>
      </w:pPr>
      <w:r>
        <w:rPr>
          <w:rFonts w:cstheme="minorHAnsi"/>
          <w:i/>
          <w:iCs/>
          <w:color w:val="000000"/>
        </w:rPr>
        <w:t xml:space="preserve">• </w:t>
      </w:r>
      <w:r w:rsidRPr="000D4C65">
        <w:rPr>
          <w:rFonts w:cstheme="minorHAnsi"/>
          <w:i/>
          <w:iCs/>
          <w:color w:val="000000"/>
        </w:rPr>
        <w:t>Gürültü ölçümlerinde, nokta sayısına göre;</w:t>
      </w:r>
    </w:p>
    <w:p w:rsidR="00C61956" w:rsidRPr="000D4C65" w:rsidRDefault="00C61956" w:rsidP="00C61956">
      <w:pPr>
        <w:tabs>
          <w:tab w:val="left" w:pos="3119"/>
        </w:tabs>
        <w:suppressAutoHyphens/>
        <w:autoSpaceDE w:val="0"/>
        <w:autoSpaceDN w:val="0"/>
        <w:adjustRightInd w:val="0"/>
        <w:spacing w:after="0" w:line="240" w:lineRule="auto"/>
        <w:ind w:firstLine="1418"/>
        <w:textAlignment w:val="center"/>
        <w:rPr>
          <w:rFonts w:cstheme="minorHAnsi"/>
          <w:b/>
          <w:bCs/>
          <w:i/>
          <w:iCs/>
          <w:color w:val="000000"/>
        </w:rPr>
      </w:pPr>
      <w:r w:rsidRPr="000D4C65">
        <w:rPr>
          <w:rFonts w:cstheme="minorHAnsi"/>
          <w:i/>
          <w:iCs/>
          <w:color w:val="000000"/>
        </w:rPr>
        <w:t xml:space="preserve">20-50 ise </w:t>
      </w:r>
      <w:r w:rsidRPr="000D4C65">
        <w:rPr>
          <w:rFonts w:cstheme="minorHAnsi"/>
          <w:i/>
          <w:iCs/>
          <w:color w:val="000000"/>
        </w:rPr>
        <w:tab/>
      </w:r>
      <w:r w:rsidRPr="000D4C65">
        <w:rPr>
          <w:rFonts w:cstheme="minorHAnsi"/>
          <w:b/>
          <w:bCs/>
          <w:i/>
          <w:iCs/>
          <w:color w:val="000000"/>
        </w:rPr>
        <w:t>%15</w:t>
      </w:r>
    </w:p>
    <w:p w:rsidR="00C61956" w:rsidRPr="000D4C65" w:rsidRDefault="00C61956" w:rsidP="00C61956">
      <w:pPr>
        <w:tabs>
          <w:tab w:val="left" w:pos="3119"/>
        </w:tabs>
        <w:suppressAutoHyphens/>
        <w:autoSpaceDE w:val="0"/>
        <w:autoSpaceDN w:val="0"/>
        <w:adjustRightInd w:val="0"/>
        <w:spacing w:after="0" w:line="240" w:lineRule="auto"/>
        <w:ind w:firstLine="1418"/>
        <w:textAlignment w:val="center"/>
        <w:rPr>
          <w:rFonts w:cstheme="minorHAnsi"/>
          <w:i/>
          <w:iCs/>
          <w:color w:val="000000"/>
        </w:rPr>
      </w:pPr>
      <w:r w:rsidRPr="000D4C65">
        <w:rPr>
          <w:rFonts w:cstheme="minorHAnsi"/>
          <w:i/>
          <w:iCs/>
          <w:color w:val="000000"/>
        </w:rPr>
        <w:t>50’den fazla ise</w:t>
      </w:r>
      <w:r w:rsidRPr="000D4C65">
        <w:rPr>
          <w:rFonts w:cstheme="minorHAnsi"/>
          <w:b/>
          <w:bCs/>
          <w:i/>
          <w:iCs/>
          <w:color w:val="000000"/>
        </w:rPr>
        <w:tab/>
        <w:t>%20</w:t>
      </w:r>
    </w:p>
    <w:p w:rsidR="00C61956" w:rsidRPr="000D4C65" w:rsidRDefault="00C61956" w:rsidP="00C61956">
      <w:pPr>
        <w:pStyle w:val="TemelParagraf"/>
        <w:rPr>
          <w:rFonts w:asciiTheme="minorHAnsi" w:hAnsiTheme="minorHAnsi" w:cstheme="minorHAnsi"/>
          <w:i/>
          <w:iCs/>
          <w:sz w:val="22"/>
          <w:szCs w:val="22"/>
        </w:rPr>
      </w:pPr>
    </w:p>
    <w:p w:rsidR="00C61956" w:rsidRPr="000D4C65" w:rsidRDefault="00C61956" w:rsidP="00C61956">
      <w:pPr>
        <w:pStyle w:val="TemelParagraf"/>
        <w:rPr>
          <w:rFonts w:asciiTheme="minorHAnsi" w:hAnsiTheme="minorHAnsi" w:cstheme="minorHAnsi"/>
          <w:i/>
          <w:iCs/>
          <w:sz w:val="22"/>
          <w:szCs w:val="22"/>
        </w:rPr>
      </w:pPr>
      <w:r w:rsidRPr="000D4C65">
        <w:rPr>
          <w:rFonts w:asciiTheme="minorHAnsi" w:hAnsiTheme="minorHAnsi" w:cstheme="minorHAnsi"/>
          <w:i/>
          <w:iCs/>
          <w:sz w:val="22"/>
          <w:szCs w:val="22"/>
        </w:rPr>
        <w:t>toplam fiyat üzerinden aralıklara uygun gelen indirimler yapılabilir.</w:t>
      </w:r>
    </w:p>
    <w:p w:rsidR="00C61956" w:rsidRPr="000D4C65" w:rsidRDefault="00C61956" w:rsidP="00C61956">
      <w:pPr>
        <w:autoSpaceDE w:val="0"/>
        <w:autoSpaceDN w:val="0"/>
        <w:adjustRightInd w:val="0"/>
        <w:spacing w:after="0" w:line="240" w:lineRule="auto"/>
        <w:rPr>
          <w:rFonts w:cstheme="minorHAnsi"/>
          <w:i/>
          <w:iCs/>
          <w:color w:val="000000"/>
        </w:rPr>
      </w:pPr>
    </w:p>
    <w:p w:rsidR="00C61956" w:rsidRPr="000D4C65" w:rsidRDefault="00C61956" w:rsidP="00C61956">
      <w:pPr>
        <w:pStyle w:val="TemelParagraf"/>
        <w:jc w:val="both"/>
        <w:rPr>
          <w:rFonts w:asciiTheme="minorHAnsi" w:hAnsiTheme="minorHAnsi" w:cstheme="minorHAnsi"/>
          <w:sz w:val="22"/>
          <w:szCs w:val="22"/>
        </w:rPr>
      </w:pPr>
      <w:r>
        <w:rPr>
          <w:rFonts w:cstheme="minorHAnsi"/>
          <w:i/>
          <w:iCs/>
        </w:rPr>
        <w:t xml:space="preserve">• </w:t>
      </w:r>
      <w:r w:rsidRPr="000D4C65">
        <w:rPr>
          <w:rFonts w:asciiTheme="minorHAnsi" w:hAnsiTheme="minorHAnsi" w:cstheme="minorHAnsi"/>
          <w:sz w:val="22"/>
          <w:szCs w:val="22"/>
        </w:rPr>
        <w:t xml:space="preserve">Gürültü ölçümlerinde, 1 nokta da gündüz, akşam ve gece zaman dilimlerinde yapılacak ölçümler tek bir ölçüm olarak kabul edilir. Fiyatlandırmada, sadece aynı nokta için gündüz zaman diliminde ölçüm yapılsa da, gündüz-akşam zaman diliminde 2 ölçüm yapılsa da, gündüz-akşam-gece zaman diliminde olmak üzere 3 ölçüm yapılsa da 1 nokta için tek zaman diliminde ölçüm yapılmış olarak </w:t>
      </w:r>
      <w:r w:rsidRPr="000D4C65">
        <w:rPr>
          <w:rFonts w:asciiTheme="minorHAnsi" w:hAnsiTheme="minorHAnsi" w:cstheme="minorHAnsi"/>
          <w:sz w:val="22"/>
          <w:szCs w:val="22"/>
        </w:rPr>
        <w:lastRenderedPageBreak/>
        <w:t>değerlendirilir. (1 noktada gündüz, akşam ve gece zaman diliminde yapılan ölçümün fiyatlandırması = sabit ücret + 1 nokta x “Nokta başı ücret” (TL) / nokta)</w:t>
      </w:r>
    </w:p>
    <w:p w:rsidR="00C61956" w:rsidRPr="000D4C65" w:rsidRDefault="00C61956" w:rsidP="00C61956">
      <w:pPr>
        <w:pStyle w:val="TemelParagraf"/>
        <w:jc w:val="both"/>
        <w:rPr>
          <w:rFonts w:asciiTheme="minorHAnsi" w:hAnsiTheme="minorHAnsi" w:cstheme="minorHAnsi"/>
          <w:sz w:val="22"/>
          <w:szCs w:val="22"/>
        </w:rPr>
      </w:pPr>
      <w:r>
        <w:rPr>
          <w:rFonts w:cstheme="minorHAnsi"/>
          <w:i/>
          <w:iCs/>
        </w:rPr>
        <w:t xml:space="preserve">• </w:t>
      </w:r>
      <w:r w:rsidRPr="000D4C65">
        <w:rPr>
          <w:rFonts w:asciiTheme="minorHAnsi" w:hAnsiTheme="minorHAnsi" w:cstheme="minorHAnsi"/>
          <w:sz w:val="22"/>
          <w:szCs w:val="22"/>
        </w:rPr>
        <w:t>Gürültü ölçümlerinde sabit fiyatın dışındaki “Nokta başı ücret” hesaplamalarında; sadece gündüz ölçüm yapılması gerektiği durumlarda asgari fiyat tarifesindeki miktarda halinde 70 TL; aynı nokta için gündüz ve akşam ölçüm yapılması gerektiği durumlarda da halinde nokta başı ücret 80,00 TL; gündüz, akşam ve gece ölçüm yapılması gereken durumlarda ise 90,00 TL olarak uygulanır.</w:t>
      </w:r>
    </w:p>
    <w:p w:rsidR="00C61956" w:rsidRPr="000D4C65" w:rsidRDefault="00C61956" w:rsidP="00C61956">
      <w:pPr>
        <w:pStyle w:val="TemelParagraf"/>
        <w:jc w:val="both"/>
        <w:rPr>
          <w:rFonts w:asciiTheme="minorHAnsi" w:hAnsiTheme="minorHAnsi" w:cstheme="minorHAnsi"/>
          <w:sz w:val="22"/>
          <w:szCs w:val="22"/>
        </w:rPr>
      </w:pPr>
      <w:r>
        <w:rPr>
          <w:rFonts w:cstheme="minorHAnsi"/>
          <w:i/>
          <w:iCs/>
        </w:rPr>
        <w:t xml:space="preserve">• </w:t>
      </w:r>
      <w:r w:rsidRPr="000D4C65">
        <w:rPr>
          <w:rFonts w:asciiTheme="minorHAnsi" w:hAnsiTheme="minorHAnsi" w:cstheme="minorHAnsi"/>
          <w:sz w:val="22"/>
          <w:szCs w:val="22"/>
        </w:rPr>
        <w:t>Gürültü ölçümlerinde, gürültü kaynağı kapalıyken ve açıkken yapılan ölçüm, tek bir ölçüm olarak kabul edilir.</w:t>
      </w:r>
    </w:p>
    <w:p w:rsidR="00C61956" w:rsidRDefault="00C61956" w:rsidP="00C61956">
      <w:pPr>
        <w:rPr>
          <w:rFonts w:ascii="Times New Roman" w:eastAsia="Times New Roman" w:hAnsi="Times New Roman" w:cs="Times New Roman"/>
          <w:b/>
          <w:color w:val="000000"/>
          <w:sz w:val="24"/>
          <w:szCs w:val="24"/>
        </w:rPr>
      </w:pPr>
    </w:p>
    <w:p w:rsidR="00C61956" w:rsidRPr="00547D4E" w:rsidRDefault="00C61956" w:rsidP="00C61956">
      <w:r w:rsidRPr="00547D4E">
        <w:rPr>
          <w:rFonts w:ascii="Times New Roman" w:eastAsia="Times New Roman" w:hAnsi="Times New Roman" w:cs="Times New Roman"/>
          <w:b/>
          <w:color w:val="000000"/>
          <w:sz w:val="24"/>
          <w:szCs w:val="24"/>
        </w:rPr>
        <w:t>İŞ HİJYENİ ÖLÇÜM BEDELLERİ***</w:t>
      </w:r>
    </w:p>
    <w:tbl>
      <w:tblPr>
        <w:tblW w:w="7670" w:type="dxa"/>
        <w:tblInd w:w="55" w:type="dxa"/>
        <w:tblCellMar>
          <w:left w:w="70" w:type="dxa"/>
          <w:right w:w="70" w:type="dxa"/>
        </w:tblCellMar>
        <w:tblLook w:val="04A0"/>
      </w:tblPr>
      <w:tblGrid>
        <w:gridCol w:w="3417"/>
        <w:gridCol w:w="1889"/>
        <w:gridCol w:w="379"/>
        <w:gridCol w:w="1985"/>
      </w:tblGrid>
      <w:tr w:rsidR="00C61956" w:rsidRPr="00547D4E" w:rsidTr="00FC09AF">
        <w:trPr>
          <w:trHeight w:val="300"/>
        </w:trPr>
        <w:tc>
          <w:tcPr>
            <w:tcW w:w="7670" w:type="dxa"/>
            <w:gridSpan w:val="4"/>
            <w:tcBorders>
              <w:top w:val="nil"/>
              <w:left w:val="nil"/>
              <w:bottom w:val="nil"/>
              <w:right w:val="nil"/>
            </w:tcBorders>
            <w:shd w:val="clear" w:color="auto" w:fill="auto"/>
            <w:noWrap/>
            <w:vAlign w:val="bottom"/>
            <w:hideMark/>
          </w:tcPr>
          <w:p w:rsidR="00C61956" w:rsidRPr="00547D4E" w:rsidRDefault="00C61956" w:rsidP="00FC09AF">
            <w:pPr>
              <w:spacing w:after="0" w:line="240" w:lineRule="auto"/>
              <w:jc w:val="center"/>
              <w:rPr>
                <w:rFonts w:ascii="Calibri" w:eastAsia="Times New Roman" w:hAnsi="Calibri" w:cs="Times New Roman"/>
                <w:color w:val="000000"/>
              </w:rPr>
            </w:pPr>
          </w:p>
        </w:tc>
      </w:tr>
      <w:tr w:rsidR="00C61956" w:rsidRPr="00547D4E" w:rsidTr="00FC09AF">
        <w:trPr>
          <w:trHeight w:val="300"/>
        </w:trPr>
        <w:tc>
          <w:tcPr>
            <w:tcW w:w="7670" w:type="dxa"/>
            <w:gridSpan w:val="4"/>
            <w:tcBorders>
              <w:top w:val="nil"/>
              <w:left w:val="nil"/>
              <w:bottom w:val="nil"/>
              <w:right w:val="nil"/>
            </w:tcBorders>
            <w:shd w:val="clear" w:color="auto" w:fill="auto"/>
            <w:noWrap/>
            <w:vAlign w:val="bottom"/>
            <w:hideMark/>
          </w:tcPr>
          <w:p w:rsidR="00C61956" w:rsidRPr="00547D4E" w:rsidRDefault="00C61956" w:rsidP="006F3CA5">
            <w:pPr>
              <w:spacing w:after="0" w:line="240" w:lineRule="auto"/>
              <w:rPr>
                <w:rFonts w:ascii="Calibri" w:eastAsia="Times New Roman" w:hAnsi="Calibri" w:cs="Times New Roman"/>
                <w:color w:val="000000"/>
              </w:rPr>
            </w:pPr>
          </w:p>
        </w:tc>
      </w:tr>
      <w:tr w:rsidR="00C61956" w:rsidRPr="00547D4E" w:rsidTr="00FC09AF">
        <w:trPr>
          <w:trHeight w:val="300"/>
        </w:trPr>
        <w:tc>
          <w:tcPr>
            <w:tcW w:w="7670" w:type="dxa"/>
            <w:gridSpan w:val="4"/>
            <w:tcBorders>
              <w:top w:val="nil"/>
              <w:left w:val="nil"/>
              <w:bottom w:val="nil"/>
              <w:right w:val="nil"/>
            </w:tcBorders>
            <w:shd w:val="clear" w:color="auto" w:fill="auto"/>
            <w:noWrap/>
            <w:vAlign w:val="bottom"/>
            <w:hideMark/>
          </w:tcPr>
          <w:p w:rsidR="00C61956" w:rsidRPr="00547D4E" w:rsidRDefault="00C61956" w:rsidP="00FC09AF">
            <w:pPr>
              <w:spacing w:after="0" w:line="240" w:lineRule="auto"/>
              <w:jc w:val="center"/>
              <w:rPr>
                <w:rFonts w:ascii="Calibri" w:eastAsia="Times New Roman" w:hAnsi="Calibri" w:cs="Times New Roman"/>
                <w:color w:val="000000"/>
              </w:rPr>
            </w:pPr>
          </w:p>
        </w:tc>
      </w:tr>
      <w:tr w:rsidR="00C61956" w:rsidRPr="00547D4E" w:rsidTr="00FC09AF">
        <w:trPr>
          <w:trHeight w:val="315"/>
        </w:trPr>
        <w:tc>
          <w:tcPr>
            <w:tcW w:w="3417" w:type="dxa"/>
            <w:tcBorders>
              <w:top w:val="nil"/>
              <w:left w:val="nil"/>
              <w:bottom w:val="nil"/>
              <w:right w:val="nil"/>
            </w:tcBorders>
            <w:shd w:val="clear" w:color="auto" w:fill="auto"/>
            <w:noWrap/>
            <w:vAlign w:val="bottom"/>
            <w:hideMark/>
          </w:tcPr>
          <w:p w:rsidR="00C61956" w:rsidRPr="00547D4E" w:rsidRDefault="00C61956" w:rsidP="00FC09AF">
            <w:pPr>
              <w:spacing w:after="0" w:line="240" w:lineRule="auto"/>
              <w:jc w:val="center"/>
              <w:rPr>
                <w:rFonts w:ascii="Calibri" w:eastAsia="Times New Roman" w:hAnsi="Calibri" w:cs="Times New Roman"/>
                <w:color w:val="000000"/>
              </w:rPr>
            </w:pPr>
          </w:p>
        </w:tc>
        <w:tc>
          <w:tcPr>
            <w:tcW w:w="2268" w:type="dxa"/>
            <w:gridSpan w:val="2"/>
            <w:tcBorders>
              <w:top w:val="nil"/>
              <w:left w:val="nil"/>
              <w:bottom w:val="nil"/>
              <w:right w:val="nil"/>
            </w:tcBorders>
            <w:shd w:val="clear" w:color="auto" w:fill="auto"/>
            <w:noWrap/>
            <w:vAlign w:val="bottom"/>
            <w:hideMark/>
          </w:tcPr>
          <w:p w:rsidR="00C61956" w:rsidRPr="00547D4E" w:rsidRDefault="00C61956" w:rsidP="00FC09AF">
            <w:pPr>
              <w:spacing w:after="0" w:line="240" w:lineRule="auto"/>
              <w:jc w:val="center"/>
              <w:rPr>
                <w:rFonts w:ascii="Calibri" w:eastAsia="Times New Roman" w:hAnsi="Calibri" w:cs="Times New Roman"/>
                <w:color w:val="000000"/>
              </w:rPr>
            </w:pPr>
          </w:p>
        </w:tc>
        <w:tc>
          <w:tcPr>
            <w:tcW w:w="1985" w:type="dxa"/>
            <w:tcBorders>
              <w:top w:val="nil"/>
              <w:left w:val="nil"/>
              <w:bottom w:val="nil"/>
              <w:right w:val="nil"/>
            </w:tcBorders>
            <w:shd w:val="clear" w:color="auto" w:fill="auto"/>
            <w:noWrap/>
            <w:vAlign w:val="bottom"/>
            <w:hideMark/>
          </w:tcPr>
          <w:p w:rsidR="00C61956" w:rsidRPr="00547D4E" w:rsidRDefault="00C61956" w:rsidP="00FC09AF">
            <w:pPr>
              <w:spacing w:after="0" w:line="240" w:lineRule="auto"/>
              <w:jc w:val="center"/>
              <w:rPr>
                <w:rFonts w:ascii="Calibri" w:eastAsia="Times New Roman" w:hAnsi="Calibri" w:cs="Times New Roman"/>
                <w:color w:val="000000"/>
              </w:rPr>
            </w:pPr>
          </w:p>
        </w:tc>
      </w:tr>
      <w:tr w:rsidR="00C61956" w:rsidRPr="00547D4E" w:rsidTr="00FC09AF">
        <w:trPr>
          <w:trHeight w:val="300"/>
        </w:trPr>
        <w:tc>
          <w:tcPr>
            <w:tcW w:w="3417" w:type="dxa"/>
            <w:tcBorders>
              <w:top w:val="nil"/>
              <w:left w:val="nil"/>
              <w:bottom w:val="nil"/>
              <w:right w:val="nil"/>
            </w:tcBorders>
            <w:shd w:val="clear" w:color="auto" w:fill="auto"/>
            <w:noWrap/>
            <w:vAlign w:val="bottom"/>
            <w:hideMark/>
          </w:tcPr>
          <w:p w:rsidR="00C61956" w:rsidRPr="00547D4E" w:rsidRDefault="00C61956" w:rsidP="00FC09AF">
            <w:pPr>
              <w:spacing w:after="0" w:line="240" w:lineRule="auto"/>
              <w:rPr>
                <w:rFonts w:ascii="Calibri" w:eastAsia="Times New Roman" w:hAnsi="Calibri" w:cs="Times New Roman"/>
                <w:color w:val="000000"/>
              </w:rPr>
            </w:pPr>
          </w:p>
        </w:tc>
        <w:tc>
          <w:tcPr>
            <w:tcW w:w="2268" w:type="dxa"/>
            <w:gridSpan w:val="2"/>
            <w:tcBorders>
              <w:top w:val="single" w:sz="8" w:space="0" w:color="auto"/>
              <w:left w:val="single" w:sz="8" w:space="0" w:color="auto"/>
              <w:bottom w:val="nil"/>
              <w:right w:val="single" w:sz="8" w:space="0" w:color="auto"/>
            </w:tcBorders>
            <w:shd w:val="clear" w:color="auto" w:fill="auto"/>
            <w:noWrap/>
            <w:vAlign w:val="bottom"/>
            <w:hideMark/>
          </w:tcPr>
          <w:p w:rsidR="00C61956" w:rsidRPr="00547D4E" w:rsidRDefault="00C61956" w:rsidP="00FC09AF">
            <w:pPr>
              <w:spacing w:after="0" w:line="240" w:lineRule="auto"/>
              <w:jc w:val="center"/>
              <w:rPr>
                <w:rFonts w:ascii="Calibri" w:eastAsia="Times New Roman" w:hAnsi="Calibri" w:cs="Times New Roman"/>
                <w:color w:val="000000"/>
              </w:rPr>
            </w:pPr>
            <w:r w:rsidRPr="00547D4E">
              <w:rPr>
                <w:rFonts w:ascii="Calibri" w:eastAsia="Times New Roman" w:hAnsi="Calibri" w:cs="Times New Roman"/>
                <w:color w:val="000000"/>
              </w:rPr>
              <w:t>5 KİŞİYE KADAR</w:t>
            </w:r>
          </w:p>
        </w:tc>
        <w:tc>
          <w:tcPr>
            <w:tcW w:w="1985" w:type="dxa"/>
            <w:tcBorders>
              <w:top w:val="single" w:sz="8" w:space="0" w:color="auto"/>
              <w:left w:val="nil"/>
              <w:bottom w:val="nil"/>
              <w:right w:val="single" w:sz="8" w:space="0" w:color="auto"/>
            </w:tcBorders>
            <w:shd w:val="clear" w:color="auto" w:fill="auto"/>
            <w:noWrap/>
            <w:vAlign w:val="bottom"/>
            <w:hideMark/>
          </w:tcPr>
          <w:p w:rsidR="00C61956" w:rsidRPr="00547D4E" w:rsidRDefault="00C61956" w:rsidP="00FC09AF">
            <w:pPr>
              <w:spacing w:after="0" w:line="240" w:lineRule="auto"/>
              <w:jc w:val="center"/>
              <w:rPr>
                <w:rFonts w:ascii="Calibri" w:eastAsia="Times New Roman" w:hAnsi="Calibri" w:cs="Times New Roman"/>
                <w:color w:val="000000"/>
              </w:rPr>
            </w:pPr>
            <w:r w:rsidRPr="00547D4E">
              <w:rPr>
                <w:rFonts w:ascii="Calibri" w:eastAsia="Times New Roman" w:hAnsi="Calibri" w:cs="Times New Roman"/>
                <w:color w:val="000000"/>
              </w:rPr>
              <w:t>2000 m² YE KADAR</w:t>
            </w:r>
          </w:p>
        </w:tc>
      </w:tr>
      <w:tr w:rsidR="00C61956" w:rsidRPr="00547D4E" w:rsidTr="00FC09AF">
        <w:trPr>
          <w:trHeight w:val="315"/>
        </w:trPr>
        <w:tc>
          <w:tcPr>
            <w:tcW w:w="3417" w:type="dxa"/>
            <w:tcBorders>
              <w:top w:val="nil"/>
              <w:left w:val="nil"/>
              <w:bottom w:val="nil"/>
              <w:right w:val="nil"/>
            </w:tcBorders>
            <w:shd w:val="clear" w:color="auto" w:fill="auto"/>
            <w:noWrap/>
            <w:vAlign w:val="bottom"/>
            <w:hideMark/>
          </w:tcPr>
          <w:p w:rsidR="00C61956" w:rsidRPr="00547D4E" w:rsidRDefault="00C61956" w:rsidP="00FC09AF">
            <w:pPr>
              <w:spacing w:after="0" w:line="240" w:lineRule="auto"/>
              <w:rPr>
                <w:rFonts w:ascii="Calibri" w:eastAsia="Times New Roman" w:hAnsi="Calibri" w:cs="Times New Roman"/>
                <w:color w:val="000000"/>
              </w:rPr>
            </w:pPr>
          </w:p>
        </w:tc>
        <w:tc>
          <w:tcPr>
            <w:tcW w:w="2268" w:type="dxa"/>
            <w:gridSpan w:val="2"/>
            <w:tcBorders>
              <w:top w:val="nil"/>
              <w:left w:val="single" w:sz="8" w:space="0" w:color="auto"/>
              <w:bottom w:val="nil"/>
              <w:right w:val="single" w:sz="8" w:space="0" w:color="auto"/>
            </w:tcBorders>
            <w:shd w:val="clear" w:color="auto" w:fill="auto"/>
            <w:noWrap/>
            <w:vAlign w:val="bottom"/>
            <w:hideMark/>
          </w:tcPr>
          <w:p w:rsidR="00C61956" w:rsidRPr="00547D4E" w:rsidRDefault="00C61956" w:rsidP="00FC09AF">
            <w:pPr>
              <w:spacing w:after="0" w:line="240" w:lineRule="auto"/>
              <w:jc w:val="center"/>
              <w:rPr>
                <w:rFonts w:ascii="Calibri" w:eastAsia="Times New Roman" w:hAnsi="Calibri" w:cs="Times New Roman"/>
                <w:color w:val="000000"/>
              </w:rPr>
            </w:pPr>
            <w:r w:rsidRPr="00547D4E">
              <w:rPr>
                <w:rFonts w:ascii="Calibri" w:eastAsia="Times New Roman" w:hAnsi="Calibri" w:cs="Times New Roman"/>
                <w:color w:val="000000"/>
              </w:rPr>
              <w:t>TL/KİŞİ</w:t>
            </w:r>
          </w:p>
        </w:tc>
        <w:tc>
          <w:tcPr>
            <w:tcW w:w="1985" w:type="dxa"/>
            <w:tcBorders>
              <w:top w:val="nil"/>
              <w:left w:val="nil"/>
              <w:bottom w:val="nil"/>
              <w:right w:val="single" w:sz="8" w:space="0" w:color="auto"/>
            </w:tcBorders>
            <w:shd w:val="clear" w:color="auto" w:fill="auto"/>
            <w:noWrap/>
            <w:vAlign w:val="bottom"/>
            <w:hideMark/>
          </w:tcPr>
          <w:p w:rsidR="00C61956" w:rsidRPr="00547D4E" w:rsidRDefault="00C61956" w:rsidP="00FC09AF">
            <w:pPr>
              <w:spacing w:after="0" w:line="240" w:lineRule="auto"/>
              <w:jc w:val="center"/>
              <w:rPr>
                <w:rFonts w:ascii="Calibri" w:eastAsia="Times New Roman" w:hAnsi="Calibri" w:cs="Times New Roman"/>
                <w:color w:val="000000"/>
              </w:rPr>
            </w:pPr>
            <w:r w:rsidRPr="00547D4E">
              <w:rPr>
                <w:rFonts w:ascii="Calibri" w:eastAsia="Times New Roman" w:hAnsi="Calibri" w:cs="Times New Roman"/>
                <w:color w:val="000000"/>
              </w:rPr>
              <w:t>TL/TESİS</w:t>
            </w:r>
          </w:p>
        </w:tc>
      </w:tr>
      <w:tr w:rsidR="00C61956" w:rsidRPr="00547D4E" w:rsidTr="00FC09AF">
        <w:trPr>
          <w:trHeight w:val="300"/>
        </w:trPr>
        <w:tc>
          <w:tcPr>
            <w:tcW w:w="34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61956" w:rsidRPr="00547D4E" w:rsidRDefault="00C61956" w:rsidP="00FC09AF">
            <w:pPr>
              <w:spacing w:after="0" w:line="240" w:lineRule="auto"/>
              <w:rPr>
                <w:rFonts w:ascii="Calibri" w:eastAsia="Times New Roman" w:hAnsi="Calibri" w:cs="Times New Roman"/>
                <w:color w:val="000000"/>
              </w:rPr>
            </w:pPr>
            <w:r w:rsidRPr="00547D4E">
              <w:rPr>
                <w:rFonts w:ascii="Calibri" w:eastAsia="Times New Roman" w:hAnsi="Calibri" w:cs="Times New Roman"/>
                <w:color w:val="000000"/>
              </w:rPr>
              <w:t>Kişisel Toz Maruziyeti</w:t>
            </w:r>
          </w:p>
        </w:tc>
        <w:tc>
          <w:tcPr>
            <w:tcW w:w="2268" w:type="dxa"/>
            <w:gridSpan w:val="2"/>
            <w:tcBorders>
              <w:top w:val="single" w:sz="8" w:space="0" w:color="auto"/>
              <w:left w:val="nil"/>
              <w:bottom w:val="single" w:sz="4" w:space="0" w:color="auto"/>
              <w:right w:val="single" w:sz="4" w:space="0" w:color="auto"/>
            </w:tcBorders>
            <w:shd w:val="clear" w:color="auto" w:fill="auto"/>
            <w:noWrap/>
            <w:vAlign w:val="bottom"/>
            <w:hideMark/>
          </w:tcPr>
          <w:p w:rsidR="00C61956" w:rsidRPr="00547D4E" w:rsidRDefault="00C61956" w:rsidP="00FC09AF">
            <w:pPr>
              <w:spacing w:after="0" w:line="240" w:lineRule="auto"/>
              <w:jc w:val="center"/>
              <w:rPr>
                <w:rFonts w:ascii="Calibri" w:eastAsia="Times New Roman" w:hAnsi="Calibri" w:cs="Times New Roman"/>
                <w:color w:val="000000"/>
              </w:rPr>
            </w:pPr>
            <w:r>
              <w:rPr>
                <w:rFonts w:ascii="Calibri" w:hAnsi="Calibri" w:cs="Calibri"/>
                <w:b/>
                <w:bCs/>
                <w:color w:val="000000"/>
              </w:rPr>
              <w:t>20</w:t>
            </w:r>
            <w:r w:rsidRPr="00547D4E">
              <w:rPr>
                <w:rFonts w:ascii="Calibri" w:hAnsi="Calibri" w:cs="Calibri"/>
                <w:b/>
                <w:bCs/>
                <w:color w:val="000000"/>
              </w:rPr>
              <w:t>0.</w:t>
            </w:r>
            <w:r w:rsidRPr="00547D4E">
              <w:rPr>
                <w:rFonts w:ascii="Calibri" w:hAnsi="Calibri" w:cs="Calibri"/>
                <w:b/>
                <w:bCs/>
                <w:color w:val="000000"/>
                <w:u w:val="thick" w:color="000000"/>
                <w:vertAlign w:val="superscript"/>
              </w:rPr>
              <w:t>00</w:t>
            </w:r>
            <w:r w:rsidRPr="00547D4E">
              <w:rPr>
                <w:rFonts w:ascii="Calibri" w:hAnsi="Calibri" w:cs="Calibri"/>
                <w:b/>
                <w:bCs/>
                <w:color w:val="000000"/>
              </w:rPr>
              <w:t xml:space="preserve"> TL + %18 KDV</w:t>
            </w:r>
          </w:p>
        </w:tc>
        <w:tc>
          <w:tcPr>
            <w:tcW w:w="1985" w:type="dxa"/>
            <w:tcBorders>
              <w:top w:val="single" w:sz="8" w:space="0" w:color="auto"/>
              <w:left w:val="nil"/>
              <w:bottom w:val="single" w:sz="4" w:space="0" w:color="auto"/>
              <w:right w:val="single" w:sz="8" w:space="0" w:color="auto"/>
            </w:tcBorders>
            <w:shd w:val="clear" w:color="auto" w:fill="auto"/>
            <w:noWrap/>
            <w:vAlign w:val="bottom"/>
            <w:hideMark/>
          </w:tcPr>
          <w:p w:rsidR="00C61956" w:rsidRPr="00560F83" w:rsidRDefault="00C61956" w:rsidP="00FC09AF">
            <w:pPr>
              <w:spacing w:after="0" w:line="240" w:lineRule="auto"/>
              <w:jc w:val="center"/>
              <w:rPr>
                <w:rFonts w:ascii="Calibri" w:eastAsia="Times New Roman" w:hAnsi="Calibri" w:cs="Times New Roman"/>
                <w:color w:val="000000"/>
              </w:rPr>
            </w:pPr>
            <w:r w:rsidRPr="00560F83">
              <w:rPr>
                <w:rFonts w:ascii="Calibri" w:eastAsia="Times New Roman" w:hAnsi="Calibri" w:cs="Times New Roman"/>
                <w:color w:val="000000"/>
              </w:rPr>
              <w:t>-</w:t>
            </w:r>
          </w:p>
        </w:tc>
      </w:tr>
      <w:tr w:rsidR="00C61956" w:rsidRPr="00547D4E" w:rsidTr="00FC09AF">
        <w:trPr>
          <w:trHeight w:val="30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C61956" w:rsidRPr="00547D4E" w:rsidRDefault="00C61956" w:rsidP="00FC09AF">
            <w:pPr>
              <w:spacing w:after="0" w:line="240" w:lineRule="auto"/>
              <w:rPr>
                <w:rFonts w:ascii="Calibri" w:eastAsia="Times New Roman" w:hAnsi="Calibri" w:cs="Times New Roman"/>
                <w:color w:val="000000"/>
              </w:rPr>
            </w:pPr>
            <w:r w:rsidRPr="00547D4E">
              <w:rPr>
                <w:rFonts w:ascii="Calibri" w:eastAsia="Times New Roman" w:hAnsi="Calibri" w:cs="Times New Roman"/>
                <w:color w:val="000000"/>
              </w:rPr>
              <w:t>Solunabilir Ortam Tozu</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C61956" w:rsidRPr="00547D4E" w:rsidRDefault="00C61956" w:rsidP="00FC09AF">
            <w:pPr>
              <w:spacing w:after="0" w:line="240" w:lineRule="auto"/>
              <w:jc w:val="center"/>
              <w:rPr>
                <w:rFonts w:ascii="Calibri" w:eastAsia="Times New Roman" w:hAnsi="Calibri" w:cs="Times New Roman"/>
                <w:color w:val="000000"/>
              </w:rPr>
            </w:pPr>
            <w:r w:rsidRPr="00547D4E">
              <w:rPr>
                <w:rFonts w:ascii="Calibri" w:eastAsia="Times New Roman" w:hAnsi="Calibri" w:cs="Times New Roman"/>
                <w:color w:val="000000"/>
              </w:rPr>
              <w:t>-</w:t>
            </w:r>
          </w:p>
        </w:tc>
        <w:tc>
          <w:tcPr>
            <w:tcW w:w="1985" w:type="dxa"/>
            <w:tcBorders>
              <w:top w:val="nil"/>
              <w:left w:val="nil"/>
              <w:bottom w:val="single" w:sz="4" w:space="0" w:color="auto"/>
              <w:right w:val="single" w:sz="8" w:space="0" w:color="auto"/>
            </w:tcBorders>
            <w:shd w:val="clear" w:color="auto" w:fill="auto"/>
            <w:noWrap/>
            <w:vAlign w:val="bottom"/>
            <w:hideMark/>
          </w:tcPr>
          <w:p w:rsidR="00C61956" w:rsidRPr="00560F83" w:rsidRDefault="00C61956" w:rsidP="00FC09AF">
            <w:pPr>
              <w:spacing w:after="0" w:line="240" w:lineRule="auto"/>
              <w:jc w:val="center"/>
              <w:rPr>
                <w:rFonts w:ascii="Calibri" w:eastAsia="Times New Roman" w:hAnsi="Calibri" w:cs="Times New Roman"/>
                <w:color w:val="000000"/>
              </w:rPr>
            </w:pPr>
            <w:r w:rsidRPr="00560F83">
              <w:rPr>
                <w:rFonts w:ascii="Calibri" w:hAnsi="Calibri" w:cs="Calibri"/>
                <w:b/>
                <w:bCs/>
                <w:color w:val="000000"/>
              </w:rPr>
              <w:t>350.</w:t>
            </w:r>
            <w:r w:rsidRPr="00560F83">
              <w:rPr>
                <w:rFonts w:ascii="Calibri" w:hAnsi="Calibri" w:cs="Calibri"/>
                <w:b/>
                <w:bCs/>
                <w:color w:val="000000"/>
                <w:u w:val="thick" w:color="000000"/>
                <w:vertAlign w:val="superscript"/>
              </w:rPr>
              <w:t>00</w:t>
            </w:r>
            <w:r w:rsidRPr="00560F83">
              <w:rPr>
                <w:rFonts w:ascii="Calibri" w:hAnsi="Calibri" w:cs="Calibri"/>
                <w:b/>
                <w:bCs/>
                <w:color w:val="000000"/>
              </w:rPr>
              <w:t xml:space="preserve"> TL + %18 KDV</w:t>
            </w:r>
          </w:p>
        </w:tc>
      </w:tr>
      <w:tr w:rsidR="00C61956" w:rsidRPr="00547D4E" w:rsidTr="00FC09AF">
        <w:trPr>
          <w:trHeight w:val="30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C61956" w:rsidRPr="00547D4E" w:rsidRDefault="00C61956" w:rsidP="00FC09AF">
            <w:pPr>
              <w:spacing w:after="0" w:line="240" w:lineRule="auto"/>
              <w:rPr>
                <w:rFonts w:ascii="Calibri" w:eastAsia="Times New Roman" w:hAnsi="Calibri" w:cs="Times New Roman"/>
                <w:color w:val="000000"/>
              </w:rPr>
            </w:pPr>
            <w:r w:rsidRPr="00547D4E">
              <w:rPr>
                <w:rFonts w:ascii="Calibri" w:eastAsia="Times New Roman" w:hAnsi="Calibri" w:cs="Times New Roman"/>
                <w:color w:val="000000"/>
              </w:rPr>
              <w:t>Kişisel Gürültü Maruziyeti</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C61956" w:rsidRPr="00547D4E" w:rsidRDefault="00C61956" w:rsidP="00FC09AF">
            <w:pPr>
              <w:spacing w:after="0" w:line="240" w:lineRule="auto"/>
              <w:jc w:val="center"/>
              <w:rPr>
                <w:rFonts w:ascii="Calibri" w:eastAsia="Times New Roman" w:hAnsi="Calibri" w:cs="Times New Roman"/>
                <w:color w:val="000000"/>
              </w:rPr>
            </w:pPr>
            <w:r>
              <w:rPr>
                <w:rFonts w:ascii="Calibri" w:hAnsi="Calibri" w:cs="Calibri"/>
                <w:b/>
                <w:bCs/>
                <w:color w:val="000000"/>
              </w:rPr>
              <w:t>20</w:t>
            </w:r>
            <w:r w:rsidRPr="00547D4E">
              <w:rPr>
                <w:rFonts w:ascii="Calibri" w:hAnsi="Calibri" w:cs="Calibri"/>
                <w:b/>
                <w:bCs/>
                <w:color w:val="000000"/>
              </w:rPr>
              <w:t>0.</w:t>
            </w:r>
            <w:r w:rsidRPr="00547D4E">
              <w:rPr>
                <w:rFonts w:ascii="Calibri" w:hAnsi="Calibri" w:cs="Calibri"/>
                <w:b/>
                <w:bCs/>
                <w:color w:val="000000"/>
                <w:u w:val="thick" w:color="000000"/>
                <w:vertAlign w:val="superscript"/>
              </w:rPr>
              <w:t>00</w:t>
            </w:r>
            <w:r w:rsidRPr="00547D4E">
              <w:rPr>
                <w:rFonts w:ascii="Calibri" w:hAnsi="Calibri" w:cs="Calibri"/>
                <w:b/>
                <w:bCs/>
                <w:color w:val="000000"/>
              </w:rPr>
              <w:t xml:space="preserve"> TL + %18 KDV</w:t>
            </w:r>
          </w:p>
        </w:tc>
        <w:tc>
          <w:tcPr>
            <w:tcW w:w="1985" w:type="dxa"/>
            <w:tcBorders>
              <w:top w:val="nil"/>
              <w:left w:val="nil"/>
              <w:bottom w:val="single" w:sz="4" w:space="0" w:color="auto"/>
              <w:right w:val="single" w:sz="8" w:space="0" w:color="auto"/>
            </w:tcBorders>
            <w:shd w:val="clear" w:color="auto" w:fill="auto"/>
            <w:noWrap/>
            <w:vAlign w:val="bottom"/>
            <w:hideMark/>
          </w:tcPr>
          <w:p w:rsidR="00C61956" w:rsidRPr="00560F83" w:rsidRDefault="00C61956" w:rsidP="00FC09AF">
            <w:pPr>
              <w:spacing w:after="0" w:line="240" w:lineRule="auto"/>
              <w:jc w:val="center"/>
              <w:rPr>
                <w:rFonts w:ascii="Calibri" w:eastAsia="Times New Roman" w:hAnsi="Calibri" w:cs="Times New Roman"/>
                <w:color w:val="000000"/>
              </w:rPr>
            </w:pPr>
            <w:r w:rsidRPr="00560F83">
              <w:rPr>
                <w:rFonts w:ascii="Calibri" w:eastAsia="Times New Roman" w:hAnsi="Calibri" w:cs="Times New Roman"/>
                <w:color w:val="000000"/>
              </w:rPr>
              <w:t>-</w:t>
            </w:r>
          </w:p>
        </w:tc>
      </w:tr>
      <w:tr w:rsidR="00C61956" w:rsidRPr="00547D4E" w:rsidTr="00FC09AF">
        <w:trPr>
          <w:trHeight w:val="30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C61956" w:rsidRPr="00547D4E" w:rsidRDefault="00C61956" w:rsidP="00FC09AF">
            <w:pPr>
              <w:spacing w:after="0" w:line="240" w:lineRule="auto"/>
              <w:rPr>
                <w:rFonts w:ascii="Calibri" w:eastAsia="Times New Roman" w:hAnsi="Calibri" w:cs="Times New Roman"/>
                <w:color w:val="000000"/>
              </w:rPr>
            </w:pPr>
            <w:r w:rsidRPr="00547D4E">
              <w:rPr>
                <w:rFonts w:ascii="Calibri" w:eastAsia="Times New Roman" w:hAnsi="Calibri" w:cs="Times New Roman"/>
                <w:color w:val="000000"/>
              </w:rPr>
              <w:t>Kişisel Titreşim Maruziyeti</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C61956" w:rsidRPr="00547D4E" w:rsidRDefault="00C61956" w:rsidP="00FC09AF">
            <w:pPr>
              <w:spacing w:after="0" w:line="240" w:lineRule="auto"/>
              <w:jc w:val="center"/>
              <w:rPr>
                <w:rFonts w:ascii="Calibri" w:eastAsia="Times New Roman" w:hAnsi="Calibri" w:cs="Times New Roman"/>
                <w:color w:val="000000"/>
              </w:rPr>
            </w:pPr>
            <w:r>
              <w:rPr>
                <w:rFonts w:ascii="Calibri" w:hAnsi="Calibri" w:cs="Calibri"/>
                <w:b/>
                <w:bCs/>
                <w:color w:val="000000"/>
              </w:rPr>
              <w:t>20</w:t>
            </w:r>
            <w:r w:rsidRPr="00547D4E">
              <w:rPr>
                <w:rFonts w:ascii="Calibri" w:hAnsi="Calibri" w:cs="Calibri"/>
                <w:b/>
                <w:bCs/>
                <w:color w:val="000000"/>
              </w:rPr>
              <w:t>0.</w:t>
            </w:r>
            <w:r w:rsidRPr="00547D4E">
              <w:rPr>
                <w:rFonts w:ascii="Calibri" w:hAnsi="Calibri" w:cs="Calibri"/>
                <w:b/>
                <w:bCs/>
                <w:color w:val="000000"/>
                <w:u w:val="thick" w:color="000000"/>
                <w:vertAlign w:val="superscript"/>
              </w:rPr>
              <w:t>00</w:t>
            </w:r>
            <w:r w:rsidRPr="00547D4E">
              <w:rPr>
                <w:rFonts w:ascii="Calibri" w:hAnsi="Calibri" w:cs="Calibri"/>
                <w:b/>
                <w:bCs/>
                <w:color w:val="000000"/>
              </w:rPr>
              <w:t xml:space="preserve"> TL + %18 KDV</w:t>
            </w:r>
          </w:p>
        </w:tc>
        <w:tc>
          <w:tcPr>
            <w:tcW w:w="1985" w:type="dxa"/>
            <w:tcBorders>
              <w:top w:val="nil"/>
              <w:left w:val="nil"/>
              <w:bottom w:val="single" w:sz="4" w:space="0" w:color="auto"/>
              <w:right w:val="single" w:sz="8" w:space="0" w:color="auto"/>
            </w:tcBorders>
            <w:shd w:val="clear" w:color="auto" w:fill="auto"/>
            <w:noWrap/>
            <w:vAlign w:val="bottom"/>
            <w:hideMark/>
          </w:tcPr>
          <w:p w:rsidR="00C61956" w:rsidRPr="00560F83" w:rsidRDefault="00C61956" w:rsidP="00FC09AF">
            <w:pPr>
              <w:spacing w:after="0" w:line="240" w:lineRule="auto"/>
              <w:jc w:val="center"/>
              <w:rPr>
                <w:rFonts w:ascii="Calibri" w:eastAsia="Times New Roman" w:hAnsi="Calibri" w:cs="Times New Roman"/>
                <w:color w:val="000000"/>
              </w:rPr>
            </w:pPr>
            <w:r w:rsidRPr="00560F83">
              <w:rPr>
                <w:rFonts w:ascii="Calibri" w:eastAsia="Times New Roman" w:hAnsi="Calibri" w:cs="Times New Roman"/>
                <w:color w:val="000000"/>
              </w:rPr>
              <w:t>-</w:t>
            </w:r>
          </w:p>
        </w:tc>
      </w:tr>
      <w:tr w:rsidR="00C61956" w:rsidRPr="00547D4E" w:rsidTr="00FC09AF">
        <w:trPr>
          <w:trHeight w:val="30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C61956" w:rsidRPr="00547D4E" w:rsidRDefault="00C61956" w:rsidP="00FC09AF">
            <w:pPr>
              <w:spacing w:after="0" w:line="240" w:lineRule="auto"/>
              <w:rPr>
                <w:rFonts w:ascii="Calibri" w:eastAsia="Times New Roman" w:hAnsi="Calibri" w:cs="Times New Roman"/>
                <w:color w:val="000000"/>
              </w:rPr>
            </w:pPr>
            <w:r w:rsidRPr="00547D4E">
              <w:rPr>
                <w:rFonts w:ascii="Calibri" w:eastAsia="Times New Roman" w:hAnsi="Calibri" w:cs="Times New Roman"/>
                <w:color w:val="000000"/>
              </w:rPr>
              <w:t>İşyeri Ortam Gürültüsü</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C61956" w:rsidRPr="00547D4E" w:rsidRDefault="00C61956" w:rsidP="00FC09AF">
            <w:pPr>
              <w:spacing w:after="0" w:line="240" w:lineRule="auto"/>
              <w:jc w:val="center"/>
              <w:rPr>
                <w:rFonts w:ascii="Calibri" w:eastAsia="Times New Roman" w:hAnsi="Calibri" w:cs="Times New Roman"/>
                <w:color w:val="000000"/>
              </w:rPr>
            </w:pPr>
            <w:r w:rsidRPr="00547D4E">
              <w:rPr>
                <w:rFonts w:ascii="Calibri" w:eastAsia="Times New Roman" w:hAnsi="Calibri" w:cs="Times New Roman"/>
                <w:color w:val="000000"/>
              </w:rPr>
              <w:t>-</w:t>
            </w:r>
          </w:p>
        </w:tc>
        <w:tc>
          <w:tcPr>
            <w:tcW w:w="1985" w:type="dxa"/>
            <w:tcBorders>
              <w:top w:val="nil"/>
              <w:left w:val="nil"/>
              <w:bottom w:val="single" w:sz="4" w:space="0" w:color="auto"/>
              <w:right w:val="single" w:sz="8" w:space="0" w:color="auto"/>
            </w:tcBorders>
            <w:shd w:val="clear" w:color="auto" w:fill="auto"/>
            <w:noWrap/>
            <w:vAlign w:val="bottom"/>
            <w:hideMark/>
          </w:tcPr>
          <w:p w:rsidR="00C61956" w:rsidRPr="00560F83" w:rsidRDefault="00C61956" w:rsidP="00FC09AF">
            <w:pPr>
              <w:spacing w:after="0" w:line="240" w:lineRule="auto"/>
              <w:jc w:val="center"/>
              <w:rPr>
                <w:rFonts w:ascii="Calibri" w:eastAsia="Times New Roman" w:hAnsi="Calibri" w:cs="Times New Roman"/>
                <w:color w:val="000000"/>
              </w:rPr>
            </w:pPr>
            <w:r w:rsidRPr="00560F83">
              <w:rPr>
                <w:rFonts w:ascii="Calibri" w:hAnsi="Calibri" w:cs="Calibri"/>
                <w:b/>
                <w:bCs/>
                <w:color w:val="000000"/>
              </w:rPr>
              <w:t>350.</w:t>
            </w:r>
            <w:r w:rsidRPr="00560F83">
              <w:rPr>
                <w:rFonts w:ascii="Calibri" w:hAnsi="Calibri" w:cs="Calibri"/>
                <w:b/>
                <w:bCs/>
                <w:color w:val="000000"/>
                <w:u w:val="thick" w:color="000000"/>
                <w:vertAlign w:val="superscript"/>
              </w:rPr>
              <w:t>00</w:t>
            </w:r>
            <w:r w:rsidRPr="00560F83">
              <w:rPr>
                <w:rFonts w:ascii="Calibri" w:hAnsi="Calibri" w:cs="Calibri"/>
                <w:b/>
                <w:bCs/>
                <w:color w:val="000000"/>
              </w:rPr>
              <w:t xml:space="preserve"> TL + %18 KDV</w:t>
            </w:r>
          </w:p>
        </w:tc>
      </w:tr>
      <w:tr w:rsidR="00C61956" w:rsidRPr="00547D4E" w:rsidTr="00FC09AF">
        <w:trPr>
          <w:trHeight w:val="30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C61956" w:rsidRPr="00547D4E" w:rsidRDefault="00C61956" w:rsidP="00FC09AF">
            <w:pPr>
              <w:spacing w:after="0" w:line="240" w:lineRule="auto"/>
              <w:rPr>
                <w:rFonts w:ascii="Calibri" w:eastAsia="Times New Roman" w:hAnsi="Calibri" w:cs="Times New Roman"/>
                <w:color w:val="000000"/>
              </w:rPr>
            </w:pPr>
            <w:r w:rsidRPr="001A1195">
              <w:rPr>
                <w:rFonts w:ascii="Calibri" w:eastAsia="Times New Roman" w:hAnsi="Calibri" w:cs="Times New Roman"/>
                <w:color w:val="000000"/>
              </w:rPr>
              <w:t>Aydınlatma</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C61956" w:rsidRPr="00547D4E" w:rsidRDefault="00C61956" w:rsidP="00FC09AF">
            <w:pPr>
              <w:spacing w:after="0" w:line="240" w:lineRule="auto"/>
              <w:jc w:val="center"/>
              <w:rPr>
                <w:rFonts w:ascii="Calibri" w:eastAsia="Times New Roman" w:hAnsi="Calibri" w:cs="Times New Roman"/>
                <w:color w:val="000000"/>
              </w:rPr>
            </w:pPr>
            <w:r w:rsidRPr="00547D4E">
              <w:rPr>
                <w:rFonts w:ascii="Calibri" w:eastAsia="Times New Roman" w:hAnsi="Calibri" w:cs="Times New Roman"/>
                <w:color w:val="000000"/>
              </w:rPr>
              <w:t>-</w:t>
            </w:r>
          </w:p>
        </w:tc>
        <w:tc>
          <w:tcPr>
            <w:tcW w:w="1985" w:type="dxa"/>
            <w:tcBorders>
              <w:top w:val="nil"/>
              <w:left w:val="nil"/>
              <w:bottom w:val="single" w:sz="4" w:space="0" w:color="auto"/>
              <w:right w:val="single" w:sz="8" w:space="0" w:color="auto"/>
            </w:tcBorders>
            <w:shd w:val="clear" w:color="auto" w:fill="auto"/>
            <w:noWrap/>
            <w:vAlign w:val="bottom"/>
            <w:hideMark/>
          </w:tcPr>
          <w:p w:rsidR="00C61956" w:rsidRPr="00560F83" w:rsidRDefault="00C61956" w:rsidP="00FC09AF">
            <w:pPr>
              <w:spacing w:after="0" w:line="240" w:lineRule="auto"/>
              <w:jc w:val="center"/>
              <w:rPr>
                <w:rFonts w:ascii="Calibri" w:eastAsia="Times New Roman" w:hAnsi="Calibri" w:cs="Times New Roman"/>
                <w:color w:val="000000"/>
              </w:rPr>
            </w:pPr>
            <w:r w:rsidRPr="00560F83">
              <w:rPr>
                <w:rFonts w:ascii="Calibri" w:hAnsi="Calibri" w:cs="Calibri"/>
                <w:b/>
                <w:bCs/>
                <w:color w:val="000000"/>
              </w:rPr>
              <w:t>350.</w:t>
            </w:r>
            <w:r w:rsidRPr="00560F83">
              <w:rPr>
                <w:rFonts w:ascii="Calibri" w:hAnsi="Calibri" w:cs="Calibri"/>
                <w:b/>
                <w:bCs/>
                <w:color w:val="000000"/>
                <w:u w:val="thick" w:color="000000"/>
                <w:vertAlign w:val="superscript"/>
              </w:rPr>
              <w:t>00</w:t>
            </w:r>
            <w:r w:rsidRPr="00560F83">
              <w:rPr>
                <w:rFonts w:ascii="Calibri" w:hAnsi="Calibri" w:cs="Calibri"/>
                <w:b/>
                <w:bCs/>
                <w:color w:val="000000"/>
              </w:rPr>
              <w:t xml:space="preserve"> TL + %18 KDV</w:t>
            </w:r>
          </w:p>
        </w:tc>
      </w:tr>
      <w:tr w:rsidR="00C61956" w:rsidRPr="00547D4E" w:rsidTr="00FC09AF">
        <w:trPr>
          <w:trHeight w:val="315"/>
        </w:trPr>
        <w:tc>
          <w:tcPr>
            <w:tcW w:w="3417" w:type="dxa"/>
            <w:tcBorders>
              <w:top w:val="nil"/>
              <w:left w:val="single" w:sz="8" w:space="0" w:color="auto"/>
              <w:bottom w:val="single" w:sz="8" w:space="0" w:color="auto"/>
              <w:right w:val="single" w:sz="4" w:space="0" w:color="auto"/>
            </w:tcBorders>
            <w:shd w:val="clear" w:color="auto" w:fill="auto"/>
            <w:noWrap/>
            <w:vAlign w:val="bottom"/>
            <w:hideMark/>
          </w:tcPr>
          <w:p w:rsidR="00C61956" w:rsidRPr="00547D4E" w:rsidRDefault="00C61956" w:rsidP="00FC09AF">
            <w:pPr>
              <w:spacing w:after="0" w:line="240" w:lineRule="auto"/>
              <w:rPr>
                <w:rFonts w:ascii="Calibri" w:eastAsia="Times New Roman" w:hAnsi="Calibri" w:cs="Times New Roman"/>
                <w:color w:val="000000"/>
              </w:rPr>
            </w:pPr>
            <w:r w:rsidRPr="00547D4E">
              <w:rPr>
                <w:rFonts w:ascii="Calibri" w:eastAsia="Times New Roman" w:hAnsi="Calibri" w:cs="Times New Roman"/>
                <w:color w:val="000000"/>
              </w:rPr>
              <w:t>Termal Konfor</w:t>
            </w:r>
          </w:p>
        </w:tc>
        <w:tc>
          <w:tcPr>
            <w:tcW w:w="2268" w:type="dxa"/>
            <w:gridSpan w:val="2"/>
            <w:tcBorders>
              <w:top w:val="nil"/>
              <w:left w:val="nil"/>
              <w:bottom w:val="single" w:sz="8" w:space="0" w:color="auto"/>
              <w:right w:val="single" w:sz="4" w:space="0" w:color="auto"/>
            </w:tcBorders>
            <w:shd w:val="clear" w:color="auto" w:fill="auto"/>
            <w:noWrap/>
            <w:vAlign w:val="bottom"/>
            <w:hideMark/>
          </w:tcPr>
          <w:p w:rsidR="00C61956" w:rsidRPr="00547D4E" w:rsidRDefault="00C61956" w:rsidP="00FC09AF">
            <w:pPr>
              <w:spacing w:after="0" w:line="240" w:lineRule="auto"/>
              <w:jc w:val="center"/>
              <w:rPr>
                <w:rFonts w:ascii="Calibri" w:eastAsia="Times New Roman" w:hAnsi="Calibri" w:cs="Times New Roman"/>
                <w:color w:val="000000"/>
              </w:rPr>
            </w:pPr>
            <w:r w:rsidRPr="00547D4E">
              <w:rPr>
                <w:rFonts w:ascii="Calibri" w:eastAsia="Times New Roman" w:hAnsi="Calibri" w:cs="Times New Roman"/>
                <w:color w:val="000000"/>
              </w:rPr>
              <w:t>-</w:t>
            </w:r>
          </w:p>
        </w:tc>
        <w:tc>
          <w:tcPr>
            <w:tcW w:w="1985" w:type="dxa"/>
            <w:tcBorders>
              <w:top w:val="nil"/>
              <w:left w:val="nil"/>
              <w:bottom w:val="single" w:sz="8" w:space="0" w:color="auto"/>
              <w:right w:val="single" w:sz="8" w:space="0" w:color="auto"/>
            </w:tcBorders>
            <w:shd w:val="clear" w:color="auto" w:fill="auto"/>
            <w:noWrap/>
            <w:vAlign w:val="bottom"/>
            <w:hideMark/>
          </w:tcPr>
          <w:p w:rsidR="00C61956" w:rsidRPr="00560F83" w:rsidRDefault="00C61956" w:rsidP="00FC09AF">
            <w:pPr>
              <w:spacing w:after="0" w:line="240" w:lineRule="auto"/>
              <w:jc w:val="center"/>
              <w:rPr>
                <w:rFonts w:ascii="Calibri" w:eastAsia="Times New Roman" w:hAnsi="Calibri" w:cs="Times New Roman"/>
                <w:color w:val="000000"/>
              </w:rPr>
            </w:pPr>
            <w:r w:rsidRPr="00560F83">
              <w:rPr>
                <w:rFonts w:ascii="Calibri" w:hAnsi="Calibri" w:cs="Calibri"/>
                <w:b/>
                <w:bCs/>
                <w:color w:val="000000"/>
              </w:rPr>
              <w:t>350.</w:t>
            </w:r>
            <w:r w:rsidRPr="00560F83">
              <w:rPr>
                <w:rFonts w:ascii="Calibri" w:hAnsi="Calibri" w:cs="Calibri"/>
                <w:b/>
                <w:bCs/>
                <w:color w:val="000000"/>
                <w:u w:val="thick" w:color="000000"/>
                <w:vertAlign w:val="superscript"/>
              </w:rPr>
              <w:t>00</w:t>
            </w:r>
            <w:r w:rsidRPr="00560F83">
              <w:rPr>
                <w:rFonts w:ascii="Calibri" w:hAnsi="Calibri" w:cs="Calibri"/>
                <w:b/>
                <w:bCs/>
                <w:color w:val="000000"/>
              </w:rPr>
              <w:t xml:space="preserve"> TL + %18 KDV</w:t>
            </w:r>
          </w:p>
        </w:tc>
      </w:tr>
      <w:tr w:rsidR="00C61956" w:rsidRPr="00547D4E" w:rsidTr="00FC09AF">
        <w:trPr>
          <w:trHeight w:val="315"/>
        </w:trPr>
        <w:tc>
          <w:tcPr>
            <w:tcW w:w="3417" w:type="dxa"/>
            <w:tcBorders>
              <w:top w:val="nil"/>
              <w:left w:val="single" w:sz="8" w:space="0" w:color="auto"/>
              <w:bottom w:val="single" w:sz="8" w:space="0" w:color="auto"/>
              <w:right w:val="single" w:sz="4" w:space="0" w:color="auto"/>
            </w:tcBorders>
            <w:shd w:val="clear" w:color="auto" w:fill="auto"/>
            <w:noWrap/>
            <w:vAlign w:val="bottom"/>
          </w:tcPr>
          <w:p w:rsidR="00C61956" w:rsidRPr="00547D4E" w:rsidRDefault="00C61956" w:rsidP="00FC09AF">
            <w:pPr>
              <w:spacing w:after="0" w:line="240" w:lineRule="auto"/>
              <w:rPr>
                <w:rFonts w:ascii="Calibri" w:eastAsia="Times New Roman" w:hAnsi="Calibri" w:cs="Times New Roman"/>
                <w:color w:val="000000"/>
              </w:rPr>
            </w:pPr>
            <w:r>
              <w:rPr>
                <w:rFonts w:ascii="Calibri" w:eastAsia="Times New Roman" w:hAnsi="Calibri" w:cs="Times New Roman"/>
                <w:color w:val="000000"/>
              </w:rPr>
              <w:t>Anlık Ortam Gaz ve Buhar Ölçümü</w:t>
            </w:r>
          </w:p>
        </w:tc>
        <w:tc>
          <w:tcPr>
            <w:tcW w:w="2268" w:type="dxa"/>
            <w:gridSpan w:val="2"/>
            <w:tcBorders>
              <w:top w:val="nil"/>
              <w:left w:val="nil"/>
              <w:bottom w:val="single" w:sz="8" w:space="0" w:color="auto"/>
              <w:right w:val="single" w:sz="4" w:space="0" w:color="auto"/>
            </w:tcBorders>
            <w:shd w:val="clear" w:color="auto" w:fill="auto"/>
            <w:noWrap/>
            <w:vAlign w:val="bottom"/>
          </w:tcPr>
          <w:p w:rsidR="00C61956" w:rsidRPr="00547D4E" w:rsidRDefault="00C61956" w:rsidP="00FC09AF">
            <w:pPr>
              <w:spacing w:after="0" w:line="240" w:lineRule="auto"/>
              <w:jc w:val="center"/>
              <w:rPr>
                <w:rFonts w:ascii="Calibri" w:eastAsia="Times New Roman" w:hAnsi="Calibri" w:cs="Times New Roman"/>
                <w:color w:val="000000"/>
              </w:rPr>
            </w:pPr>
            <w:r w:rsidRPr="00547D4E">
              <w:rPr>
                <w:rFonts w:ascii="Calibri" w:eastAsia="Times New Roman" w:hAnsi="Calibri" w:cs="Times New Roman"/>
                <w:color w:val="000000"/>
              </w:rPr>
              <w:t>-</w:t>
            </w:r>
          </w:p>
        </w:tc>
        <w:tc>
          <w:tcPr>
            <w:tcW w:w="1985" w:type="dxa"/>
            <w:tcBorders>
              <w:top w:val="nil"/>
              <w:left w:val="nil"/>
              <w:bottom w:val="single" w:sz="8" w:space="0" w:color="auto"/>
              <w:right w:val="single" w:sz="8" w:space="0" w:color="auto"/>
            </w:tcBorders>
            <w:shd w:val="clear" w:color="auto" w:fill="auto"/>
            <w:noWrap/>
            <w:vAlign w:val="bottom"/>
          </w:tcPr>
          <w:p w:rsidR="00C61956" w:rsidRPr="00560F83" w:rsidRDefault="00C61956" w:rsidP="00FC09AF">
            <w:pPr>
              <w:spacing w:after="0" w:line="240" w:lineRule="auto"/>
              <w:jc w:val="center"/>
              <w:rPr>
                <w:rFonts w:ascii="Calibri" w:hAnsi="Calibri" w:cs="Calibri"/>
                <w:b/>
                <w:bCs/>
                <w:color w:val="000000"/>
              </w:rPr>
            </w:pPr>
            <w:r w:rsidRPr="00560F83">
              <w:rPr>
                <w:rFonts w:ascii="Calibri" w:hAnsi="Calibri" w:cs="Calibri"/>
                <w:b/>
                <w:bCs/>
                <w:color w:val="000000"/>
              </w:rPr>
              <w:t>350.</w:t>
            </w:r>
            <w:r w:rsidRPr="00560F83">
              <w:rPr>
                <w:rFonts w:ascii="Calibri" w:hAnsi="Calibri" w:cs="Calibri"/>
                <w:b/>
                <w:bCs/>
                <w:color w:val="000000"/>
                <w:u w:val="thick" w:color="000000"/>
                <w:vertAlign w:val="superscript"/>
              </w:rPr>
              <w:t>00</w:t>
            </w:r>
            <w:r w:rsidRPr="00560F83">
              <w:rPr>
                <w:rFonts w:ascii="Calibri" w:hAnsi="Calibri" w:cs="Calibri"/>
                <w:b/>
                <w:bCs/>
                <w:color w:val="000000"/>
              </w:rPr>
              <w:t xml:space="preserve"> TL + %18 KDV</w:t>
            </w:r>
          </w:p>
        </w:tc>
      </w:tr>
      <w:tr w:rsidR="00C61956" w:rsidRPr="00547D4E" w:rsidTr="00FC09AF">
        <w:trPr>
          <w:trHeight w:val="315"/>
        </w:trPr>
        <w:tc>
          <w:tcPr>
            <w:tcW w:w="3417" w:type="dxa"/>
            <w:tcBorders>
              <w:top w:val="nil"/>
              <w:left w:val="nil"/>
              <w:bottom w:val="nil"/>
              <w:right w:val="nil"/>
            </w:tcBorders>
            <w:shd w:val="clear" w:color="auto" w:fill="auto"/>
            <w:noWrap/>
            <w:vAlign w:val="bottom"/>
            <w:hideMark/>
          </w:tcPr>
          <w:p w:rsidR="00C61956" w:rsidRPr="00547D4E" w:rsidRDefault="00C61956" w:rsidP="00FC09AF">
            <w:pPr>
              <w:spacing w:after="0" w:line="240" w:lineRule="auto"/>
              <w:rPr>
                <w:rFonts w:ascii="Calibri" w:eastAsia="Times New Roman" w:hAnsi="Calibri" w:cs="Times New Roman"/>
                <w:color w:val="000000"/>
              </w:rPr>
            </w:pPr>
          </w:p>
        </w:tc>
        <w:tc>
          <w:tcPr>
            <w:tcW w:w="2268" w:type="dxa"/>
            <w:gridSpan w:val="2"/>
            <w:tcBorders>
              <w:top w:val="nil"/>
              <w:left w:val="nil"/>
              <w:bottom w:val="nil"/>
              <w:right w:val="nil"/>
            </w:tcBorders>
            <w:shd w:val="clear" w:color="auto" w:fill="auto"/>
            <w:noWrap/>
            <w:vAlign w:val="bottom"/>
            <w:hideMark/>
          </w:tcPr>
          <w:p w:rsidR="00C61956" w:rsidRPr="00547D4E" w:rsidRDefault="00C61956" w:rsidP="00FC09AF">
            <w:pPr>
              <w:spacing w:after="0" w:line="240" w:lineRule="auto"/>
              <w:jc w:val="center"/>
              <w:rPr>
                <w:rFonts w:ascii="Calibri" w:eastAsia="Times New Roman" w:hAnsi="Calibri" w:cs="Times New Roman"/>
                <w:color w:val="000000"/>
              </w:rPr>
            </w:pPr>
          </w:p>
        </w:tc>
        <w:tc>
          <w:tcPr>
            <w:tcW w:w="1985" w:type="dxa"/>
            <w:tcBorders>
              <w:top w:val="nil"/>
              <w:left w:val="nil"/>
              <w:bottom w:val="nil"/>
              <w:right w:val="nil"/>
            </w:tcBorders>
            <w:shd w:val="clear" w:color="auto" w:fill="auto"/>
            <w:noWrap/>
            <w:vAlign w:val="bottom"/>
            <w:hideMark/>
          </w:tcPr>
          <w:p w:rsidR="00C61956" w:rsidRPr="00547D4E" w:rsidRDefault="00C61956" w:rsidP="00FC09AF">
            <w:pPr>
              <w:spacing w:after="0" w:line="240" w:lineRule="auto"/>
              <w:rPr>
                <w:rFonts w:ascii="Calibri" w:eastAsia="Times New Roman" w:hAnsi="Calibri" w:cs="Times New Roman"/>
                <w:color w:val="000000"/>
              </w:rPr>
            </w:pPr>
          </w:p>
        </w:tc>
      </w:tr>
      <w:tr w:rsidR="00C61956" w:rsidRPr="00547D4E" w:rsidTr="00FC09AF">
        <w:trPr>
          <w:trHeight w:val="315"/>
        </w:trPr>
        <w:tc>
          <w:tcPr>
            <w:tcW w:w="341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61956" w:rsidRPr="00547D4E" w:rsidRDefault="00C61956" w:rsidP="00FC09AF">
            <w:pPr>
              <w:spacing w:after="0" w:line="240" w:lineRule="auto"/>
              <w:rPr>
                <w:rFonts w:ascii="Calibri" w:eastAsia="Times New Roman" w:hAnsi="Calibri" w:cs="Times New Roman"/>
                <w:color w:val="000000"/>
              </w:rPr>
            </w:pPr>
            <w:r w:rsidRPr="00547D4E">
              <w:rPr>
                <w:rFonts w:ascii="Calibri" w:eastAsia="Times New Roman" w:hAnsi="Calibri" w:cs="Times New Roman"/>
                <w:color w:val="000000"/>
              </w:rPr>
              <w:t>Maruziyetler İçin İndirim Oranları:</w:t>
            </w:r>
          </w:p>
        </w:tc>
        <w:tc>
          <w:tcPr>
            <w:tcW w:w="2268" w:type="dxa"/>
            <w:gridSpan w:val="2"/>
            <w:tcBorders>
              <w:top w:val="single" w:sz="8" w:space="0" w:color="auto"/>
              <w:left w:val="nil"/>
              <w:bottom w:val="single" w:sz="8" w:space="0" w:color="auto"/>
              <w:right w:val="single" w:sz="8" w:space="0" w:color="auto"/>
            </w:tcBorders>
            <w:shd w:val="clear" w:color="auto" w:fill="auto"/>
            <w:noWrap/>
            <w:vAlign w:val="bottom"/>
            <w:hideMark/>
          </w:tcPr>
          <w:p w:rsidR="00C61956" w:rsidRPr="00547D4E" w:rsidRDefault="00C61956" w:rsidP="00FC09AF">
            <w:pPr>
              <w:spacing w:after="0" w:line="240" w:lineRule="auto"/>
              <w:jc w:val="center"/>
              <w:rPr>
                <w:rFonts w:ascii="Calibri" w:eastAsia="Times New Roman" w:hAnsi="Calibri" w:cs="Times New Roman"/>
                <w:color w:val="000000"/>
              </w:rPr>
            </w:pPr>
            <w:r w:rsidRPr="00547D4E">
              <w:rPr>
                <w:rFonts w:ascii="Calibri" w:eastAsia="Times New Roman" w:hAnsi="Calibri" w:cs="Times New Roman"/>
                <w:color w:val="000000"/>
              </w:rPr>
              <w:t>%</w:t>
            </w:r>
          </w:p>
        </w:tc>
        <w:tc>
          <w:tcPr>
            <w:tcW w:w="1985" w:type="dxa"/>
            <w:tcBorders>
              <w:top w:val="nil"/>
              <w:left w:val="nil"/>
              <w:bottom w:val="nil"/>
              <w:right w:val="nil"/>
            </w:tcBorders>
            <w:shd w:val="clear" w:color="auto" w:fill="auto"/>
            <w:noWrap/>
            <w:vAlign w:val="bottom"/>
            <w:hideMark/>
          </w:tcPr>
          <w:p w:rsidR="00C61956" w:rsidRPr="00547D4E" w:rsidRDefault="00C61956" w:rsidP="00FC09AF">
            <w:pPr>
              <w:spacing w:after="0" w:line="240" w:lineRule="auto"/>
              <w:rPr>
                <w:rFonts w:ascii="Calibri" w:eastAsia="Times New Roman" w:hAnsi="Calibri" w:cs="Times New Roman"/>
                <w:color w:val="000000"/>
              </w:rPr>
            </w:pPr>
          </w:p>
        </w:tc>
      </w:tr>
      <w:tr w:rsidR="00C61956" w:rsidRPr="00547D4E" w:rsidTr="00FC09AF">
        <w:trPr>
          <w:trHeight w:val="30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C61956" w:rsidRPr="00547D4E" w:rsidRDefault="00C61956" w:rsidP="00FC09AF">
            <w:pPr>
              <w:spacing w:after="0" w:line="240" w:lineRule="auto"/>
              <w:rPr>
                <w:rFonts w:ascii="Calibri" w:eastAsia="Times New Roman" w:hAnsi="Calibri" w:cs="Times New Roman"/>
                <w:color w:val="000000"/>
              </w:rPr>
            </w:pPr>
            <w:r w:rsidRPr="00547D4E">
              <w:rPr>
                <w:rFonts w:ascii="Calibri" w:eastAsia="Times New Roman" w:hAnsi="Calibri" w:cs="Times New Roman"/>
                <w:color w:val="000000"/>
              </w:rPr>
              <w:t>6-15 Kişi</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61956" w:rsidRPr="00547D4E" w:rsidRDefault="00C61956" w:rsidP="00FC09AF">
            <w:pPr>
              <w:spacing w:after="0" w:line="240" w:lineRule="auto"/>
              <w:jc w:val="center"/>
              <w:rPr>
                <w:rFonts w:ascii="Calibri" w:eastAsia="Times New Roman" w:hAnsi="Calibri" w:cs="Times New Roman"/>
                <w:color w:val="000000"/>
              </w:rPr>
            </w:pPr>
            <w:r w:rsidRPr="00547D4E">
              <w:rPr>
                <w:rFonts w:ascii="Calibri" w:eastAsia="Times New Roman" w:hAnsi="Calibri" w:cs="Times New Roman"/>
                <w:color w:val="000000"/>
              </w:rPr>
              <w:t>10</w:t>
            </w:r>
          </w:p>
        </w:tc>
        <w:tc>
          <w:tcPr>
            <w:tcW w:w="1985" w:type="dxa"/>
            <w:tcBorders>
              <w:top w:val="nil"/>
              <w:left w:val="nil"/>
              <w:bottom w:val="nil"/>
              <w:right w:val="nil"/>
            </w:tcBorders>
            <w:shd w:val="clear" w:color="auto" w:fill="auto"/>
            <w:noWrap/>
            <w:vAlign w:val="bottom"/>
            <w:hideMark/>
          </w:tcPr>
          <w:p w:rsidR="00C61956" w:rsidRPr="00547D4E" w:rsidRDefault="00C61956" w:rsidP="00FC09AF">
            <w:pPr>
              <w:spacing w:after="0" w:line="240" w:lineRule="auto"/>
              <w:rPr>
                <w:rFonts w:ascii="Calibri" w:eastAsia="Times New Roman" w:hAnsi="Calibri" w:cs="Times New Roman"/>
                <w:color w:val="000000"/>
              </w:rPr>
            </w:pPr>
          </w:p>
        </w:tc>
      </w:tr>
      <w:tr w:rsidR="00C61956" w:rsidRPr="00547D4E" w:rsidTr="00FC09AF">
        <w:trPr>
          <w:trHeight w:val="30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C61956" w:rsidRPr="00547D4E" w:rsidRDefault="00C61956" w:rsidP="00FC09AF">
            <w:pPr>
              <w:spacing w:after="0" w:line="240" w:lineRule="auto"/>
              <w:rPr>
                <w:rFonts w:ascii="Calibri" w:eastAsia="Times New Roman" w:hAnsi="Calibri" w:cs="Times New Roman"/>
                <w:color w:val="000000"/>
              </w:rPr>
            </w:pPr>
            <w:r w:rsidRPr="00547D4E">
              <w:rPr>
                <w:rFonts w:ascii="Calibri" w:eastAsia="Times New Roman" w:hAnsi="Calibri" w:cs="Times New Roman"/>
                <w:color w:val="000000"/>
              </w:rPr>
              <w:t>16-35 Kişi</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61956" w:rsidRPr="00547D4E" w:rsidRDefault="00C61956" w:rsidP="00FC09AF">
            <w:pPr>
              <w:spacing w:after="0" w:line="240" w:lineRule="auto"/>
              <w:jc w:val="center"/>
              <w:rPr>
                <w:rFonts w:ascii="Calibri" w:eastAsia="Times New Roman" w:hAnsi="Calibri" w:cs="Times New Roman"/>
                <w:color w:val="000000"/>
              </w:rPr>
            </w:pPr>
            <w:r w:rsidRPr="00547D4E">
              <w:rPr>
                <w:rFonts w:ascii="Calibri" w:eastAsia="Times New Roman" w:hAnsi="Calibri" w:cs="Times New Roman"/>
                <w:color w:val="000000"/>
              </w:rPr>
              <w:t>20</w:t>
            </w:r>
          </w:p>
        </w:tc>
        <w:tc>
          <w:tcPr>
            <w:tcW w:w="1985" w:type="dxa"/>
            <w:tcBorders>
              <w:top w:val="nil"/>
              <w:left w:val="nil"/>
              <w:bottom w:val="nil"/>
              <w:right w:val="nil"/>
            </w:tcBorders>
            <w:shd w:val="clear" w:color="auto" w:fill="auto"/>
            <w:noWrap/>
            <w:vAlign w:val="bottom"/>
            <w:hideMark/>
          </w:tcPr>
          <w:p w:rsidR="00C61956" w:rsidRPr="00547D4E" w:rsidRDefault="00C61956" w:rsidP="00FC09AF">
            <w:pPr>
              <w:spacing w:after="0" w:line="240" w:lineRule="auto"/>
              <w:rPr>
                <w:rFonts w:ascii="Calibri" w:eastAsia="Times New Roman" w:hAnsi="Calibri" w:cs="Times New Roman"/>
                <w:color w:val="000000"/>
              </w:rPr>
            </w:pPr>
          </w:p>
        </w:tc>
      </w:tr>
      <w:tr w:rsidR="00C61956" w:rsidRPr="00547D4E" w:rsidTr="00FC09AF">
        <w:trPr>
          <w:trHeight w:val="30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C61956" w:rsidRPr="00547D4E" w:rsidRDefault="00C61956" w:rsidP="00FC09AF">
            <w:pPr>
              <w:spacing w:after="0" w:line="240" w:lineRule="auto"/>
              <w:rPr>
                <w:rFonts w:ascii="Calibri" w:eastAsia="Times New Roman" w:hAnsi="Calibri" w:cs="Times New Roman"/>
                <w:color w:val="000000"/>
              </w:rPr>
            </w:pPr>
            <w:r w:rsidRPr="00547D4E">
              <w:rPr>
                <w:rFonts w:ascii="Calibri" w:eastAsia="Times New Roman" w:hAnsi="Calibri" w:cs="Times New Roman"/>
                <w:color w:val="000000"/>
              </w:rPr>
              <w:t>36-60 Kişi</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61956" w:rsidRPr="00547D4E" w:rsidRDefault="00C61956" w:rsidP="00FC09AF">
            <w:pPr>
              <w:spacing w:after="0" w:line="240" w:lineRule="auto"/>
              <w:jc w:val="center"/>
              <w:rPr>
                <w:rFonts w:ascii="Calibri" w:eastAsia="Times New Roman" w:hAnsi="Calibri" w:cs="Times New Roman"/>
                <w:color w:val="000000"/>
              </w:rPr>
            </w:pPr>
            <w:r w:rsidRPr="00547D4E">
              <w:rPr>
                <w:rFonts w:ascii="Calibri" w:eastAsia="Times New Roman" w:hAnsi="Calibri" w:cs="Times New Roman"/>
                <w:color w:val="000000"/>
              </w:rPr>
              <w:t>30</w:t>
            </w:r>
          </w:p>
        </w:tc>
        <w:tc>
          <w:tcPr>
            <w:tcW w:w="1985" w:type="dxa"/>
            <w:tcBorders>
              <w:top w:val="nil"/>
              <w:left w:val="nil"/>
              <w:bottom w:val="nil"/>
              <w:right w:val="nil"/>
            </w:tcBorders>
            <w:shd w:val="clear" w:color="auto" w:fill="auto"/>
            <w:noWrap/>
            <w:vAlign w:val="bottom"/>
            <w:hideMark/>
          </w:tcPr>
          <w:p w:rsidR="00C61956" w:rsidRPr="00547D4E" w:rsidRDefault="00C61956" w:rsidP="00FC09AF">
            <w:pPr>
              <w:spacing w:after="0" w:line="240" w:lineRule="auto"/>
              <w:rPr>
                <w:rFonts w:ascii="Calibri" w:eastAsia="Times New Roman" w:hAnsi="Calibri" w:cs="Times New Roman"/>
                <w:color w:val="000000"/>
              </w:rPr>
            </w:pPr>
          </w:p>
        </w:tc>
      </w:tr>
      <w:tr w:rsidR="00C61956" w:rsidRPr="00547D4E" w:rsidTr="00FC09AF">
        <w:trPr>
          <w:trHeight w:val="30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C61956" w:rsidRPr="00547D4E" w:rsidRDefault="00C61956" w:rsidP="00FC09AF">
            <w:pPr>
              <w:spacing w:after="0" w:line="240" w:lineRule="auto"/>
              <w:rPr>
                <w:rFonts w:ascii="Calibri" w:eastAsia="Times New Roman" w:hAnsi="Calibri" w:cs="Times New Roman"/>
                <w:color w:val="000000"/>
              </w:rPr>
            </w:pPr>
            <w:r w:rsidRPr="00547D4E">
              <w:rPr>
                <w:rFonts w:ascii="Calibri" w:eastAsia="Times New Roman" w:hAnsi="Calibri" w:cs="Times New Roman"/>
                <w:color w:val="000000"/>
              </w:rPr>
              <w:t>61-100 Kişi</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61956" w:rsidRPr="00547D4E" w:rsidRDefault="00C61956" w:rsidP="00FC09AF">
            <w:pPr>
              <w:spacing w:after="0" w:line="240" w:lineRule="auto"/>
              <w:jc w:val="center"/>
              <w:rPr>
                <w:rFonts w:ascii="Calibri" w:eastAsia="Times New Roman" w:hAnsi="Calibri" w:cs="Times New Roman"/>
                <w:color w:val="000000"/>
              </w:rPr>
            </w:pPr>
            <w:r w:rsidRPr="00547D4E">
              <w:rPr>
                <w:rFonts w:ascii="Calibri" w:eastAsia="Times New Roman" w:hAnsi="Calibri" w:cs="Times New Roman"/>
                <w:color w:val="000000"/>
              </w:rPr>
              <w:t>40</w:t>
            </w:r>
          </w:p>
        </w:tc>
        <w:tc>
          <w:tcPr>
            <w:tcW w:w="1985" w:type="dxa"/>
            <w:tcBorders>
              <w:top w:val="nil"/>
              <w:left w:val="nil"/>
              <w:bottom w:val="nil"/>
              <w:right w:val="nil"/>
            </w:tcBorders>
            <w:shd w:val="clear" w:color="auto" w:fill="auto"/>
            <w:noWrap/>
            <w:vAlign w:val="bottom"/>
            <w:hideMark/>
          </w:tcPr>
          <w:p w:rsidR="00C61956" w:rsidRPr="00547D4E" w:rsidRDefault="00C61956" w:rsidP="00FC09AF">
            <w:pPr>
              <w:spacing w:after="0" w:line="240" w:lineRule="auto"/>
              <w:rPr>
                <w:rFonts w:ascii="Calibri" w:eastAsia="Times New Roman" w:hAnsi="Calibri" w:cs="Times New Roman"/>
                <w:color w:val="000000"/>
              </w:rPr>
            </w:pPr>
          </w:p>
        </w:tc>
      </w:tr>
      <w:tr w:rsidR="00C61956" w:rsidRPr="00547D4E" w:rsidTr="00FC09AF">
        <w:trPr>
          <w:trHeight w:val="315"/>
        </w:trPr>
        <w:tc>
          <w:tcPr>
            <w:tcW w:w="3417" w:type="dxa"/>
            <w:tcBorders>
              <w:top w:val="nil"/>
              <w:left w:val="single" w:sz="8" w:space="0" w:color="auto"/>
              <w:bottom w:val="single" w:sz="8" w:space="0" w:color="auto"/>
              <w:right w:val="single" w:sz="4" w:space="0" w:color="auto"/>
            </w:tcBorders>
            <w:shd w:val="clear" w:color="auto" w:fill="auto"/>
            <w:noWrap/>
            <w:vAlign w:val="bottom"/>
            <w:hideMark/>
          </w:tcPr>
          <w:p w:rsidR="00C61956" w:rsidRPr="00547D4E" w:rsidRDefault="00C61956" w:rsidP="00FC09AF">
            <w:pPr>
              <w:spacing w:after="0" w:line="240" w:lineRule="auto"/>
              <w:rPr>
                <w:rFonts w:ascii="Calibri" w:eastAsia="Times New Roman" w:hAnsi="Calibri" w:cs="Times New Roman"/>
                <w:color w:val="000000"/>
              </w:rPr>
            </w:pPr>
            <w:r w:rsidRPr="00547D4E">
              <w:rPr>
                <w:rFonts w:ascii="Calibri" w:eastAsia="Times New Roman" w:hAnsi="Calibri" w:cs="Times New Roman"/>
                <w:color w:val="000000"/>
              </w:rPr>
              <w:t>100 Üzeri</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C61956" w:rsidRPr="00547D4E" w:rsidRDefault="00C61956" w:rsidP="00FC09AF">
            <w:pPr>
              <w:spacing w:after="0" w:line="240" w:lineRule="auto"/>
              <w:jc w:val="center"/>
              <w:rPr>
                <w:rFonts w:ascii="Calibri" w:eastAsia="Times New Roman" w:hAnsi="Calibri" w:cs="Times New Roman"/>
                <w:color w:val="000000"/>
              </w:rPr>
            </w:pPr>
            <w:r w:rsidRPr="00547D4E">
              <w:rPr>
                <w:rFonts w:ascii="Calibri" w:eastAsia="Times New Roman" w:hAnsi="Calibri" w:cs="Times New Roman"/>
                <w:color w:val="000000"/>
              </w:rPr>
              <w:t>50</w:t>
            </w:r>
          </w:p>
        </w:tc>
        <w:tc>
          <w:tcPr>
            <w:tcW w:w="1985" w:type="dxa"/>
            <w:tcBorders>
              <w:top w:val="nil"/>
              <w:left w:val="nil"/>
              <w:bottom w:val="nil"/>
              <w:right w:val="nil"/>
            </w:tcBorders>
            <w:shd w:val="clear" w:color="auto" w:fill="auto"/>
            <w:noWrap/>
            <w:vAlign w:val="bottom"/>
            <w:hideMark/>
          </w:tcPr>
          <w:p w:rsidR="00C61956" w:rsidRPr="00547D4E" w:rsidRDefault="00C61956" w:rsidP="00FC09AF">
            <w:pPr>
              <w:spacing w:after="0" w:line="240" w:lineRule="auto"/>
              <w:rPr>
                <w:rFonts w:ascii="Calibri" w:eastAsia="Times New Roman" w:hAnsi="Calibri" w:cs="Times New Roman"/>
                <w:color w:val="000000"/>
              </w:rPr>
            </w:pPr>
          </w:p>
        </w:tc>
      </w:tr>
      <w:tr w:rsidR="00C61956" w:rsidRPr="00547D4E" w:rsidTr="00FC09AF">
        <w:trPr>
          <w:trHeight w:val="315"/>
        </w:trPr>
        <w:tc>
          <w:tcPr>
            <w:tcW w:w="3417" w:type="dxa"/>
            <w:tcBorders>
              <w:top w:val="nil"/>
              <w:left w:val="nil"/>
              <w:bottom w:val="nil"/>
              <w:right w:val="nil"/>
            </w:tcBorders>
            <w:shd w:val="clear" w:color="auto" w:fill="auto"/>
            <w:noWrap/>
            <w:vAlign w:val="bottom"/>
            <w:hideMark/>
          </w:tcPr>
          <w:p w:rsidR="00C61956" w:rsidRPr="00547D4E" w:rsidRDefault="00C61956" w:rsidP="00FC09AF">
            <w:pPr>
              <w:spacing w:after="0" w:line="240" w:lineRule="auto"/>
              <w:rPr>
                <w:rFonts w:ascii="Calibri" w:eastAsia="Times New Roman" w:hAnsi="Calibri" w:cs="Times New Roman"/>
                <w:color w:val="000000"/>
              </w:rPr>
            </w:pPr>
          </w:p>
        </w:tc>
        <w:tc>
          <w:tcPr>
            <w:tcW w:w="2268" w:type="dxa"/>
            <w:gridSpan w:val="2"/>
            <w:tcBorders>
              <w:top w:val="nil"/>
              <w:left w:val="nil"/>
              <w:bottom w:val="nil"/>
              <w:right w:val="nil"/>
            </w:tcBorders>
            <w:shd w:val="clear" w:color="auto" w:fill="auto"/>
            <w:noWrap/>
            <w:vAlign w:val="bottom"/>
            <w:hideMark/>
          </w:tcPr>
          <w:p w:rsidR="00C61956" w:rsidRPr="00547D4E" w:rsidRDefault="00C61956" w:rsidP="00FC09AF">
            <w:pPr>
              <w:spacing w:after="0" w:line="240" w:lineRule="auto"/>
              <w:jc w:val="center"/>
              <w:rPr>
                <w:rFonts w:ascii="Calibri" w:eastAsia="Times New Roman" w:hAnsi="Calibri" w:cs="Times New Roman"/>
                <w:color w:val="000000"/>
              </w:rPr>
            </w:pPr>
          </w:p>
        </w:tc>
        <w:tc>
          <w:tcPr>
            <w:tcW w:w="1985" w:type="dxa"/>
            <w:tcBorders>
              <w:top w:val="nil"/>
              <w:left w:val="nil"/>
              <w:bottom w:val="nil"/>
              <w:right w:val="nil"/>
            </w:tcBorders>
            <w:shd w:val="clear" w:color="auto" w:fill="auto"/>
            <w:noWrap/>
            <w:vAlign w:val="bottom"/>
            <w:hideMark/>
          </w:tcPr>
          <w:p w:rsidR="00C61956" w:rsidRPr="00547D4E" w:rsidRDefault="00C61956" w:rsidP="00FC09AF">
            <w:pPr>
              <w:spacing w:after="0" w:line="240" w:lineRule="auto"/>
              <w:rPr>
                <w:rFonts w:ascii="Calibri" w:eastAsia="Times New Roman" w:hAnsi="Calibri" w:cs="Times New Roman"/>
                <w:color w:val="000000"/>
              </w:rPr>
            </w:pPr>
          </w:p>
        </w:tc>
      </w:tr>
      <w:tr w:rsidR="00C61956" w:rsidRPr="00547D4E" w:rsidTr="00FC09AF">
        <w:trPr>
          <w:trHeight w:val="315"/>
        </w:trPr>
        <w:tc>
          <w:tcPr>
            <w:tcW w:w="3417" w:type="dxa"/>
            <w:tcBorders>
              <w:top w:val="single" w:sz="8" w:space="0" w:color="auto"/>
              <w:left w:val="single" w:sz="8" w:space="0" w:color="auto"/>
              <w:bottom w:val="single" w:sz="8" w:space="0" w:color="auto"/>
              <w:right w:val="nil"/>
            </w:tcBorders>
            <w:shd w:val="clear" w:color="auto" w:fill="auto"/>
            <w:noWrap/>
            <w:vAlign w:val="bottom"/>
            <w:hideMark/>
          </w:tcPr>
          <w:p w:rsidR="00C61956" w:rsidRPr="00547D4E" w:rsidRDefault="00C61956" w:rsidP="00FC09AF">
            <w:pPr>
              <w:spacing w:after="0" w:line="240" w:lineRule="auto"/>
              <w:rPr>
                <w:rFonts w:ascii="Calibri" w:eastAsia="Times New Roman" w:hAnsi="Calibri" w:cs="Times New Roman"/>
                <w:color w:val="000000"/>
              </w:rPr>
            </w:pPr>
            <w:r w:rsidRPr="00547D4E">
              <w:rPr>
                <w:rFonts w:ascii="Calibri" w:eastAsia="Times New Roman" w:hAnsi="Calibri" w:cs="Times New Roman"/>
                <w:color w:val="000000"/>
              </w:rPr>
              <w:t>***Ortamlar İçin Katsayılar:</w:t>
            </w:r>
          </w:p>
        </w:tc>
        <w:tc>
          <w:tcPr>
            <w:tcW w:w="2268" w:type="dxa"/>
            <w:gridSpan w:val="2"/>
            <w:tcBorders>
              <w:top w:val="single" w:sz="8" w:space="0" w:color="auto"/>
              <w:left w:val="nil"/>
              <w:bottom w:val="single" w:sz="8" w:space="0" w:color="auto"/>
              <w:right w:val="single" w:sz="8" w:space="0" w:color="auto"/>
            </w:tcBorders>
            <w:shd w:val="clear" w:color="auto" w:fill="auto"/>
            <w:noWrap/>
            <w:vAlign w:val="bottom"/>
            <w:hideMark/>
          </w:tcPr>
          <w:p w:rsidR="00C61956" w:rsidRPr="00547D4E" w:rsidRDefault="00C61956" w:rsidP="00FC09AF">
            <w:pPr>
              <w:spacing w:after="0" w:line="240" w:lineRule="auto"/>
              <w:jc w:val="center"/>
              <w:rPr>
                <w:rFonts w:ascii="Calibri" w:eastAsia="Times New Roman" w:hAnsi="Calibri" w:cs="Times New Roman"/>
                <w:color w:val="000000"/>
              </w:rPr>
            </w:pPr>
            <w:r w:rsidRPr="00547D4E">
              <w:rPr>
                <w:rFonts w:ascii="Calibri" w:eastAsia="Times New Roman" w:hAnsi="Calibri" w:cs="Times New Roman"/>
                <w:color w:val="000000"/>
              </w:rPr>
              <w:t> </w:t>
            </w:r>
          </w:p>
        </w:tc>
        <w:tc>
          <w:tcPr>
            <w:tcW w:w="1985" w:type="dxa"/>
            <w:tcBorders>
              <w:top w:val="nil"/>
              <w:left w:val="nil"/>
              <w:bottom w:val="nil"/>
              <w:right w:val="nil"/>
            </w:tcBorders>
            <w:shd w:val="clear" w:color="auto" w:fill="auto"/>
            <w:noWrap/>
            <w:vAlign w:val="bottom"/>
            <w:hideMark/>
          </w:tcPr>
          <w:p w:rsidR="00C61956" w:rsidRPr="00547D4E" w:rsidRDefault="00C61956" w:rsidP="00FC09AF">
            <w:pPr>
              <w:spacing w:after="0" w:line="240" w:lineRule="auto"/>
              <w:rPr>
                <w:rFonts w:ascii="Calibri" w:eastAsia="Times New Roman" w:hAnsi="Calibri" w:cs="Times New Roman"/>
                <w:color w:val="000000"/>
              </w:rPr>
            </w:pPr>
          </w:p>
        </w:tc>
      </w:tr>
      <w:tr w:rsidR="00C61956" w:rsidRPr="00547D4E" w:rsidTr="00FC09AF">
        <w:trPr>
          <w:trHeight w:val="30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C61956" w:rsidRPr="00547D4E" w:rsidRDefault="00C61956" w:rsidP="00FC09AF">
            <w:pPr>
              <w:spacing w:after="0" w:line="240" w:lineRule="auto"/>
              <w:rPr>
                <w:rFonts w:ascii="Calibri" w:eastAsia="Times New Roman" w:hAnsi="Calibri" w:cs="Times New Roman"/>
                <w:color w:val="000000"/>
              </w:rPr>
            </w:pPr>
            <w:r w:rsidRPr="00547D4E">
              <w:rPr>
                <w:rFonts w:ascii="Calibri" w:eastAsia="Times New Roman" w:hAnsi="Calibri" w:cs="Times New Roman"/>
                <w:color w:val="000000"/>
              </w:rPr>
              <w:t>2001-4000 m²</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61956" w:rsidRPr="00547D4E" w:rsidRDefault="00C61956" w:rsidP="00FC09AF">
            <w:pPr>
              <w:spacing w:after="0" w:line="240" w:lineRule="auto"/>
              <w:jc w:val="center"/>
              <w:rPr>
                <w:rFonts w:ascii="Calibri" w:eastAsia="Times New Roman" w:hAnsi="Calibri" w:cs="Times New Roman"/>
                <w:color w:val="000000"/>
              </w:rPr>
            </w:pPr>
            <w:r w:rsidRPr="00547D4E">
              <w:rPr>
                <w:rFonts w:ascii="Calibri" w:eastAsia="Times New Roman" w:hAnsi="Calibri" w:cs="Times New Roman"/>
                <w:color w:val="000000"/>
              </w:rPr>
              <w:t>x 1,15</w:t>
            </w:r>
          </w:p>
        </w:tc>
        <w:tc>
          <w:tcPr>
            <w:tcW w:w="1985" w:type="dxa"/>
            <w:tcBorders>
              <w:top w:val="nil"/>
              <w:left w:val="nil"/>
              <w:bottom w:val="nil"/>
              <w:right w:val="nil"/>
            </w:tcBorders>
            <w:shd w:val="clear" w:color="auto" w:fill="auto"/>
            <w:noWrap/>
            <w:vAlign w:val="bottom"/>
            <w:hideMark/>
          </w:tcPr>
          <w:p w:rsidR="00C61956" w:rsidRPr="00547D4E" w:rsidRDefault="00C61956" w:rsidP="00FC09AF">
            <w:pPr>
              <w:spacing w:after="0" w:line="240" w:lineRule="auto"/>
              <w:rPr>
                <w:rFonts w:ascii="Calibri" w:eastAsia="Times New Roman" w:hAnsi="Calibri" w:cs="Times New Roman"/>
                <w:color w:val="000000"/>
              </w:rPr>
            </w:pPr>
          </w:p>
        </w:tc>
      </w:tr>
      <w:tr w:rsidR="00C61956" w:rsidRPr="00547D4E" w:rsidTr="00FC09AF">
        <w:trPr>
          <w:trHeight w:val="30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C61956" w:rsidRPr="00547D4E" w:rsidRDefault="00C61956" w:rsidP="00FC09AF">
            <w:pPr>
              <w:spacing w:after="0" w:line="240" w:lineRule="auto"/>
              <w:rPr>
                <w:rFonts w:ascii="Calibri" w:eastAsia="Times New Roman" w:hAnsi="Calibri" w:cs="Times New Roman"/>
                <w:color w:val="000000"/>
              </w:rPr>
            </w:pPr>
            <w:r w:rsidRPr="00547D4E">
              <w:rPr>
                <w:rFonts w:ascii="Calibri" w:eastAsia="Times New Roman" w:hAnsi="Calibri" w:cs="Times New Roman"/>
                <w:color w:val="000000"/>
              </w:rPr>
              <w:t>4001-6000 m²</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61956" w:rsidRPr="00547D4E" w:rsidRDefault="00C61956" w:rsidP="00FC09AF">
            <w:pPr>
              <w:spacing w:after="0" w:line="240" w:lineRule="auto"/>
              <w:jc w:val="center"/>
              <w:rPr>
                <w:rFonts w:ascii="Calibri" w:eastAsia="Times New Roman" w:hAnsi="Calibri" w:cs="Times New Roman"/>
                <w:color w:val="000000"/>
              </w:rPr>
            </w:pPr>
            <w:r w:rsidRPr="00547D4E">
              <w:rPr>
                <w:rFonts w:ascii="Calibri" w:eastAsia="Times New Roman" w:hAnsi="Calibri" w:cs="Times New Roman"/>
                <w:color w:val="000000"/>
              </w:rPr>
              <w:t>x 1,25</w:t>
            </w:r>
          </w:p>
        </w:tc>
        <w:tc>
          <w:tcPr>
            <w:tcW w:w="1985" w:type="dxa"/>
            <w:tcBorders>
              <w:top w:val="nil"/>
              <w:left w:val="nil"/>
              <w:bottom w:val="nil"/>
              <w:right w:val="nil"/>
            </w:tcBorders>
            <w:shd w:val="clear" w:color="auto" w:fill="auto"/>
            <w:noWrap/>
            <w:vAlign w:val="bottom"/>
            <w:hideMark/>
          </w:tcPr>
          <w:p w:rsidR="00C61956" w:rsidRPr="00547D4E" w:rsidRDefault="00C61956" w:rsidP="00FC09AF">
            <w:pPr>
              <w:spacing w:after="0" w:line="240" w:lineRule="auto"/>
              <w:rPr>
                <w:rFonts w:ascii="Calibri" w:eastAsia="Times New Roman" w:hAnsi="Calibri" w:cs="Times New Roman"/>
                <w:color w:val="000000"/>
              </w:rPr>
            </w:pPr>
          </w:p>
        </w:tc>
      </w:tr>
      <w:tr w:rsidR="00C61956" w:rsidRPr="00547D4E" w:rsidTr="00FC09AF">
        <w:trPr>
          <w:trHeight w:val="30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C61956" w:rsidRPr="00547D4E" w:rsidRDefault="00C61956" w:rsidP="00FC09AF">
            <w:pPr>
              <w:spacing w:after="0" w:line="240" w:lineRule="auto"/>
              <w:rPr>
                <w:rFonts w:ascii="Calibri" w:eastAsia="Times New Roman" w:hAnsi="Calibri" w:cs="Times New Roman"/>
                <w:color w:val="000000"/>
              </w:rPr>
            </w:pPr>
            <w:r w:rsidRPr="00547D4E">
              <w:rPr>
                <w:rFonts w:ascii="Calibri" w:eastAsia="Times New Roman" w:hAnsi="Calibri" w:cs="Times New Roman"/>
                <w:color w:val="000000"/>
              </w:rPr>
              <w:t>6001-10000 m²</w:t>
            </w:r>
          </w:p>
        </w:tc>
        <w:tc>
          <w:tcPr>
            <w:tcW w:w="2268" w:type="dxa"/>
            <w:gridSpan w:val="2"/>
            <w:tcBorders>
              <w:top w:val="nil"/>
              <w:left w:val="nil"/>
              <w:bottom w:val="single" w:sz="4" w:space="0" w:color="auto"/>
              <w:right w:val="single" w:sz="8" w:space="0" w:color="auto"/>
            </w:tcBorders>
            <w:shd w:val="clear" w:color="auto" w:fill="auto"/>
            <w:noWrap/>
            <w:vAlign w:val="bottom"/>
            <w:hideMark/>
          </w:tcPr>
          <w:p w:rsidR="00C61956" w:rsidRPr="00547D4E" w:rsidRDefault="00C61956" w:rsidP="00FC09AF">
            <w:pPr>
              <w:spacing w:after="0" w:line="240" w:lineRule="auto"/>
              <w:jc w:val="center"/>
              <w:rPr>
                <w:rFonts w:ascii="Calibri" w:eastAsia="Times New Roman" w:hAnsi="Calibri" w:cs="Times New Roman"/>
                <w:color w:val="000000"/>
              </w:rPr>
            </w:pPr>
            <w:r w:rsidRPr="00547D4E">
              <w:rPr>
                <w:rFonts w:ascii="Calibri" w:eastAsia="Times New Roman" w:hAnsi="Calibri" w:cs="Times New Roman"/>
                <w:color w:val="000000"/>
              </w:rPr>
              <w:t>x 1,50</w:t>
            </w:r>
          </w:p>
        </w:tc>
        <w:tc>
          <w:tcPr>
            <w:tcW w:w="1985" w:type="dxa"/>
            <w:tcBorders>
              <w:top w:val="nil"/>
              <w:left w:val="nil"/>
              <w:bottom w:val="nil"/>
              <w:right w:val="nil"/>
            </w:tcBorders>
            <w:shd w:val="clear" w:color="auto" w:fill="auto"/>
            <w:noWrap/>
            <w:vAlign w:val="bottom"/>
            <w:hideMark/>
          </w:tcPr>
          <w:p w:rsidR="00C61956" w:rsidRPr="00547D4E" w:rsidRDefault="00C61956" w:rsidP="00FC09AF">
            <w:pPr>
              <w:spacing w:after="0" w:line="240" w:lineRule="auto"/>
              <w:rPr>
                <w:rFonts w:ascii="Calibri" w:eastAsia="Times New Roman" w:hAnsi="Calibri" w:cs="Times New Roman"/>
                <w:color w:val="000000"/>
              </w:rPr>
            </w:pPr>
          </w:p>
        </w:tc>
      </w:tr>
      <w:tr w:rsidR="00C61956" w:rsidRPr="00547D4E" w:rsidTr="00FC09AF">
        <w:trPr>
          <w:trHeight w:val="315"/>
        </w:trPr>
        <w:tc>
          <w:tcPr>
            <w:tcW w:w="3417" w:type="dxa"/>
            <w:tcBorders>
              <w:top w:val="nil"/>
              <w:left w:val="single" w:sz="8" w:space="0" w:color="auto"/>
              <w:bottom w:val="single" w:sz="8" w:space="0" w:color="auto"/>
              <w:right w:val="single" w:sz="4" w:space="0" w:color="auto"/>
            </w:tcBorders>
            <w:shd w:val="clear" w:color="auto" w:fill="auto"/>
            <w:noWrap/>
            <w:vAlign w:val="bottom"/>
            <w:hideMark/>
          </w:tcPr>
          <w:p w:rsidR="00C61956" w:rsidRPr="00547D4E" w:rsidRDefault="00C61956" w:rsidP="00FC09AF">
            <w:pPr>
              <w:spacing w:after="0" w:line="240" w:lineRule="auto"/>
              <w:rPr>
                <w:rFonts w:ascii="Calibri" w:eastAsia="Times New Roman" w:hAnsi="Calibri" w:cs="Times New Roman"/>
                <w:color w:val="000000"/>
              </w:rPr>
            </w:pPr>
            <w:r w:rsidRPr="00547D4E">
              <w:rPr>
                <w:rFonts w:ascii="Calibri" w:eastAsia="Times New Roman" w:hAnsi="Calibri" w:cs="Times New Roman"/>
                <w:color w:val="000000"/>
              </w:rPr>
              <w:t>10000 m² Üzeri</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C61956" w:rsidRPr="00547D4E" w:rsidRDefault="00C61956" w:rsidP="00FC09AF">
            <w:pPr>
              <w:spacing w:after="0" w:line="240" w:lineRule="auto"/>
              <w:jc w:val="center"/>
              <w:rPr>
                <w:rFonts w:ascii="Calibri" w:eastAsia="Times New Roman" w:hAnsi="Calibri" w:cs="Times New Roman"/>
                <w:color w:val="000000"/>
              </w:rPr>
            </w:pPr>
            <w:r w:rsidRPr="00547D4E">
              <w:rPr>
                <w:rFonts w:ascii="Calibri" w:eastAsia="Times New Roman" w:hAnsi="Calibri" w:cs="Times New Roman"/>
                <w:color w:val="000000"/>
              </w:rPr>
              <w:t>x 2,00</w:t>
            </w:r>
          </w:p>
        </w:tc>
        <w:tc>
          <w:tcPr>
            <w:tcW w:w="1985" w:type="dxa"/>
            <w:tcBorders>
              <w:top w:val="nil"/>
              <w:left w:val="nil"/>
              <w:bottom w:val="nil"/>
              <w:right w:val="nil"/>
            </w:tcBorders>
            <w:shd w:val="clear" w:color="auto" w:fill="auto"/>
            <w:noWrap/>
            <w:vAlign w:val="bottom"/>
            <w:hideMark/>
          </w:tcPr>
          <w:p w:rsidR="00C61956" w:rsidRPr="00547D4E" w:rsidRDefault="00C61956" w:rsidP="00FC09AF">
            <w:pPr>
              <w:spacing w:after="0" w:line="240" w:lineRule="auto"/>
              <w:rPr>
                <w:rFonts w:ascii="Calibri" w:eastAsia="Times New Roman" w:hAnsi="Calibri" w:cs="Times New Roman"/>
                <w:color w:val="000000"/>
              </w:rPr>
            </w:pPr>
          </w:p>
        </w:tc>
      </w:tr>
      <w:tr w:rsidR="00C61956" w:rsidRPr="00547D4E" w:rsidTr="00FC09AF">
        <w:trPr>
          <w:trHeight w:val="300"/>
        </w:trPr>
        <w:tc>
          <w:tcPr>
            <w:tcW w:w="7670" w:type="dxa"/>
            <w:gridSpan w:val="4"/>
            <w:tcBorders>
              <w:top w:val="nil"/>
              <w:left w:val="nil"/>
              <w:bottom w:val="nil"/>
              <w:right w:val="nil"/>
            </w:tcBorders>
            <w:shd w:val="clear" w:color="auto" w:fill="auto"/>
            <w:noWrap/>
            <w:vAlign w:val="bottom"/>
            <w:hideMark/>
          </w:tcPr>
          <w:p w:rsidR="00C61956" w:rsidRPr="00547D4E" w:rsidRDefault="00C61956" w:rsidP="00FC09AF">
            <w:pPr>
              <w:spacing w:after="0" w:line="240" w:lineRule="auto"/>
              <w:rPr>
                <w:rFonts w:ascii="Calibri" w:eastAsia="Times New Roman" w:hAnsi="Calibri" w:cs="Times New Roman"/>
                <w:color w:val="000000"/>
              </w:rPr>
            </w:pPr>
            <w:r w:rsidRPr="00547D4E">
              <w:rPr>
                <w:rFonts w:ascii="Calibri" w:eastAsia="Times New Roman" w:hAnsi="Calibri" w:cs="Times New Roman"/>
                <w:color w:val="000000"/>
              </w:rPr>
              <w:t>*** ölçüm yapılacak bağımsız alanı ifade eder (açık veya kapalı)</w:t>
            </w:r>
          </w:p>
        </w:tc>
      </w:tr>
      <w:tr w:rsidR="00C61956" w:rsidRPr="00CE090B" w:rsidTr="00FC09AF">
        <w:trPr>
          <w:trHeight w:val="300"/>
        </w:trPr>
        <w:tc>
          <w:tcPr>
            <w:tcW w:w="3417" w:type="dxa"/>
            <w:tcBorders>
              <w:top w:val="nil"/>
              <w:left w:val="nil"/>
              <w:bottom w:val="nil"/>
              <w:right w:val="nil"/>
            </w:tcBorders>
            <w:shd w:val="clear" w:color="auto" w:fill="auto"/>
            <w:noWrap/>
            <w:vAlign w:val="bottom"/>
            <w:hideMark/>
          </w:tcPr>
          <w:p w:rsidR="00C61956" w:rsidRPr="00CE090B" w:rsidRDefault="00C61956" w:rsidP="00FC09AF">
            <w:pPr>
              <w:spacing w:after="0" w:line="240" w:lineRule="auto"/>
              <w:rPr>
                <w:rFonts w:ascii="Calibri" w:eastAsia="Times New Roman" w:hAnsi="Calibri" w:cs="Times New Roman"/>
                <w:color w:val="000000"/>
              </w:rPr>
            </w:pPr>
          </w:p>
        </w:tc>
        <w:tc>
          <w:tcPr>
            <w:tcW w:w="1889" w:type="dxa"/>
            <w:tcBorders>
              <w:top w:val="nil"/>
              <w:left w:val="nil"/>
              <w:bottom w:val="nil"/>
              <w:right w:val="nil"/>
            </w:tcBorders>
            <w:shd w:val="clear" w:color="auto" w:fill="auto"/>
            <w:noWrap/>
            <w:vAlign w:val="bottom"/>
            <w:hideMark/>
          </w:tcPr>
          <w:p w:rsidR="00C61956" w:rsidRPr="00CE090B" w:rsidRDefault="00C61956" w:rsidP="00FC09AF">
            <w:pPr>
              <w:spacing w:after="0" w:line="240" w:lineRule="auto"/>
              <w:jc w:val="center"/>
              <w:rPr>
                <w:rFonts w:ascii="Calibri" w:eastAsia="Times New Roman" w:hAnsi="Calibri" w:cs="Times New Roman"/>
                <w:color w:val="000000"/>
              </w:rPr>
            </w:pPr>
          </w:p>
        </w:tc>
        <w:tc>
          <w:tcPr>
            <w:tcW w:w="2364" w:type="dxa"/>
            <w:gridSpan w:val="2"/>
            <w:tcBorders>
              <w:top w:val="nil"/>
              <w:left w:val="nil"/>
              <w:bottom w:val="nil"/>
              <w:right w:val="nil"/>
            </w:tcBorders>
            <w:shd w:val="clear" w:color="auto" w:fill="auto"/>
            <w:noWrap/>
            <w:vAlign w:val="bottom"/>
            <w:hideMark/>
          </w:tcPr>
          <w:p w:rsidR="00C61956" w:rsidRPr="00CE090B" w:rsidRDefault="00C61956" w:rsidP="00FC09AF">
            <w:pPr>
              <w:spacing w:after="0" w:line="240" w:lineRule="auto"/>
              <w:rPr>
                <w:rFonts w:ascii="Calibri" w:eastAsia="Times New Roman" w:hAnsi="Calibri" w:cs="Times New Roman"/>
                <w:color w:val="000000"/>
              </w:rPr>
            </w:pPr>
          </w:p>
        </w:tc>
      </w:tr>
    </w:tbl>
    <w:p w:rsidR="00C61956" w:rsidRDefault="00C61956" w:rsidP="00C61956"/>
    <w:p w:rsidR="00C61956" w:rsidRDefault="00C61956" w:rsidP="00C61956">
      <w:pPr>
        <w:pStyle w:val="TemelParagraf"/>
        <w:rPr>
          <w:rFonts w:ascii="Calibri" w:hAnsi="Calibri" w:cs="Calibri"/>
          <w:sz w:val="18"/>
          <w:szCs w:val="18"/>
        </w:rPr>
      </w:pPr>
    </w:p>
    <w:p w:rsidR="00C61956" w:rsidRDefault="00C61956" w:rsidP="00C61956">
      <w:pPr>
        <w:pStyle w:val="TemelParagraf"/>
        <w:rPr>
          <w:rFonts w:ascii="Calibri" w:hAnsi="Calibri" w:cs="Calibri"/>
          <w:sz w:val="18"/>
          <w:szCs w:val="18"/>
        </w:rPr>
      </w:pPr>
    </w:p>
    <w:p w:rsidR="006F3CA5" w:rsidRDefault="006F3CA5" w:rsidP="00C61956">
      <w:pPr>
        <w:pStyle w:val="TemelParagraf"/>
        <w:rPr>
          <w:rFonts w:ascii="Calibri" w:hAnsi="Calibri" w:cs="Calibri"/>
          <w:sz w:val="18"/>
          <w:szCs w:val="18"/>
        </w:rPr>
      </w:pPr>
    </w:p>
    <w:p w:rsidR="006F3CA5" w:rsidRDefault="006F3CA5" w:rsidP="00C61956">
      <w:pPr>
        <w:pStyle w:val="TemelParagraf"/>
        <w:rPr>
          <w:rFonts w:ascii="Calibri" w:hAnsi="Calibri" w:cs="Calibri"/>
          <w:sz w:val="18"/>
          <w:szCs w:val="18"/>
        </w:rPr>
      </w:pPr>
    </w:p>
    <w:p w:rsidR="006F3CA5" w:rsidRDefault="006F3CA5" w:rsidP="00C61956">
      <w:pPr>
        <w:pStyle w:val="TemelParagraf"/>
        <w:rPr>
          <w:rFonts w:ascii="Calibri" w:hAnsi="Calibri" w:cs="Calibri"/>
          <w:sz w:val="18"/>
          <w:szCs w:val="18"/>
        </w:rPr>
      </w:pPr>
    </w:p>
    <w:p w:rsidR="006F3CA5" w:rsidRDefault="006F3CA5" w:rsidP="00C61956">
      <w:pPr>
        <w:pStyle w:val="TemelParagraf"/>
        <w:rPr>
          <w:rFonts w:ascii="Calibri" w:hAnsi="Calibri" w:cs="Calibri"/>
          <w:sz w:val="18"/>
          <w:szCs w:val="18"/>
        </w:rPr>
      </w:pPr>
    </w:p>
    <w:p w:rsidR="006F3CA5" w:rsidRDefault="006F3CA5" w:rsidP="00C61956">
      <w:pPr>
        <w:pStyle w:val="TemelParagraf"/>
        <w:rPr>
          <w:rFonts w:ascii="Calibri" w:hAnsi="Calibri" w:cs="Calibri"/>
          <w:sz w:val="18"/>
          <w:szCs w:val="18"/>
        </w:rPr>
      </w:pPr>
    </w:p>
    <w:p w:rsidR="00C61956" w:rsidRDefault="00C61956" w:rsidP="00C61956">
      <w:pPr>
        <w:pStyle w:val="TemelParagraf"/>
        <w:rPr>
          <w:rFonts w:ascii="Calibri" w:hAnsi="Calibri" w:cs="Calibri"/>
          <w:sz w:val="18"/>
          <w:szCs w:val="18"/>
        </w:rPr>
      </w:pPr>
    </w:p>
    <w:p w:rsidR="00C61956" w:rsidRDefault="00C61956" w:rsidP="00C61956">
      <w:pPr>
        <w:pStyle w:val="TemelParagraf"/>
        <w:rPr>
          <w:rFonts w:ascii="Calibri" w:hAnsi="Calibri" w:cs="Calibri"/>
          <w:sz w:val="18"/>
          <w:szCs w:val="18"/>
        </w:rPr>
      </w:pPr>
    </w:p>
    <w:p w:rsidR="00C61956" w:rsidRDefault="00C61956" w:rsidP="00C61956">
      <w:pPr>
        <w:pStyle w:val="TemelParagraf"/>
        <w:rPr>
          <w:rFonts w:ascii="Calibri" w:hAnsi="Calibri" w:cs="Calibri"/>
          <w:sz w:val="18"/>
          <w:szCs w:val="18"/>
        </w:rPr>
      </w:pPr>
    </w:p>
    <w:p w:rsidR="00C61956" w:rsidRDefault="00C61956" w:rsidP="00C61956">
      <w:pPr>
        <w:pStyle w:val="TemelParagraf"/>
        <w:rPr>
          <w:rFonts w:ascii="Calibri" w:hAnsi="Calibri" w:cs="Calibri"/>
          <w:sz w:val="18"/>
          <w:szCs w:val="18"/>
        </w:rPr>
      </w:pPr>
    </w:p>
    <w:p w:rsidR="00C61956" w:rsidRDefault="00C61956" w:rsidP="00C61956">
      <w:pPr>
        <w:pStyle w:val="TemelParagraf"/>
        <w:rPr>
          <w:rFonts w:ascii="Calibri" w:hAnsi="Calibri" w:cs="Calibri"/>
          <w:sz w:val="18"/>
          <w:szCs w:val="18"/>
        </w:rPr>
      </w:pPr>
    </w:p>
    <w:p w:rsidR="00C61956" w:rsidRDefault="00C61956" w:rsidP="00C61956">
      <w:pPr>
        <w:pStyle w:val="TemelParagraf"/>
        <w:rPr>
          <w:rFonts w:ascii="Calibri" w:hAnsi="Calibri" w:cs="Calibri"/>
          <w:sz w:val="18"/>
          <w:szCs w:val="18"/>
        </w:rPr>
      </w:pPr>
    </w:p>
    <w:p w:rsidR="00C61956" w:rsidRDefault="00C61956" w:rsidP="00C61956">
      <w:pPr>
        <w:pStyle w:val="TemelParagraf"/>
        <w:rPr>
          <w:rFonts w:ascii="Calibri" w:hAnsi="Calibri" w:cs="Calibri"/>
          <w:sz w:val="18"/>
          <w:szCs w:val="18"/>
        </w:rPr>
      </w:pPr>
    </w:p>
    <w:p w:rsidR="00C61956" w:rsidRDefault="00C61956" w:rsidP="00C61956">
      <w:pPr>
        <w:pStyle w:val="TemelParagraf"/>
        <w:rPr>
          <w:rFonts w:ascii="Calibri" w:hAnsi="Calibri" w:cs="Calibri"/>
          <w:sz w:val="18"/>
          <w:szCs w:val="18"/>
        </w:rPr>
      </w:pPr>
    </w:p>
    <w:p w:rsidR="00C61956" w:rsidRDefault="00C61956" w:rsidP="00C61956">
      <w:pPr>
        <w:pStyle w:val="TemelParagraf"/>
        <w:rPr>
          <w:rFonts w:ascii="Calibri" w:hAnsi="Calibri" w:cs="Calibri"/>
          <w:sz w:val="18"/>
          <w:szCs w:val="18"/>
        </w:rPr>
      </w:pPr>
    </w:p>
    <w:p w:rsidR="00C61956" w:rsidRDefault="00C61956" w:rsidP="00C61956">
      <w:pPr>
        <w:pStyle w:val="TemelParagraf"/>
        <w:rPr>
          <w:rFonts w:ascii="Calibri" w:hAnsi="Calibri" w:cs="Calibri"/>
          <w:sz w:val="18"/>
          <w:szCs w:val="18"/>
        </w:rPr>
      </w:pPr>
    </w:p>
    <w:p w:rsidR="00C61956" w:rsidRDefault="00C61956" w:rsidP="00C61956">
      <w:pPr>
        <w:pStyle w:val="TemelParagraf"/>
        <w:rPr>
          <w:rFonts w:ascii="Calibri" w:hAnsi="Calibri" w:cs="Calibri"/>
          <w:sz w:val="18"/>
          <w:szCs w:val="18"/>
        </w:rPr>
      </w:pPr>
    </w:p>
    <w:p w:rsidR="00C61956" w:rsidRDefault="00C61956" w:rsidP="00C61956">
      <w:pPr>
        <w:pStyle w:val="TemelParagraf"/>
        <w:rPr>
          <w:rFonts w:ascii="Calibri" w:hAnsi="Calibri" w:cs="Calibri"/>
          <w:sz w:val="18"/>
          <w:szCs w:val="18"/>
        </w:rPr>
      </w:pPr>
    </w:p>
    <w:p w:rsidR="00C61956" w:rsidRDefault="00C61956" w:rsidP="00C61956">
      <w:pPr>
        <w:pStyle w:val="TemelParagraf"/>
        <w:rPr>
          <w:rFonts w:ascii="Calibri" w:hAnsi="Calibri" w:cs="Calibri"/>
          <w:sz w:val="18"/>
          <w:szCs w:val="18"/>
        </w:rPr>
      </w:pPr>
    </w:p>
    <w:p w:rsidR="00C61956" w:rsidRDefault="00C61956" w:rsidP="00C61956">
      <w:pPr>
        <w:pStyle w:val="TemelParagraf"/>
        <w:rPr>
          <w:rFonts w:ascii="Calibri" w:hAnsi="Calibri" w:cs="Calibri"/>
          <w:sz w:val="18"/>
          <w:szCs w:val="18"/>
        </w:rPr>
      </w:pPr>
    </w:p>
    <w:p w:rsidR="00C61956" w:rsidRDefault="00C61956" w:rsidP="00C61956">
      <w:pPr>
        <w:pStyle w:val="TemelParagraf"/>
        <w:rPr>
          <w:rFonts w:ascii="Calibri" w:hAnsi="Calibri" w:cs="Calibri"/>
          <w:sz w:val="18"/>
          <w:szCs w:val="18"/>
        </w:rPr>
      </w:pPr>
    </w:p>
    <w:p w:rsidR="000B0A01" w:rsidRDefault="000B0A01" w:rsidP="00C61956">
      <w:pPr>
        <w:pStyle w:val="TemelParagraf"/>
        <w:rPr>
          <w:rFonts w:ascii="Calibri" w:hAnsi="Calibri" w:cs="Calibri"/>
          <w:sz w:val="18"/>
          <w:szCs w:val="18"/>
        </w:rPr>
      </w:pPr>
    </w:p>
    <w:p w:rsidR="00C61956" w:rsidRDefault="00C61956" w:rsidP="00C61956">
      <w:pPr>
        <w:pStyle w:val="TemelParagraf"/>
        <w:rPr>
          <w:rFonts w:ascii="Calibri" w:hAnsi="Calibri" w:cs="Calibri"/>
          <w:sz w:val="18"/>
          <w:szCs w:val="18"/>
        </w:rPr>
      </w:pPr>
    </w:p>
    <w:p w:rsidR="00C61956" w:rsidRDefault="00C61956" w:rsidP="00C61956">
      <w:pPr>
        <w:pStyle w:val="TemelParagraf"/>
        <w:rPr>
          <w:rFonts w:ascii="Calibri" w:hAnsi="Calibri" w:cs="Calibri"/>
          <w:sz w:val="18"/>
          <w:szCs w:val="18"/>
        </w:rPr>
      </w:pPr>
    </w:p>
    <w:p w:rsidR="00C61956" w:rsidRDefault="00C61956" w:rsidP="00C61956">
      <w:pPr>
        <w:pStyle w:val="TemelParagraf"/>
        <w:shd w:val="clear" w:color="auto" w:fill="BFBFBF" w:themeFill="background1" w:themeFillShade="BF"/>
        <w:rPr>
          <w:rFonts w:ascii="Calibri" w:hAnsi="Calibri" w:cs="Calibri"/>
          <w:sz w:val="18"/>
          <w:szCs w:val="18"/>
        </w:rPr>
      </w:pPr>
    </w:p>
    <w:p w:rsidR="00C61956" w:rsidRDefault="00C61956" w:rsidP="00C61956">
      <w:pPr>
        <w:pStyle w:val="ickapaklarr"/>
        <w:shd w:val="clear" w:color="auto" w:fill="BFBFBF" w:themeFill="background1" w:themeFillShade="BF"/>
      </w:pPr>
      <w:r>
        <w:t xml:space="preserve">TMMOB </w:t>
      </w:r>
    </w:p>
    <w:p w:rsidR="00C61956" w:rsidRDefault="00C61956" w:rsidP="00C61956">
      <w:pPr>
        <w:pStyle w:val="ickapaklarr"/>
        <w:shd w:val="clear" w:color="auto" w:fill="BFBFBF" w:themeFill="background1" w:themeFillShade="BF"/>
      </w:pPr>
      <w:r>
        <w:t xml:space="preserve">MAKİNA MÜHENDİSLERİ ODASI </w:t>
      </w:r>
    </w:p>
    <w:p w:rsidR="00C61956" w:rsidRDefault="00C61956" w:rsidP="00C61956">
      <w:pPr>
        <w:pStyle w:val="ickapaklarr"/>
        <w:shd w:val="clear" w:color="auto" w:fill="BFBFBF" w:themeFill="background1" w:themeFillShade="BF"/>
      </w:pPr>
      <w:r>
        <w:t>PERİYODİK KONTROL BEDELLERİ</w:t>
      </w:r>
    </w:p>
    <w:p w:rsidR="00C61956" w:rsidRDefault="00C61956" w:rsidP="00C61956">
      <w:pPr>
        <w:pStyle w:val="TemelParagraf"/>
        <w:shd w:val="clear" w:color="auto" w:fill="BFBFBF" w:themeFill="background1" w:themeFillShade="BF"/>
        <w:rPr>
          <w:rFonts w:ascii="Calibri" w:hAnsi="Calibri" w:cs="Calibri"/>
          <w:sz w:val="18"/>
          <w:szCs w:val="18"/>
        </w:rPr>
      </w:pPr>
    </w:p>
    <w:p w:rsidR="00C61956" w:rsidRDefault="00C61956" w:rsidP="00C61956">
      <w:pPr>
        <w:pStyle w:val="TemelParagraf"/>
        <w:shd w:val="clear" w:color="auto" w:fill="BFBFBF" w:themeFill="background1" w:themeFillShade="BF"/>
        <w:rPr>
          <w:rFonts w:ascii="Calibri" w:hAnsi="Calibri" w:cs="Calibri"/>
          <w:sz w:val="18"/>
          <w:szCs w:val="18"/>
        </w:rPr>
      </w:pPr>
    </w:p>
    <w:p w:rsidR="00C61956" w:rsidRDefault="00C61956" w:rsidP="00C61956">
      <w:pPr>
        <w:pStyle w:val="TemelParagraf"/>
        <w:rPr>
          <w:rFonts w:ascii="Calibri" w:hAnsi="Calibri" w:cs="Calibri"/>
          <w:sz w:val="18"/>
          <w:szCs w:val="18"/>
        </w:rPr>
      </w:pPr>
    </w:p>
    <w:p w:rsidR="00C61956" w:rsidRDefault="00C61956" w:rsidP="00C61956">
      <w:pPr>
        <w:pStyle w:val="TemelParagraf"/>
        <w:rPr>
          <w:rFonts w:ascii="Calibri" w:hAnsi="Calibri" w:cs="Calibri"/>
          <w:sz w:val="18"/>
          <w:szCs w:val="18"/>
        </w:rPr>
      </w:pPr>
    </w:p>
    <w:p w:rsidR="000B0A01" w:rsidRDefault="000B0A01" w:rsidP="00C61956">
      <w:pPr>
        <w:pStyle w:val="TemelParagraf"/>
        <w:rPr>
          <w:rFonts w:ascii="Calibri" w:hAnsi="Calibri" w:cs="Calibri"/>
          <w:sz w:val="18"/>
          <w:szCs w:val="18"/>
        </w:rPr>
      </w:pPr>
    </w:p>
    <w:p w:rsidR="00C61956" w:rsidRDefault="00C61956" w:rsidP="00C61956">
      <w:pPr>
        <w:pStyle w:val="TemelParagraf"/>
        <w:rPr>
          <w:rFonts w:ascii="Calibri" w:hAnsi="Calibri" w:cs="Calibri"/>
          <w:sz w:val="18"/>
          <w:szCs w:val="18"/>
        </w:rPr>
      </w:pPr>
    </w:p>
    <w:p w:rsidR="00C61956" w:rsidRDefault="00C61956" w:rsidP="00C61956">
      <w:pPr>
        <w:pStyle w:val="TemelParagraf"/>
        <w:rPr>
          <w:rFonts w:ascii="Calibri" w:hAnsi="Calibri" w:cs="Calibri"/>
          <w:sz w:val="18"/>
          <w:szCs w:val="18"/>
        </w:rPr>
      </w:pPr>
    </w:p>
    <w:p w:rsidR="00C61956" w:rsidRDefault="00C61956" w:rsidP="00C61956">
      <w:pPr>
        <w:pStyle w:val="TemelParagraf"/>
        <w:rPr>
          <w:rFonts w:ascii="Calibri" w:hAnsi="Calibri" w:cs="Calibri"/>
          <w:sz w:val="18"/>
          <w:szCs w:val="18"/>
        </w:rPr>
      </w:pPr>
    </w:p>
    <w:p w:rsidR="006F3CA5" w:rsidRDefault="006F3CA5" w:rsidP="00C61956">
      <w:pPr>
        <w:pStyle w:val="TemelParagraf"/>
        <w:rPr>
          <w:rFonts w:ascii="Calibri" w:hAnsi="Calibri" w:cs="Calibri"/>
          <w:sz w:val="18"/>
          <w:szCs w:val="18"/>
        </w:rPr>
      </w:pPr>
    </w:p>
    <w:p w:rsidR="006F3CA5" w:rsidRDefault="006F3CA5" w:rsidP="00C61956">
      <w:pPr>
        <w:pStyle w:val="TemelParagraf"/>
        <w:rPr>
          <w:rFonts w:ascii="Calibri" w:hAnsi="Calibri" w:cs="Calibri"/>
          <w:sz w:val="18"/>
          <w:szCs w:val="18"/>
        </w:rPr>
      </w:pPr>
    </w:p>
    <w:p w:rsidR="006F3CA5" w:rsidRDefault="006F3CA5" w:rsidP="00C61956">
      <w:pPr>
        <w:pStyle w:val="TemelParagraf"/>
        <w:rPr>
          <w:rFonts w:ascii="Calibri" w:hAnsi="Calibri" w:cs="Calibri"/>
          <w:sz w:val="18"/>
          <w:szCs w:val="18"/>
        </w:rPr>
      </w:pPr>
    </w:p>
    <w:p w:rsidR="006F3CA5" w:rsidRDefault="006F3CA5" w:rsidP="00C61956">
      <w:pPr>
        <w:pStyle w:val="TemelParagraf"/>
        <w:rPr>
          <w:rFonts w:ascii="Calibri" w:hAnsi="Calibri" w:cs="Calibri"/>
          <w:sz w:val="18"/>
          <w:szCs w:val="18"/>
        </w:rPr>
      </w:pPr>
    </w:p>
    <w:p w:rsidR="006F3CA5" w:rsidRDefault="006F3CA5" w:rsidP="00C61956">
      <w:pPr>
        <w:pStyle w:val="TemelParagraf"/>
        <w:rPr>
          <w:rFonts w:ascii="Calibri" w:hAnsi="Calibri" w:cs="Calibri"/>
          <w:sz w:val="18"/>
          <w:szCs w:val="18"/>
        </w:rPr>
      </w:pPr>
    </w:p>
    <w:p w:rsidR="006F3CA5" w:rsidRDefault="006F3CA5" w:rsidP="00C61956">
      <w:pPr>
        <w:pStyle w:val="TemelParagraf"/>
        <w:rPr>
          <w:rFonts w:ascii="Calibri" w:hAnsi="Calibri" w:cs="Calibri"/>
          <w:sz w:val="18"/>
          <w:szCs w:val="18"/>
        </w:rPr>
      </w:pPr>
    </w:p>
    <w:p w:rsidR="006F3CA5" w:rsidRDefault="006F3CA5" w:rsidP="00C61956">
      <w:pPr>
        <w:pStyle w:val="TemelParagraf"/>
        <w:rPr>
          <w:rFonts w:ascii="Calibri" w:hAnsi="Calibri" w:cs="Calibri"/>
          <w:sz w:val="18"/>
          <w:szCs w:val="18"/>
        </w:rPr>
      </w:pPr>
    </w:p>
    <w:p w:rsidR="006F3CA5" w:rsidRDefault="006F3CA5" w:rsidP="00C61956">
      <w:pPr>
        <w:pStyle w:val="TemelParagraf"/>
        <w:rPr>
          <w:rFonts w:ascii="Calibri" w:hAnsi="Calibri" w:cs="Calibri"/>
          <w:sz w:val="18"/>
          <w:szCs w:val="18"/>
        </w:rPr>
      </w:pPr>
    </w:p>
    <w:p w:rsidR="00C61956" w:rsidRDefault="00C61956" w:rsidP="00C61956">
      <w:pPr>
        <w:pStyle w:val="TemelParagraf"/>
        <w:rPr>
          <w:rFonts w:ascii="Calibri" w:hAnsi="Calibri" w:cs="Calibri"/>
          <w:sz w:val="18"/>
          <w:szCs w:val="18"/>
        </w:rPr>
      </w:pPr>
    </w:p>
    <w:p w:rsidR="00C61956" w:rsidRDefault="00C61956" w:rsidP="00C61956">
      <w:pPr>
        <w:pStyle w:val="TemelParagraf"/>
        <w:rPr>
          <w:rFonts w:ascii="Calibri" w:hAnsi="Calibri" w:cs="Calibri"/>
          <w:sz w:val="18"/>
          <w:szCs w:val="18"/>
        </w:rPr>
      </w:pPr>
    </w:p>
    <w:p w:rsidR="00C61956" w:rsidRDefault="00C61956" w:rsidP="00C61956">
      <w:pPr>
        <w:pStyle w:val="TemelParagraf"/>
        <w:rPr>
          <w:rFonts w:ascii="Calibri" w:hAnsi="Calibri" w:cs="Calibri"/>
          <w:sz w:val="18"/>
          <w:szCs w:val="18"/>
        </w:rPr>
      </w:pPr>
    </w:p>
    <w:tbl>
      <w:tblPr>
        <w:tblW w:w="9358" w:type="dxa"/>
        <w:tblInd w:w="-34" w:type="dxa"/>
        <w:tblCellMar>
          <w:left w:w="0" w:type="dxa"/>
          <w:right w:w="0" w:type="dxa"/>
        </w:tblCellMar>
        <w:tblLook w:val="0000"/>
      </w:tblPr>
      <w:tblGrid>
        <w:gridCol w:w="860"/>
        <w:gridCol w:w="1103"/>
        <w:gridCol w:w="736"/>
        <w:gridCol w:w="368"/>
        <w:gridCol w:w="552"/>
        <w:gridCol w:w="527"/>
        <w:gridCol w:w="368"/>
        <w:gridCol w:w="541"/>
        <w:gridCol w:w="1077"/>
        <w:gridCol w:w="1613"/>
        <w:gridCol w:w="124"/>
        <w:gridCol w:w="1489"/>
      </w:tblGrid>
      <w:tr w:rsidR="00C61956" w:rsidRPr="00C45BA5" w:rsidTr="00FC09AF">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tabs>
                <w:tab w:val="left" w:pos="5670"/>
              </w:tabs>
              <w:suppressAutoHyphens/>
              <w:autoSpaceDE w:val="0"/>
              <w:autoSpaceDN w:val="0"/>
              <w:adjustRightInd w:val="0"/>
              <w:spacing w:before="120" w:after="120" w:line="288" w:lineRule="auto"/>
              <w:textAlignment w:val="center"/>
              <w:rPr>
                <w:rFonts w:ascii="Times New Roman" w:hAnsi="Times New Roman" w:cs="Times New Roman"/>
                <w:color w:val="000000"/>
                <w:sz w:val="20"/>
                <w:szCs w:val="20"/>
              </w:rPr>
            </w:pPr>
            <w:r w:rsidRPr="002F296F">
              <w:rPr>
                <w:rFonts w:ascii="Calibri" w:eastAsia="Times New Roman" w:hAnsi="Calibri" w:cs="Calibri"/>
                <w:b/>
                <w:bCs/>
                <w:color w:val="000000"/>
              </w:rPr>
              <w:lastRenderedPageBreak/>
              <w:t>1.</w:t>
            </w:r>
          </w:p>
        </w:tc>
        <w:tc>
          <w:tcPr>
            <w:tcW w:w="8498"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40" w:lineRule="auto"/>
              <w:rPr>
                <w:rFonts w:ascii="Minion Pro" w:hAnsi="Minion Pro"/>
                <w:sz w:val="24"/>
                <w:szCs w:val="24"/>
              </w:rPr>
            </w:pPr>
            <w:r w:rsidRPr="007035A7">
              <w:rPr>
                <w:rFonts w:ascii="Calibri" w:hAnsi="Calibri" w:cs="Calibri"/>
                <w:b/>
                <w:bCs/>
                <w:color w:val="000000"/>
                <w:spacing w:val="-3"/>
                <w:lang w:val="en-US"/>
              </w:rPr>
              <w:t>Sıcak Su Kazanları İçin Periyodik Kontrol Bedelleri</w:t>
            </w:r>
          </w:p>
        </w:tc>
      </w:tr>
      <w:tr w:rsidR="0025502A"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C45BA5" w:rsidRDefault="0025502A" w:rsidP="00FC09AF">
            <w:pPr>
              <w:tabs>
                <w:tab w:val="left" w:pos="5670"/>
              </w:tabs>
              <w:suppressAutoHyphens/>
              <w:autoSpaceDE w:val="0"/>
              <w:autoSpaceDN w:val="0"/>
              <w:adjustRightInd w:val="0"/>
              <w:spacing w:before="120" w:after="120" w:line="288" w:lineRule="auto"/>
              <w:jc w:val="right"/>
              <w:textAlignment w:val="center"/>
              <w:rPr>
                <w:rFonts w:ascii="Calibri" w:hAnsi="Calibri" w:cs="Calibri"/>
                <w:b/>
                <w:bCs/>
                <w:color w:val="000000"/>
              </w:rPr>
            </w:pPr>
            <w:r w:rsidRPr="002F296F">
              <w:rPr>
                <w:rFonts w:ascii="Calibri" w:eastAsia="Times New Roman" w:hAnsi="Calibri" w:cs="Calibri"/>
                <w:color w:val="000000"/>
              </w:rPr>
              <w:t>1.1.</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7035A7" w:rsidRDefault="0025502A" w:rsidP="00FC09AF">
            <w:pPr>
              <w:tabs>
                <w:tab w:val="left" w:pos="5670"/>
              </w:tabs>
              <w:suppressAutoHyphens/>
              <w:autoSpaceDE w:val="0"/>
              <w:autoSpaceDN w:val="0"/>
              <w:adjustRightInd w:val="0"/>
              <w:spacing w:before="120" w:after="120" w:line="288" w:lineRule="auto"/>
              <w:jc w:val="both"/>
              <w:textAlignment w:val="center"/>
              <w:rPr>
                <w:rFonts w:ascii="Calibri" w:hAnsi="Calibri" w:cs="Calibri"/>
                <w:color w:val="000000"/>
                <w:spacing w:val="-3"/>
                <w:lang w:val="en-US"/>
              </w:rPr>
            </w:pPr>
            <w:r w:rsidRPr="007035A7">
              <w:rPr>
                <w:rFonts w:ascii="Calibri" w:hAnsi="Calibri" w:cs="Calibri"/>
                <w:color w:val="000000"/>
                <w:spacing w:val="-3"/>
                <w:lang w:val="en-US"/>
              </w:rPr>
              <w:t>500.000 kcal/h ye kadar kazanlar</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5502A" w:rsidRPr="00677EE0" w:rsidRDefault="0025502A" w:rsidP="004A7E5B">
            <w:pPr>
              <w:jc w:val="right"/>
              <w:rPr>
                <w:rFonts w:ascii="Calibri" w:hAnsi="Calibri" w:cs="Calibri"/>
                <w:b/>
                <w:color w:val="000000" w:themeColor="text1"/>
              </w:rPr>
            </w:pPr>
            <w:r w:rsidRPr="00677EE0">
              <w:rPr>
                <w:rFonts w:ascii="Calibri" w:hAnsi="Calibri" w:cs="Calibri"/>
                <w:b/>
                <w:color w:val="000000" w:themeColor="text1"/>
              </w:rPr>
              <w:t>615  TL + %18 KDV</w:t>
            </w:r>
          </w:p>
        </w:tc>
      </w:tr>
      <w:tr w:rsidR="0025502A"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C45BA5" w:rsidRDefault="0025502A" w:rsidP="00FC09AF">
            <w:pPr>
              <w:tabs>
                <w:tab w:val="left" w:pos="5670"/>
              </w:tabs>
              <w:suppressAutoHyphens/>
              <w:autoSpaceDE w:val="0"/>
              <w:autoSpaceDN w:val="0"/>
              <w:adjustRightInd w:val="0"/>
              <w:spacing w:before="120" w:after="120" w:line="288" w:lineRule="auto"/>
              <w:jc w:val="right"/>
              <w:textAlignment w:val="center"/>
              <w:rPr>
                <w:rFonts w:ascii="Calibri" w:hAnsi="Calibri" w:cs="Calibri"/>
                <w:b/>
                <w:bCs/>
                <w:color w:val="000000"/>
              </w:rPr>
            </w:pPr>
            <w:r w:rsidRPr="002F296F">
              <w:rPr>
                <w:rFonts w:ascii="Calibri" w:eastAsia="Times New Roman" w:hAnsi="Calibri" w:cs="Calibri"/>
                <w:color w:val="000000"/>
              </w:rPr>
              <w:t>1.2.</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7035A7" w:rsidRDefault="0025502A" w:rsidP="00FC09AF">
            <w:pPr>
              <w:tabs>
                <w:tab w:val="left" w:pos="5670"/>
              </w:tabs>
              <w:suppressAutoHyphens/>
              <w:autoSpaceDE w:val="0"/>
              <w:autoSpaceDN w:val="0"/>
              <w:adjustRightInd w:val="0"/>
              <w:spacing w:before="120" w:after="120" w:line="288" w:lineRule="auto"/>
              <w:jc w:val="both"/>
              <w:textAlignment w:val="center"/>
              <w:rPr>
                <w:rFonts w:ascii="Calibri" w:hAnsi="Calibri" w:cs="Calibri"/>
                <w:color w:val="000000"/>
                <w:spacing w:val="-3"/>
                <w:lang w:val="en-US"/>
              </w:rPr>
            </w:pPr>
            <w:r w:rsidRPr="007035A7">
              <w:rPr>
                <w:rFonts w:ascii="Calibri" w:hAnsi="Calibri" w:cs="Calibri"/>
                <w:color w:val="000000"/>
                <w:spacing w:val="-3"/>
                <w:lang w:val="en-US"/>
              </w:rPr>
              <w:t>500.000-2.000.000 kcal/h kazanlar</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5502A" w:rsidRPr="00677EE0" w:rsidRDefault="0025502A" w:rsidP="004A7E5B">
            <w:pPr>
              <w:jc w:val="right"/>
              <w:rPr>
                <w:rFonts w:ascii="Calibri" w:hAnsi="Calibri" w:cs="Calibri"/>
                <w:b/>
                <w:color w:val="000000" w:themeColor="text1"/>
              </w:rPr>
            </w:pPr>
            <w:r w:rsidRPr="00677EE0">
              <w:rPr>
                <w:rFonts w:ascii="Calibri" w:hAnsi="Calibri" w:cs="Calibri"/>
                <w:b/>
                <w:color w:val="000000" w:themeColor="text1"/>
              </w:rPr>
              <w:t>705  TL + %18 KDV</w:t>
            </w:r>
          </w:p>
        </w:tc>
      </w:tr>
      <w:tr w:rsidR="0025502A"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C45BA5" w:rsidRDefault="0025502A" w:rsidP="00FC09AF">
            <w:pPr>
              <w:tabs>
                <w:tab w:val="left" w:pos="5670"/>
              </w:tabs>
              <w:suppressAutoHyphens/>
              <w:autoSpaceDE w:val="0"/>
              <w:autoSpaceDN w:val="0"/>
              <w:adjustRightInd w:val="0"/>
              <w:spacing w:before="120" w:after="120" w:line="288" w:lineRule="auto"/>
              <w:jc w:val="right"/>
              <w:textAlignment w:val="center"/>
              <w:rPr>
                <w:rFonts w:ascii="Calibri" w:hAnsi="Calibri" w:cs="Calibri"/>
                <w:b/>
                <w:bCs/>
                <w:color w:val="000000"/>
              </w:rPr>
            </w:pPr>
            <w:r w:rsidRPr="002F296F">
              <w:rPr>
                <w:rFonts w:ascii="Calibri" w:eastAsia="Times New Roman" w:hAnsi="Calibri" w:cs="Calibri"/>
                <w:color w:val="000000"/>
              </w:rPr>
              <w:t>1.3.</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7035A7" w:rsidRDefault="0025502A" w:rsidP="00FC09AF">
            <w:pPr>
              <w:tabs>
                <w:tab w:val="left" w:pos="5670"/>
              </w:tabs>
              <w:suppressAutoHyphens/>
              <w:autoSpaceDE w:val="0"/>
              <w:autoSpaceDN w:val="0"/>
              <w:adjustRightInd w:val="0"/>
              <w:spacing w:before="120" w:after="120" w:line="288" w:lineRule="auto"/>
              <w:jc w:val="both"/>
              <w:textAlignment w:val="center"/>
              <w:rPr>
                <w:rFonts w:ascii="Calibri" w:hAnsi="Calibri" w:cs="Calibri"/>
                <w:color w:val="000000"/>
                <w:spacing w:val="-3"/>
                <w:lang w:val="en-US"/>
              </w:rPr>
            </w:pPr>
            <w:r w:rsidRPr="007035A7">
              <w:rPr>
                <w:rFonts w:ascii="Calibri" w:hAnsi="Calibri" w:cs="Calibri"/>
                <w:color w:val="000000"/>
                <w:spacing w:val="-3"/>
                <w:lang w:val="en-US"/>
              </w:rPr>
              <w:t>2.000.000-5.000.000 kcal/h kazanlar</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5502A" w:rsidRPr="00677EE0" w:rsidRDefault="0025502A" w:rsidP="004A7E5B">
            <w:pPr>
              <w:jc w:val="right"/>
              <w:rPr>
                <w:rFonts w:ascii="Calibri" w:hAnsi="Calibri" w:cs="Calibri"/>
                <w:b/>
                <w:color w:val="000000" w:themeColor="text1"/>
              </w:rPr>
            </w:pPr>
            <w:r w:rsidRPr="00677EE0">
              <w:rPr>
                <w:rFonts w:ascii="Calibri" w:hAnsi="Calibri" w:cs="Calibri"/>
                <w:b/>
                <w:color w:val="000000" w:themeColor="text1"/>
              </w:rPr>
              <w:t>975  TL + %18 KDV</w:t>
            </w:r>
          </w:p>
        </w:tc>
      </w:tr>
      <w:tr w:rsidR="0025502A"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C45BA5" w:rsidRDefault="0025502A" w:rsidP="00FC09AF">
            <w:pPr>
              <w:tabs>
                <w:tab w:val="left" w:pos="5670"/>
              </w:tabs>
              <w:suppressAutoHyphens/>
              <w:autoSpaceDE w:val="0"/>
              <w:autoSpaceDN w:val="0"/>
              <w:adjustRightInd w:val="0"/>
              <w:spacing w:before="120" w:after="120" w:line="288" w:lineRule="auto"/>
              <w:jc w:val="right"/>
              <w:textAlignment w:val="center"/>
              <w:rPr>
                <w:rFonts w:ascii="Calibri" w:hAnsi="Calibri" w:cs="Calibri"/>
                <w:b/>
                <w:bCs/>
                <w:color w:val="000000"/>
              </w:rPr>
            </w:pPr>
            <w:r w:rsidRPr="002F296F">
              <w:rPr>
                <w:rFonts w:ascii="Calibri" w:eastAsia="Times New Roman" w:hAnsi="Calibri" w:cs="Calibri"/>
                <w:color w:val="000000"/>
              </w:rPr>
              <w:t>1.4.</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7035A7" w:rsidRDefault="0025502A" w:rsidP="00FC09AF">
            <w:pPr>
              <w:tabs>
                <w:tab w:val="left" w:pos="5670"/>
              </w:tabs>
              <w:suppressAutoHyphens/>
              <w:autoSpaceDE w:val="0"/>
              <w:autoSpaceDN w:val="0"/>
              <w:adjustRightInd w:val="0"/>
              <w:spacing w:before="120" w:after="120" w:line="288" w:lineRule="auto"/>
              <w:jc w:val="both"/>
              <w:textAlignment w:val="center"/>
              <w:rPr>
                <w:rFonts w:ascii="Calibri" w:hAnsi="Calibri" w:cs="Calibri"/>
                <w:color w:val="000000"/>
                <w:spacing w:val="-3"/>
                <w:lang w:val="en-US"/>
              </w:rPr>
            </w:pPr>
            <w:r w:rsidRPr="007035A7">
              <w:rPr>
                <w:rFonts w:ascii="Calibri" w:hAnsi="Calibri" w:cs="Calibri"/>
                <w:color w:val="000000"/>
                <w:spacing w:val="-3"/>
                <w:lang w:val="en-US"/>
              </w:rPr>
              <w:t>5.000.000 den büyük  kazanlar</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5502A" w:rsidRPr="00677EE0" w:rsidRDefault="0025502A" w:rsidP="004A7E5B">
            <w:pPr>
              <w:jc w:val="right"/>
              <w:rPr>
                <w:rFonts w:ascii="Calibri" w:hAnsi="Calibri" w:cs="Calibri"/>
                <w:b/>
                <w:color w:val="000000" w:themeColor="text1"/>
              </w:rPr>
            </w:pPr>
            <w:r w:rsidRPr="00677EE0">
              <w:rPr>
                <w:rFonts w:ascii="Calibri" w:hAnsi="Calibri" w:cs="Calibri"/>
                <w:b/>
                <w:color w:val="000000" w:themeColor="text1"/>
              </w:rPr>
              <w:t>1200  TL + %18 KDV</w:t>
            </w:r>
          </w:p>
        </w:tc>
      </w:tr>
      <w:tr w:rsidR="00C61956" w:rsidRPr="00C45BA5" w:rsidTr="00FC09AF">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tabs>
                <w:tab w:val="left" w:pos="5670"/>
              </w:tabs>
              <w:suppressAutoHyphens/>
              <w:autoSpaceDE w:val="0"/>
              <w:autoSpaceDN w:val="0"/>
              <w:adjustRightInd w:val="0"/>
              <w:spacing w:before="120" w:after="120" w:line="288" w:lineRule="auto"/>
              <w:textAlignment w:val="center"/>
              <w:rPr>
                <w:rFonts w:ascii="Calibri" w:hAnsi="Calibri" w:cs="Calibri"/>
                <w:b/>
                <w:bCs/>
                <w:color w:val="000000"/>
              </w:rPr>
            </w:pPr>
            <w:r w:rsidRPr="002F296F">
              <w:rPr>
                <w:rFonts w:ascii="Calibri" w:eastAsia="Times New Roman" w:hAnsi="Calibri" w:cs="Calibri"/>
                <w:b/>
                <w:bCs/>
                <w:color w:val="000000"/>
              </w:rPr>
              <w:t>2.</w:t>
            </w:r>
          </w:p>
        </w:tc>
        <w:tc>
          <w:tcPr>
            <w:tcW w:w="8498"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560F83" w:rsidRDefault="00C61956" w:rsidP="00FC09AF">
            <w:pPr>
              <w:autoSpaceDE w:val="0"/>
              <w:autoSpaceDN w:val="0"/>
              <w:adjustRightInd w:val="0"/>
              <w:spacing w:after="0" w:line="240" w:lineRule="auto"/>
              <w:rPr>
                <w:rFonts w:ascii="Minion Pro" w:hAnsi="Minion Pro"/>
                <w:sz w:val="24"/>
                <w:szCs w:val="24"/>
              </w:rPr>
            </w:pPr>
            <w:r w:rsidRPr="00560F83">
              <w:rPr>
                <w:rFonts w:ascii="Calibri" w:hAnsi="Calibri" w:cs="Calibri"/>
                <w:b/>
                <w:bCs/>
                <w:color w:val="000000"/>
                <w:spacing w:val="-3"/>
                <w:lang w:val="en-US"/>
              </w:rPr>
              <w:t>Buhar / Kızgın Yağ/ Kızgın Su  Kazanları İçin Periyodik Kontrol Bedelleri</w:t>
            </w:r>
          </w:p>
        </w:tc>
      </w:tr>
      <w:tr w:rsidR="0025502A"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C45BA5" w:rsidRDefault="0025502A" w:rsidP="00FC09AF">
            <w:pPr>
              <w:suppressAutoHyphens/>
              <w:autoSpaceDE w:val="0"/>
              <w:autoSpaceDN w:val="0"/>
              <w:adjustRightInd w:val="0"/>
              <w:spacing w:before="120" w:after="120" w:line="288" w:lineRule="auto"/>
              <w:jc w:val="right"/>
              <w:textAlignment w:val="center"/>
              <w:rPr>
                <w:rFonts w:ascii="Times New Roman" w:hAnsi="Times New Roman" w:cs="Times New Roman"/>
                <w:color w:val="000000"/>
                <w:sz w:val="20"/>
                <w:szCs w:val="20"/>
              </w:rPr>
            </w:pPr>
            <w:r w:rsidRPr="002F296F">
              <w:rPr>
                <w:rFonts w:ascii="Times New Roman" w:eastAsia="Times New Roman" w:hAnsi="Times New Roman" w:cs="Times New Roman"/>
                <w:color w:val="000000"/>
                <w:sz w:val="20"/>
                <w:szCs w:val="20"/>
              </w:rPr>
              <w:t>2.1</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2E3708" w:rsidRDefault="0025502A" w:rsidP="00FC09AF">
            <w:pPr>
              <w:suppressAutoHyphens/>
              <w:autoSpaceDE w:val="0"/>
              <w:autoSpaceDN w:val="0"/>
              <w:adjustRightInd w:val="0"/>
              <w:spacing w:before="120" w:after="120" w:line="288" w:lineRule="auto"/>
              <w:jc w:val="both"/>
              <w:textAlignment w:val="center"/>
              <w:rPr>
                <w:rFonts w:ascii="Times New Roman" w:hAnsi="Times New Roman" w:cs="Times New Roman"/>
                <w:color w:val="000000"/>
                <w:sz w:val="20"/>
                <w:szCs w:val="20"/>
              </w:rPr>
            </w:pPr>
            <w:r w:rsidRPr="002E3708">
              <w:rPr>
                <w:rFonts w:ascii="Calibri" w:eastAsia="Times New Roman" w:hAnsi="Calibri" w:cs="Calibri"/>
                <w:color w:val="000000"/>
                <w:spacing w:val="-3"/>
                <w:lang w:val="en-US"/>
              </w:rPr>
              <w:t>500.000 kcal/h ye kadar kazanlar</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5502A" w:rsidRPr="00677EE0" w:rsidRDefault="0025502A" w:rsidP="004A7E5B">
            <w:pPr>
              <w:jc w:val="right"/>
              <w:rPr>
                <w:rFonts w:ascii="Calibri" w:hAnsi="Calibri" w:cs="Calibri"/>
                <w:b/>
                <w:color w:val="000000" w:themeColor="text1"/>
              </w:rPr>
            </w:pPr>
            <w:r w:rsidRPr="00677EE0">
              <w:rPr>
                <w:rFonts w:ascii="Calibri" w:hAnsi="Calibri" w:cs="Calibri"/>
                <w:b/>
                <w:color w:val="000000" w:themeColor="text1"/>
              </w:rPr>
              <w:t>750  TL + %18 KDV</w:t>
            </w:r>
          </w:p>
        </w:tc>
      </w:tr>
      <w:tr w:rsidR="0025502A"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C45BA5" w:rsidRDefault="0025502A" w:rsidP="00FC09AF">
            <w:pPr>
              <w:tabs>
                <w:tab w:val="left" w:pos="5670"/>
              </w:tabs>
              <w:suppressAutoHyphens/>
              <w:autoSpaceDE w:val="0"/>
              <w:autoSpaceDN w:val="0"/>
              <w:adjustRightInd w:val="0"/>
              <w:spacing w:before="120" w:after="120" w:line="288" w:lineRule="auto"/>
              <w:jc w:val="right"/>
              <w:textAlignment w:val="center"/>
              <w:rPr>
                <w:rFonts w:ascii="Times New Roman" w:hAnsi="Times New Roman" w:cs="Times New Roman"/>
                <w:color w:val="000000"/>
                <w:sz w:val="20"/>
                <w:szCs w:val="20"/>
              </w:rPr>
            </w:pPr>
            <w:r w:rsidRPr="002F296F">
              <w:rPr>
                <w:rFonts w:ascii="Times New Roman" w:eastAsia="Times New Roman" w:hAnsi="Times New Roman" w:cs="Times New Roman"/>
                <w:color w:val="000000"/>
                <w:sz w:val="20"/>
                <w:szCs w:val="20"/>
              </w:rPr>
              <w:t>2.2</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2E3708" w:rsidRDefault="0025502A" w:rsidP="00FC09AF">
            <w:pPr>
              <w:suppressAutoHyphens/>
              <w:autoSpaceDE w:val="0"/>
              <w:autoSpaceDN w:val="0"/>
              <w:adjustRightInd w:val="0"/>
              <w:spacing w:before="120" w:after="120" w:line="288" w:lineRule="auto"/>
              <w:jc w:val="both"/>
              <w:textAlignment w:val="center"/>
              <w:rPr>
                <w:rFonts w:ascii="Times New Roman" w:hAnsi="Times New Roman" w:cs="Times New Roman"/>
                <w:color w:val="000000"/>
                <w:sz w:val="20"/>
                <w:szCs w:val="20"/>
              </w:rPr>
            </w:pPr>
            <w:r w:rsidRPr="002E3708">
              <w:rPr>
                <w:rFonts w:ascii="Calibri" w:eastAsia="Times New Roman" w:hAnsi="Calibri" w:cs="Calibri"/>
                <w:color w:val="000000"/>
                <w:spacing w:val="-3"/>
                <w:lang w:val="en-US"/>
              </w:rPr>
              <w:t>500.000-2.000.000 kcal/h kazanlar</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5502A" w:rsidRPr="00677EE0" w:rsidRDefault="0025502A" w:rsidP="004A7E5B">
            <w:pPr>
              <w:jc w:val="right"/>
              <w:rPr>
                <w:rFonts w:ascii="Calibri" w:hAnsi="Calibri" w:cs="Calibri"/>
                <w:b/>
                <w:color w:val="000000" w:themeColor="text1"/>
              </w:rPr>
            </w:pPr>
            <w:r w:rsidRPr="00677EE0">
              <w:rPr>
                <w:rFonts w:ascii="Calibri" w:hAnsi="Calibri" w:cs="Calibri"/>
                <w:b/>
                <w:color w:val="000000" w:themeColor="text1"/>
              </w:rPr>
              <w:t>1050  TL + %18 KDV</w:t>
            </w:r>
          </w:p>
        </w:tc>
      </w:tr>
      <w:tr w:rsidR="0025502A"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C45BA5" w:rsidRDefault="0025502A" w:rsidP="00FC09AF">
            <w:pPr>
              <w:tabs>
                <w:tab w:val="left" w:pos="5670"/>
              </w:tabs>
              <w:suppressAutoHyphens/>
              <w:autoSpaceDE w:val="0"/>
              <w:autoSpaceDN w:val="0"/>
              <w:adjustRightInd w:val="0"/>
              <w:spacing w:before="120" w:after="120" w:line="288" w:lineRule="auto"/>
              <w:jc w:val="right"/>
              <w:textAlignment w:val="center"/>
              <w:rPr>
                <w:rFonts w:ascii="Times New Roman" w:hAnsi="Times New Roman" w:cs="Times New Roman"/>
                <w:color w:val="000000"/>
                <w:sz w:val="20"/>
                <w:szCs w:val="20"/>
              </w:rPr>
            </w:pPr>
            <w:r w:rsidRPr="002F296F">
              <w:rPr>
                <w:rFonts w:ascii="Times New Roman" w:eastAsia="Times New Roman" w:hAnsi="Times New Roman" w:cs="Times New Roman"/>
                <w:color w:val="000000"/>
                <w:sz w:val="20"/>
                <w:szCs w:val="20"/>
              </w:rPr>
              <w:t>2.3</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2E3708" w:rsidRDefault="0025502A" w:rsidP="00FC09AF">
            <w:pPr>
              <w:suppressAutoHyphens/>
              <w:autoSpaceDE w:val="0"/>
              <w:autoSpaceDN w:val="0"/>
              <w:adjustRightInd w:val="0"/>
              <w:spacing w:before="120" w:after="120" w:line="288" w:lineRule="auto"/>
              <w:jc w:val="both"/>
              <w:textAlignment w:val="center"/>
              <w:rPr>
                <w:rFonts w:ascii="Times New Roman" w:hAnsi="Times New Roman" w:cs="Times New Roman"/>
                <w:color w:val="000000"/>
                <w:sz w:val="20"/>
                <w:szCs w:val="20"/>
              </w:rPr>
            </w:pPr>
            <w:r w:rsidRPr="002E3708">
              <w:rPr>
                <w:rFonts w:ascii="Calibri" w:eastAsia="Times New Roman" w:hAnsi="Calibri" w:cs="Calibri"/>
                <w:color w:val="000000"/>
                <w:spacing w:val="-3"/>
                <w:lang w:val="en-US"/>
              </w:rPr>
              <w:t>2.000.000-5.000.000 kcal/h kazanlar</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5502A" w:rsidRPr="00677EE0" w:rsidRDefault="0025502A" w:rsidP="004A7E5B">
            <w:pPr>
              <w:jc w:val="right"/>
              <w:rPr>
                <w:rFonts w:ascii="Calibri" w:hAnsi="Calibri" w:cs="Calibri"/>
                <w:b/>
                <w:color w:val="000000" w:themeColor="text1"/>
              </w:rPr>
            </w:pPr>
            <w:r w:rsidRPr="00677EE0">
              <w:rPr>
                <w:rFonts w:ascii="Calibri" w:hAnsi="Calibri" w:cs="Calibri"/>
                <w:b/>
                <w:color w:val="000000" w:themeColor="text1"/>
              </w:rPr>
              <w:t>1305  TL + %18 KDV</w:t>
            </w:r>
          </w:p>
        </w:tc>
      </w:tr>
      <w:tr w:rsidR="0025502A"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C45BA5" w:rsidRDefault="0025502A" w:rsidP="00FC09AF">
            <w:pPr>
              <w:tabs>
                <w:tab w:val="left" w:pos="5670"/>
              </w:tabs>
              <w:suppressAutoHyphens/>
              <w:autoSpaceDE w:val="0"/>
              <w:autoSpaceDN w:val="0"/>
              <w:adjustRightInd w:val="0"/>
              <w:spacing w:before="120" w:after="120" w:line="288" w:lineRule="auto"/>
              <w:jc w:val="right"/>
              <w:textAlignment w:val="center"/>
              <w:rPr>
                <w:rFonts w:ascii="Times New Roman" w:hAnsi="Times New Roman" w:cs="Times New Roman"/>
                <w:color w:val="000000"/>
                <w:sz w:val="20"/>
                <w:szCs w:val="20"/>
              </w:rPr>
            </w:pPr>
            <w:r w:rsidRPr="002F296F">
              <w:rPr>
                <w:rFonts w:ascii="Calibri" w:eastAsia="Times New Roman" w:hAnsi="Calibri" w:cs="Calibri"/>
                <w:color w:val="000000"/>
              </w:rPr>
              <w:t>2.4</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2E3708" w:rsidRDefault="0025502A" w:rsidP="00FC09AF">
            <w:pPr>
              <w:suppressAutoHyphens/>
              <w:autoSpaceDE w:val="0"/>
              <w:autoSpaceDN w:val="0"/>
              <w:adjustRightInd w:val="0"/>
              <w:spacing w:before="120" w:after="120" w:line="288" w:lineRule="auto"/>
              <w:jc w:val="both"/>
              <w:textAlignment w:val="center"/>
              <w:rPr>
                <w:rFonts w:ascii="Times New Roman" w:hAnsi="Times New Roman" w:cs="Times New Roman"/>
                <w:color w:val="000000"/>
                <w:sz w:val="20"/>
                <w:szCs w:val="20"/>
              </w:rPr>
            </w:pPr>
            <w:r w:rsidRPr="002E3708">
              <w:rPr>
                <w:rFonts w:ascii="Calibri" w:eastAsia="Times New Roman" w:hAnsi="Calibri" w:cs="Calibri"/>
                <w:color w:val="000000"/>
                <w:spacing w:val="-3"/>
                <w:lang w:val="en-US"/>
              </w:rPr>
              <w:t>5.000.000-10.000.000 kcal/h kazanlar</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5502A" w:rsidRPr="00677EE0" w:rsidRDefault="0025502A" w:rsidP="004A7E5B">
            <w:pPr>
              <w:jc w:val="right"/>
              <w:rPr>
                <w:rFonts w:ascii="Calibri" w:hAnsi="Calibri" w:cs="Calibri"/>
                <w:b/>
                <w:color w:val="000000" w:themeColor="text1"/>
              </w:rPr>
            </w:pPr>
            <w:r w:rsidRPr="00677EE0">
              <w:rPr>
                <w:rFonts w:ascii="Calibri" w:hAnsi="Calibri" w:cs="Calibri"/>
                <w:b/>
                <w:color w:val="000000" w:themeColor="text1"/>
              </w:rPr>
              <w:t>1500  TL + %18 KDV</w:t>
            </w:r>
          </w:p>
        </w:tc>
      </w:tr>
      <w:tr w:rsidR="0025502A"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C45BA5" w:rsidRDefault="0025502A" w:rsidP="00FC09AF">
            <w:pPr>
              <w:tabs>
                <w:tab w:val="left" w:pos="5670"/>
              </w:tabs>
              <w:suppressAutoHyphens/>
              <w:autoSpaceDE w:val="0"/>
              <w:autoSpaceDN w:val="0"/>
              <w:adjustRightInd w:val="0"/>
              <w:spacing w:before="120" w:after="120" w:line="288" w:lineRule="auto"/>
              <w:jc w:val="right"/>
              <w:textAlignment w:val="center"/>
              <w:rPr>
                <w:rFonts w:ascii="Times New Roman" w:hAnsi="Times New Roman" w:cs="Times New Roman"/>
                <w:color w:val="000000"/>
                <w:sz w:val="20"/>
                <w:szCs w:val="20"/>
              </w:rPr>
            </w:pPr>
            <w:r w:rsidRPr="002F296F">
              <w:rPr>
                <w:rFonts w:ascii="Calibri" w:eastAsia="Times New Roman" w:hAnsi="Calibri" w:cs="Calibri"/>
                <w:color w:val="000000"/>
              </w:rPr>
              <w:t>2.5</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2E3708" w:rsidRDefault="0025502A" w:rsidP="00FC09AF">
            <w:pPr>
              <w:suppressAutoHyphens/>
              <w:autoSpaceDE w:val="0"/>
              <w:autoSpaceDN w:val="0"/>
              <w:adjustRightInd w:val="0"/>
              <w:spacing w:before="120" w:after="120" w:line="288" w:lineRule="auto"/>
              <w:jc w:val="both"/>
              <w:textAlignment w:val="center"/>
              <w:rPr>
                <w:rFonts w:ascii="Times New Roman" w:hAnsi="Times New Roman" w:cs="Times New Roman"/>
                <w:color w:val="000000"/>
                <w:sz w:val="20"/>
                <w:szCs w:val="20"/>
              </w:rPr>
            </w:pPr>
            <w:r w:rsidRPr="002E3708">
              <w:rPr>
                <w:rFonts w:ascii="Calibri" w:eastAsia="Times New Roman" w:hAnsi="Calibri" w:cs="Calibri"/>
                <w:color w:val="000000"/>
                <w:spacing w:val="-3"/>
                <w:lang w:val="en-US"/>
              </w:rPr>
              <w:t>10.000.000 den büyük  kazanlar</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5502A" w:rsidRPr="00677EE0" w:rsidRDefault="0025502A" w:rsidP="004A7E5B">
            <w:pPr>
              <w:jc w:val="right"/>
              <w:rPr>
                <w:rFonts w:ascii="Calibri" w:hAnsi="Calibri" w:cs="Calibri"/>
                <w:b/>
                <w:color w:val="000000" w:themeColor="text1"/>
              </w:rPr>
            </w:pPr>
            <w:r w:rsidRPr="00677EE0">
              <w:rPr>
                <w:rFonts w:ascii="Calibri" w:hAnsi="Calibri" w:cs="Calibri"/>
                <w:b/>
                <w:color w:val="000000" w:themeColor="text1"/>
              </w:rPr>
              <w:t>1685  TL + %18 KDV</w:t>
            </w:r>
          </w:p>
        </w:tc>
      </w:tr>
      <w:tr w:rsidR="00C61956" w:rsidRPr="00C45BA5" w:rsidTr="00FC09AF">
        <w:trPr>
          <w:trHeight w:hRule="exact" w:val="680"/>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tabs>
                <w:tab w:val="left" w:pos="5670"/>
              </w:tabs>
              <w:suppressAutoHyphens/>
              <w:autoSpaceDE w:val="0"/>
              <w:autoSpaceDN w:val="0"/>
              <w:adjustRightInd w:val="0"/>
              <w:spacing w:before="120" w:after="120" w:line="288" w:lineRule="auto"/>
              <w:textAlignment w:val="center"/>
              <w:rPr>
                <w:rFonts w:ascii="Times New Roman" w:hAnsi="Times New Roman" w:cs="Times New Roman"/>
                <w:color w:val="000000"/>
                <w:sz w:val="20"/>
                <w:szCs w:val="20"/>
              </w:rPr>
            </w:pPr>
            <w:r w:rsidRPr="002F296F">
              <w:rPr>
                <w:rFonts w:ascii="Calibri" w:eastAsia="Times New Roman" w:hAnsi="Calibri" w:cs="Calibri"/>
                <w:b/>
                <w:bCs/>
                <w:color w:val="000000"/>
              </w:rPr>
              <w:t>3.</w:t>
            </w:r>
          </w:p>
        </w:tc>
        <w:tc>
          <w:tcPr>
            <w:tcW w:w="8498"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560F83" w:rsidRDefault="00C61956" w:rsidP="00FC09AF">
            <w:pPr>
              <w:autoSpaceDE w:val="0"/>
              <w:autoSpaceDN w:val="0"/>
              <w:adjustRightInd w:val="0"/>
              <w:spacing w:after="0" w:line="240" w:lineRule="auto"/>
              <w:rPr>
                <w:rFonts w:ascii="Minion Pro" w:hAnsi="Minion Pro"/>
                <w:sz w:val="24"/>
                <w:szCs w:val="24"/>
              </w:rPr>
            </w:pPr>
            <w:r w:rsidRPr="00560F83">
              <w:rPr>
                <w:rFonts w:ascii="Calibri" w:eastAsia="Times New Roman" w:hAnsi="Calibri" w:cs="Calibri"/>
                <w:b/>
                <w:bCs/>
                <w:color w:val="000000"/>
              </w:rPr>
              <w:t>Kompresör, Hava Tankı, Hidrofor, Genleşme Tankı, Boyler,Ütü Kazanı için Periyodik Kontrol Bedelleri</w:t>
            </w:r>
          </w:p>
        </w:tc>
      </w:tr>
      <w:tr w:rsidR="0025502A"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C45BA5" w:rsidRDefault="0025502A" w:rsidP="00FC09AF">
            <w:pPr>
              <w:tabs>
                <w:tab w:val="left" w:pos="5670"/>
              </w:tabs>
              <w:suppressAutoHyphens/>
              <w:autoSpaceDE w:val="0"/>
              <w:autoSpaceDN w:val="0"/>
              <w:adjustRightInd w:val="0"/>
              <w:spacing w:before="120" w:after="120" w:line="288" w:lineRule="auto"/>
              <w:jc w:val="right"/>
              <w:textAlignment w:val="center"/>
              <w:rPr>
                <w:rFonts w:ascii="Times New Roman" w:hAnsi="Times New Roman" w:cs="Times New Roman"/>
                <w:color w:val="000000"/>
                <w:sz w:val="20"/>
                <w:szCs w:val="20"/>
              </w:rPr>
            </w:pPr>
            <w:r w:rsidRPr="002F296F">
              <w:rPr>
                <w:rFonts w:ascii="Calibri" w:eastAsia="Times New Roman" w:hAnsi="Calibri" w:cs="Calibri"/>
                <w:color w:val="000000"/>
              </w:rPr>
              <w:t>3.1.</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2E3708" w:rsidRDefault="0025502A" w:rsidP="00FC09AF">
            <w:pPr>
              <w:suppressAutoHyphens/>
              <w:autoSpaceDE w:val="0"/>
              <w:autoSpaceDN w:val="0"/>
              <w:adjustRightInd w:val="0"/>
              <w:spacing w:before="120" w:after="120" w:line="288" w:lineRule="auto"/>
              <w:jc w:val="both"/>
              <w:textAlignment w:val="center"/>
              <w:rPr>
                <w:rFonts w:ascii="Times New Roman" w:hAnsi="Times New Roman" w:cs="Times New Roman"/>
                <w:color w:val="000000"/>
                <w:sz w:val="20"/>
                <w:szCs w:val="20"/>
              </w:rPr>
            </w:pPr>
            <w:r w:rsidRPr="002E3708">
              <w:rPr>
                <w:rFonts w:ascii="Calibri" w:eastAsia="Times New Roman" w:hAnsi="Calibri" w:cs="Calibri"/>
                <w:color w:val="000000"/>
              </w:rPr>
              <w:t>100-500 litre (500 litre dahil)</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5502A" w:rsidRPr="00677EE0" w:rsidRDefault="0025502A" w:rsidP="004A7E5B">
            <w:pPr>
              <w:jc w:val="right"/>
              <w:rPr>
                <w:rFonts w:ascii="Calibri" w:hAnsi="Calibri" w:cs="Calibri"/>
                <w:b/>
                <w:color w:val="000000" w:themeColor="text1"/>
              </w:rPr>
            </w:pPr>
            <w:r w:rsidRPr="00677EE0">
              <w:rPr>
                <w:rFonts w:ascii="Calibri" w:hAnsi="Calibri" w:cs="Calibri"/>
                <w:b/>
                <w:color w:val="000000" w:themeColor="text1"/>
              </w:rPr>
              <w:t>480  TL + %18 KDV</w:t>
            </w:r>
          </w:p>
        </w:tc>
      </w:tr>
      <w:tr w:rsidR="0025502A"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C45BA5" w:rsidRDefault="0025502A" w:rsidP="00FC09AF">
            <w:pPr>
              <w:tabs>
                <w:tab w:val="left" w:pos="5670"/>
              </w:tabs>
              <w:suppressAutoHyphens/>
              <w:autoSpaceDE w:val="0"/>
              <w:autoSpaceDN w:val="0"/>
              <w:adjustRightInd w:val="0"/>
              <w:spacing w:before="120" w:after="120" w:line="288" w:lineRule="auto"/>
              <w:jc w:val="right"/>
              <w:textAlignment w:val="center"/>
              <w:rPr>
                <w:rFonts w:ascii="Times New Roman" w:hAnsi="Times New Roman" w:cs="Times New Roman"/>
                <w:color w:val="000000"/>
                <w:sz w:val="20"/>
                <w:szCs w:val="20"/>
              </w:rPr>
            </w:pPr>
            <w:r w:rsidRPr="002F296F">
              <w:rPr>
                <w:rFonts w:ascii="Calibri" w:eastAsia="Times New Roman" w:hAnsi="Calibri" w:cs="Calibri"/>
                <w:color w:val="000000"/>
              </w:rPr>
              <w:t>3.2.</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2E3708" w:rsidRDefault="0025502A" w:rsidP="00FC09AF">
            <w:pPr>
              <w:suppressAutoHyphens/>
              <w:autoSpaceDE w:val="0"/>
              <w:autoSpaceDN w:val="0"/>
              <w:adjustRightInd w:val="0"/>
              <w:spacing w:before="120" w:after="120" w:line="288" w:lineRule="auto"/>
              <w:jc w:val="both"/>
              <w:textAlignment w:val="center"/>
              <w:rPr>
                <w:rFonts w:ascii="Times New Roman" w:hAnsi="Times New Roman" w:cs="Times New Roman"/>
                <w:color w:val="000000"/>
                <w:sz w:val="20"/>
                <w:szCs w:val="20"/>
              </w:rPr>
            </w:pPr>
            <w:r w:rsidRPr="002E3708">
              <w:rPr>
                <w:rFonts w:ascii="Calibri" w:eastAsia="Times New Roman" w:hAnsi="Calibri" w:cs="Calibri"/>
                <w:color w:val="000000"/>
              </w:rPr>
              <w:t>500-2.000 litre (2.000 litre dahil)</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5502A" w:rsidRPr="00677EE0" w:rsidRDefault="0025502A" w:rsidP="004A7E5B">
            <w:pPr>
              <w:jc w:val="right"/>
              <w:rPr>
                <w:rFonts w:ascii="Calibri" w:hAnsi="Calibri" w:cs="Calibri"/>
                <w:b/>
                <w:color w:val="000000" w:themeColor="text1"/>
              </w:rPr>
            </w:pPr>
            <w:r w:rsidRPr="00677EE0">
              <w:rPr>
                <w:rFonts w:ascii="Calibri" w:hAnsi="Calibri" w:cs="Calibri"/>
                <w:b/>
                <w:color w:val="000000" w:themeColor="text1"/>
              </w:rPr>
              <w:t>615  TL + %18 KDV</w:t>
            </w:r>
          </w:p>
        </w:tc>
      </w:tr>
      <w:tr w:rsidR="0025502A"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C45BA5" w:rsidRDefault="0025502A" w:rsidP="00FC09AF">
            <w:pPr>
              <w:tabs>
                <w:tab w:val="left" w:pos="5670"/>
              </w:tabs>
              <w:suppressAutoHyphens/>
              <w:autoSpaceDE w:val="0"/>
              <w:autoSpaceDN w:val="0"/>
              <w:adjustRightInd w:val="0"/>
              <w:spacing w:before="120" w:after="120" w:line="288" w:lineRule="auto"/>
              <w:jc w:val="right"/>
              <w:textAlignment w:val="center"/>
              <w:rPr>
                <w:rFonts w:ascii="Times New Roman" w:hAnsi="Times New Roman" w:cs="Times New Roman"/>
                <w:color w:val="000000"/>
                <w:sz w:val="20"/>
                <w:szCs w:val="20"/>
              </w:rPr>
            </w:pPr>
            <w:r w:rsidRPr="002F296F">
              <w:rPr>
                <w:rFonts w:ascii="Calibri" w:eastAsia="Times New Roman" w:hAnsi="Calibri" w:cs="Calibri"/>
                <w:color w:val="000000"/>
              </w:rPr>
              <w:t>3.3</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2E3708" w:rsidRDefault="0025502A" w:rsidP="00FC09AF">
            <w:pPr>
              <w:suppressAutoHyphens/>
              <w:autoSpaceDE w:val="0"/>
              <w:autoSpaceDN w:val="0"/>
              <w:adjustRightInd w:val="0"/>
              <w:spacing w:before="120" w:after="120" w:line="288" w:lineRule="auto"/>
              <w:jc w:val="both"/>
              <w:textAlignment w:val="center"/>
              <w:rPr>
                <w:rFonts w:ascii="Times New Roman" w:hAnsi="Times New Roman" w:cs="Times New Roman"/>
                <w:color w:val="000000"/>
                <w:sz w:val="20"/>
                <w:szCs w:val="20"/>
              </w:rPr>
            </w:pPr>
            <w:r w:rsidRPr="002E3708">
              <w:rPr>
                <w:rFonts w:ascii="Calibri" w:eastAsia="Times New Roman" w:hAnsi="Calibri" w:cs="Calibri"/>
                <w:color w:val="000000"/>
              </w:rPr>
              <w:t>2.000-4.000 litre (4.000 litre dahil)</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5502A" w:rsidRPr="00677EE0" w:rsidRDefault="0025502A" w:rsidP="004A7E5B">
            <w:pPr>
              <w:jc w:val="right"/>
              <w:rPr>
                <w:rFonts w:ascii="Calibri" w:hAnsi="Calibri" w:cs="Calibri"/>
                <w:b/>
                <w:color w:val="000000" w:themeColor="text1"/>
              </w:rPr>
            </w:pPr>
            <w:r w:rsidRPr="00677EE0">
              <w:rPr>
                <w:rFonts w:ascii="Calibri" w:hAnsi="Calibri" w:cs="Calibri"/>
                <w:b/>
                <w:color w:val="000000" w:themeColor="text1"/>
              </w:rPr>
              <w:t>645  TL + %18 KDV</w:t>
            </w:r>
          </w:p>
        </w:tc>
      </w:tr>
      <w:tr w:rsidR="0025502A"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C45BA5" w:rsidRDefault="0025502A" w:rsidP="00FC09AF">
            <w:pPr>
              <w:tabs>
                <w:tab w:val="left" w:pos="5670"/>
              </w:tabs>
              <w:suppressAutoHyphens/>
              <w:autoSpaceDE w:val="0"/>
              <w:autoSpaceDN w:val="0"/>
              <w:adjustRightInd w:val="0"/>
              <w:spacing w:before="120" w:after="120" w:line="288" w:lineRule="auto"/>
              <w:jc w:val="right"/>
              <w:textAlignment w:val="center"/>
              <w:rPr>
                <w:rFonts w:ascii="Times New Roman" w:hAnsi="Times New Roman" w:cs="Times New Roman"/>
                <w:color w:val="000000"/>
                <w:sz w:val="20"/>
                <w:szCs w:val="20"/>
              </w:rPr>
            </w:pPr>
            <w:r w:rsidRPr="002F296F">
              <w:rPr>
                <w:rFonts w:ascii="Calibri" w:eastAsia="Times New Roman" w:hAnsi="Calibri" w:cs="Calibri"/>
                <w:color w:val="000000"/>
              </w:rPr>
              <w:t>3.4</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2E3708" w:rsidRDefault="0025502A" w:rsidP="00FC09AF">
            <w:pPr>
              <w:suppressAutoHyphens/>
              <w:autoSpaceDE w:val="0"/>
              <w:autoSpaceDN w:val="0"/>
              <w:adjustRightInd w:val="0"/>
              <w:spacing w:before="120" w:after="120" w:line="288" w:lineRule="auto"/>
              <w:jc w:val="both"/>
              <w:textAlignment w:val="center"/>
              <w:rPr>
                <w:rFonts w:ascii="Times New Roman" w:hAnsi="Times New Roman" w:cs="Times New Roman"/>
                <w:color w:val="000000"/>
                <w:sz w:val="20"/>
                <w:szCs w:val="20"/>
              </w:rPr>
            </w:pPr>
            <w:r w:rsidRPr="002E3708">
              <w:rPr>
                <w:rFonts w:ascii="Calibri" w:eastAsia="Times New Roman" w:hAnsi="Calibri" w:cs="Calibri"/>
                <w:color w:val="000000"/>
              </w:rPr>
              <w:t>4.000-10.000 litre (10.000 litre dahil)</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5502A" w:rsidRPr="00677EE0" w:rsidRDefault="0025502A" w:rsidP="004A7E5B">
            <w:pPr>
              <w:jc w:val="right"/>
              <w:rPr>
                <w:rFonts w:ascii="Calibri" w:hAnsi="Calibri" w:cs="Calibri"/>
                <w:b/>
                <w:color w:val="000000" w:themeColor="text1"/>
              </w:rPr>
            </w:pPr>
            <w:r w:rsidRPr="00677EE0">
              <w:rPr>
                <w:rFonts w:ascii="Calibri" w:hAnsi="Calibri" w:cs="Calibri"/>
                <w:b/>
                <w:color w:val="000000" w:themeColor="text1"/>
              </w:rPr>
              <w:t>750  TL + %18 KDV</w:t>
            </w:r>
          </w:p>
        </w:tc>
      </w:tr>
      <w:tr w:rsidR="0025502A"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C45BA5" w:rsidRDefault="0025502A" w:rsidP="00FC09AF">
            <w:pPr>
              <w:tabs>
                <w:tab w:val="left" w:pos="5670"/>
              </w:tabs>
              <w:suppressAutoHyphens/>
              <w:autoSpaceDE w:val="0"/>
              <w:autoSpaceDN w:val="0"/>
              <w:adjustRightInd w:val="0"/>
              <w:spacing w:before="120" w:after="120" w:line="288" w:lineRule="auto"/>
              <w:jc w:val="right"/>
              <w:textAlignment w:val="center"/>
              <w:rPr>
                <w:rFonts w:ascii="Times New Roman" w:hAnsi="Times New Roman" w:cs="Times New Roman"/>
                <w:color w:val="000000"/>
                <w:sz w:val="20"/>
                <w:szCs w:val="20"/>
              </w:rPr>
            </w:pPr>
            <w:r w:rsidRPr="002F296F">
              <w:rPr>
                <w:rFonts w:ascii="Calibri" w:eastAsia="Times New Roman" w:hAnsi="Calibri" w:cs="Calibri"/>
                <w:color w:val="000000"/>
              </w:rPr>
              <w:t>3.5</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2E3708" w:rsidRDefault="0025502A" w:rsidP="00FC09AF">
            <w:pPr>
              <w:suppressAutoHyphens/>
              <w:autoSpaceDE w:val="0"/>
              <w:autoSpaceDN w:val="0"/>
              <w:adjustRightInd w:val="0"/>
              <w:spacing w:before="120" w:after="120" w:line="288" w:lineRule="auto"/>
              <w:jc w:val="both"/>
              <w:textAlignment w:val="center"/>
              <w:rPr>
                <w:rFonts w:ascii="Times New Roman" w:hAnsi="Times New Roman" w:cs="Times New Roman"/>
                <w:color w:val="000000"/>
                <w:sz w:val="20"/>
                <w:szCs w:val="20"/>
              </w:rPr>
            </w:pPr>
            <w:r w:rsidRPr="002E3708">
              <w:rPr>
                <w:rFonts w:ascii="Calibri" w:eastAsia="Times New Roman" w:hAnsi="Calibri" w:cs="Calibri"/>
                <w:color w:val="000000"/>
              </w:rPr>
              <w:t>10.000 litreden büyük</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5502A" w:rsidRPr="00677EE0" w:rsidRDefault="0025502A" w:rsidP="004A7E5B">
            <w:pPr>
              <w:jc w:val="right"/>
              <w:rPr>
                <w:rFonts w:ascii="Calibri" w:hAnsi="Calibri" w:cs="Calibri"/>
                <w:b/>
                <w:color w:val="000000" w:themeColor="text1"/>
              </w:rPr>
            </w:pPr>
            <w:r w:rsidRPr="00677EE0">
              <w:rPr>
                <w:rFonts w:ascii="Calibri" w:hAnsi="Calibri" w:cs="Calibri"/>
                <w:b/>
                <w:color w:val="000000" w:themeColor="text1"/>
              </w:rPr>
              <w:t>1235  TL + %18 KDV</w:t>
            </w:r>
          </w:p>
        </w:tc>
      </w:tr>
      <w:tr w:rsidR="00C61956" w:rsidRPr="00C45BA5" w:rsidTr="00FC09AF">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2F296F" w:rsidRDefault="00C61956" w:rsidP="00FC09AF">
            <w:pPr>
              <w:tabs>
                <w:tab w:val="left" w:pos="5670"/>
              </w:tabs>
              <w:suppressAutoHyphens/>
              <w:autoSpaceDE w:val="0"/>
              <w:autoSpaceDN w:val="0"/>
              <w:adjustRightInd w:val="0"/>
              <w:spacing w:before="120" w:after="120" w:line="288" w:lineRule="auto"/>
              <w:textAlignment w:val="center"/>
              <w:rPr>
                <w:rFonts w:ascii="Calibri" w:eastAsia="Times New Roman" w:hAnsi="Calibri" w:cs="Calibri"/>
                <w:color w:val="000000"/>
              </w:rPr>
            </w:pPr>
            <w:r w:rsidRPr="002F296F">
              <w:rPr>
                <w:rFonts w:ascii="Calibri" w:eastAsia="Times New Roman" w:hAnsi="Calibri" w:cs="Calibri"/>
                <w:b/>
                <w:color w:val="000000"/>
              </w:rPr>
              <w:t>4.</w:t>
            </w:r>
          </w:p>
        </w:tc>
        <w:tc>
          <w:tcPr>
            <w:tcW w:w="8498"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677EE0" w:rsidRDefault="00C61956" w:rsidP="00FC09AF">
            <w:pPr>
              <w:suppressAutoHyphens/>
              <w:autoSpaceDE w:val="0"/>
              <w:autoSpaceDN w:val="0"/>
              <w:adjustRightInd w:val="0"/>
              <w:spacing w:before="120" w:after="120" w:line="288" w:lineRule="auto"/>
              <w:textAlignment w:val="center"/>
              <w:rPr>
                <w:rFonts w:ascii="Calibri" w:eastAsia="Times New Roman" w:hAnsi="Calibri" w:cs="Calibri"/>
                <w:b/>
                <w:bCs/>
                <w:color w:val="000000" w:themeColor="text1"/>
              </w:rPr>
            </w:pPr>
            <w:r w:rsidRPr="00677EE0">
              <w:rPr>
                <w:rFonts w:ascii="Calibri" w:eastAsia="Times New Roman" w:hAnsi="Calibri" w:cs="Calibri"/>
                <w:b/>
                <w:color w:val="000000" w:themeColor="text1"/>
              </w:rPr>
              <w:t xml:space="preserve">Otoklav Periyodik Kontrol Bedeli </w:t>
            </w:r>
          </w:p>
        </w:tc>
      </w:tr>
      <w:tr w:rsidR="0025502A"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2F296F" w:rsidRDefault="0025502A" w:rsidP="00FC09AF">
            <w:pPr>
              <w:tabs>
                <w:tab w:val="left" w:pos="5670"/>
              </w:tabs>
              <w:suppressAutoHyphens/>
              <w:autoSpaceDE w:val="0"/>
              <w:autoSpaceDN w:val="0"/>
              <w:adjustRightInd w:val="0"/>
              <w:spacing w:before="120" w:after="120" w:line="288" w:lineRule="auto"/>
              <w:jc w:val="right"/>
              <w:textAlignment w:val="center"/>
              <w:rPr>
                <w:rFonts w:ascii="Calibri" w:eastAsia="Times New Roman" w:hAnsi="Calibri" w:cs="Calibri"/>
                <w:color w:val="000000"/>
              </w:rPr>
            </w:pPr>
            <w:r w:rsidRPr="002F296F">
              <w:rPr>
                <w:rFonts w:ascii="Calibri" w:eastAsia="Times New Roman" w:hAnsi="Calibri" w:cs="Calibri"/>
                <w:color w:val="000000"/>
              </w:rPr>
              <w:t>4.1</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2E3708" w:rsidRDefault="0025502A" w:rsidP="00FC09AF">
            <w:pPr>
              <w:suppressAutoHyphens/>
              <w:autoSpaceDE w:val="0"/>
              <w:autoSpaceDN w:val="0"/>
              <w:adjustRightInd w:val="0"/>
              <w:spacing w:before="120" w:after="120" w:line="288" w:lineRule="auto"/>
              <w:jc w:val="both"/>
              <w:textAlignment w:val="center"/>
              <w:rPr>
                <w:rFonts w:ascii="Calibri" w:eastAsia="Times New Roman" w:hAnsi="Calibri" w:cs="Calibri"/>
                <w:color w:val="000000"/>
              </w:rPr>
            </w:pPr>
            <w:r w:rsidRPr="002E3708">
              <w:rPr>
                <w:rFonts w:ascii="Calibri" w:eastAsia="Times New Roman" w:hAnsi="Calibri" w:cs="Calibri"/>
                <w:color w:val="000000"/>
              </w:rPr>
              <w:t>100-500 litre (500 litre dahil)</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5502A" w:rsidRPr="00677EE0" w:rsidRDefault="0025502A" w:rsidP="004A7E5B">
            <w:pPr>
              <w:jc w:val="right"/>
              <w:rPr>
                <w:rFonts w:ascii="Calibri" w:hAnsi="Calibri" w:cs="Calibri"/>
                <w:b/>
                <w:color w:val="000000" w:themeColor="text1"/>
              </w:rPr>
            </w:pPr>
            <w:r w:rsidRPr="00677EE0">
              <w:rPr>
                <w:rFonts w:ascii="Calibri" w:hAnsi="Calibri" w:cs="Calibri"/>
                <w:b/>
                <w:color w:val="000000" w:themeColor="text1"/>
              </w:rPr>
              <w:t>615  TL + %18 KDV</w:t>
            </w:r>
          </w:p>
        </w:tc>
      </w:tr>
      <w:tr w:rsidR="0025502A"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2F296F" w:rsidRDefault="0025502A" w:rsidP="00FC09AF">
            <w:pPr>
              <w:tabs>
                <w:tab w:val="left" w:pos="5670"/>
              </w:tabs>
              <w:suppressAutoHyphens/>
              <w:autoSpaceDE w:val="0"/>
              <w:autoSpaceDN w:val="0"/>
              <w:adjustRightInd w:val="0"/>
              <w:spacing w:before="120" w:after="120" w:line="288" w:lineRule="auto"/>
              <w:jc w:val="right"/>
              <w:textAlignment w:val="center"/>
              <w:rPr>
                <w:rFonts w:ascii="Calibri" w:eastAsia="Times New Roman" w:hAnsi="Calibri" w:cs="Calibri"/>
                <w:color w:val="000000"/>
              </w:rPr>
            </w:pPr>
            <w:r w:rsidRPr="002F296F">
              <w:rPr>
                <w:rFonts w:ascii="Calibri" w:eastAsia="Times New Roman" w:hAnsi="Calibri" w:cs="Calibri"/>
                <w:color w:val="000000"/>
              </w:rPr>
              <w:t>4.2</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2E3708" w:rsidRDefault="0025502A" w:rsidP="00FC09AF">
            <w:pPr>
              <w:suppressAutoHyphens/>
              <w:autoSpaceDE w:val="0"/>
              <w:autoSpaceDN w:val="0"/>
              <w:adjustRightInd w:val="0"/>
              <w:spacing w:before="120" w:after="120" w:line="288" w:lineRule="auto"/>
              <w:jc w:val="both"/>
              <w:textAlignment w:val="center"/>
              <w:rPr>
                <w:rFonts w:ascii="Calibri" w:eastAsia="Times New Roman" w:hAnsi="Calibri" w:cs="Calibri"/>
                <w:color w:val="000000"/>
              </w:rPr>
            </w:pPr>
            <w:r w:rsidRPr="002E3708">
              <w:rPr>
                <w:rFonts w:ascii="Calibri" w:eastAsia="Times New Roman" w:hAnsi="Calibri" w:cs="Calibri"/>
                <w:color w:val="000000"/>
              </w:rPr>
              <w:t>500-2.000 litre (2.000 litre dahil)</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5502A" w:rsidRPr="00677EE0" w:rsidRDefault="0025502A" w:rsidP="004A7E5B">
            <w:pPr>
              <w:jc w:val="right"/>
              <w:rPr>
                <w:rFonts w:ascii="Calibri" w:hAnsi="Calibri" w:cs="Calibri"/>
                <w:b/>
                <w:color w:val="000000" w:themeColor="text1"/>
              </w:rPr>
            </w:pPr>
            <w:r w:rsidRPr="00677EE0">
              <w:rPr>
                <w:rFonts w:ascii="Calibri" w:hAnsi="Calibri" w:cs="Calibri"/>
                <w:b/>
                <w:color w:val="000000" w:themeColor="text1"/>
              </w:rPr>
              <w:t>750  TL + %18 KDV</w:t>
            </w:r>
          </w:p>
        </w:tc>
      </w:tr>
      <w:tr w:rsidR="0025502A"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2F296F" w:rsidRDefault="0025502A" w:rsidP="00FC09AF">
            <w:pPr>
              <w:tabs>
                <w:tab w:val="left" w:pos="5670"/>
              </w:tabs>
              <w:suppressAutoHyphens/>
              <w:autoSpaceDE w:val="0"/>
              <w:autoSpaceDN w:val="0"/>
              <w:adjustRightInd w:val="0"/>
              <w:spacing w:before="120" w:after="120" w:line="288" w:lineRule="auto"/>
              <w:jc w:val="right"/>
              <w:textAlignment w:val="center"/>
              <w:rPr>
                <w:rFonts w:ascii="Calibri" w:eastAsia="Times New Roman" w:hAnsi="Calibri" w:cs="Calibri"/>
                <w:color w:val="000000"/>
              </w:rPr>
            </w:pPr>
            <w:r w:rsidRPr="002F296F">
              <w:rPr>
                <w:rFonts w:ascii="Calibri" w:eastAsia="Times New Roman" w:hAnsi="Calibri" w:cs="Calibri"/>
                <w:color w:val="000000"/>
              </w:rPr>
              <w:t>4.3</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2E3708" w:rsidRDefault="0025502A" w:rsidP="00FC09AF">
            <w:pPr>
              <w:suppressAutoHyphens/>
              <w:autoSpaceDE w:val="0"/>
              <w:autoSpaceDN w:val="0"/>
              <w:adjustRightInd w:val="0"/>
              <w:spacing w:before="120" w:after="120" w:line="288" w:lineRule="auto"/>
              <w:jc w:val="both"/>
              <w:textAlignment w:val="center"/>
              <w:rPr>
                <w:rFonts w:ascii="Calibri" w:eastAsia="Times New Roman" w:hAnsi="Calibri" w:cs="Calibri"/>
                <w:color w:val="000000"/>
              </w:rPr>
            </w:pPr>
            <w:r w:rsidRPr="002E3708">
              <w:rPr>
                <w:rFonts w:ascii="Calibri" w:eastAsia="Times New Roman" w:hAnsi="Calibri" w:cs="Calibri"/>
                <w:color w:val="000000"/>
              </w:rPr>
              <w:t>2.000 litreden büyük</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5502A" w:rsidRPr="00677EE0" w:rsidRDefault="0025502A" w:rsidP="004A7E5B">
            <w:pPr>
              <w:jc w:val="right"/>
              <w:rPr>
                <w:rFonts w:ascii="Calibri" w:hAnsi="Calibri" w:cs="Calibri"/>
                <w:b/>
                <w:color w:val="000000" w:themeColor="text1"/>
              </w:rPr>
            </w:pPr>
            <w:r w:rsidRPr="00677EE0">
              <w:rPr>
                <w:rFonts w:ascii="Calibri" w:hAnsi="Calibri" w:cs="Calibri"/>
                <w:b/>
                <w:color w:val="000000" w:themeColor="text1"/>
              </w:rPr>
              <w:t>1235  TL + %18 KDV</w:t>
            </w:r>
          </w:p>
        </w:tc>
      </w:tr>
      <w:tr w:rsidR="00C61956" w:rsidRPr="00C45BA5" w:rsidTr="00FC09AF">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2F296F" w:rsidRDefault="00C61956" w:rsidP="00FC09AF">
            <w:pPr>
              <w:tabs>
                <w:tab w:val="left" w:pos="5670"/>
              </w:tabs>
              <w:suppressAutoHyphens/>
              <w:autoSpaceDE w:val="0"/>
              <w:autoSpaceDN w:val="0"/>
              <w:adjustRightInd w:val="0"/>
              <w:spacing w:before="120" w:after="120" w:line="288" w:lineRule="auto"/>
              <w:jc w:val="right"/>
              <w:textAlignment w:val="center"/>
              <w:rPr>
                <w:rFonts w:ascii="Calibri" w:eastAsia="Times New Roman" w:hAnsi="Calibri" w:cs="Calibri"/>
                <w:color w:val="000000"/>
              </w:rPr>
            </w:pPr>
            <w:r w:rsidRPr="002F296F">
              <w:rPr>
                <w:rFonts w:ascii="Calibri" w:eastAsia="Times New Roman" w:hAnsi="Calibri" w:cs="Calibri"/>
                <w:color w:val="000000"/>
              </w:rPr>
              <w:t>4.4</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2E3708" w:rsidRDefault="00C61956" w:rsidP="00FC09AF">
            <w:pPr>
              <w:suppressAutoHyphens/>
              <w:autoSpaceDE w:val="0"/>
              <w:autoSpaceDN w:val="0"/>
              <w:adjustRightInd w:val="0"/>
              <w:spacing w:before="120" w:after="120" w:line="288" w:lineRule="auto"/>
              <w:jc w:val="both"/>
              <w:textAlignment w:val="center"/>
              <w:rPr>
                <w:rFonts w:ascii="Calibri" w:eastAsia="Times New Roman" w:hAnsi="Calibri" w:cs="Calibri"/>
                <w:color w:val="000000"/>
              </w:rPr>
            </w:pPr>
            <w:r w:rsidRPr="002E3708">
              <w:rPr>
                <w:rFonts w:ascii="Calibri" w:eastAsia="Times New Roman" w:hAnsi="Calibri" w:cs="Calibri"/>
                <w:color w:val="000000"/>
              </w:rPr>
              <w:t>Otoklav NDT Kontrolü</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677EE0" w:rsidRDefault="0025502A" w:rsidP="00FC09AF">
            <w:pPr>
              <w:suppressAutoHyphens/>
              <w:autoSpaceDE w:val="0"/>
              <w:autoSpaceDN w:val="0"/>
              <w:adjustRightInd w:val="0"/>
              <w:spacing w:before="120" w:after="120" w:line="288" w:lineRule="auto"/>
              <w:jc w:val="right"/>
              <w:textAlignment w:val="center"/>
              <w:rPr>
                <w:rFonts w:ascii="Calibri" w:eastAsia="Times New Roman" w:hAnsi="Calibri" w:cs="Calibri"/>
                <w:b/>
                <w:bCs/>
                <w:color w:val="000000" w:themeColor="text1"/>
              </w:rPr>
            </w:pPr>
            <w:r w:rsidRPr="00677EE0">
              <w:rPr>
                <w:rFonts w:ascii="Calibri" w:eastAsia="Times New Roman" w:hAnsi="Calibri" w:cs="Calibri"/>
                <w:b/>
                <w:bCs/>
                <w:color w:val="000000" w:themeColor="text1"/>
              </w:rPr>
              <w:t>2250</w:t>
            </w:r>
            <w:r w:rsidR="00C61956" w:rsidRPr="00677EE0">
              <w:rPr>
                <w:rFonts w:ascii="Calibri" w:eastAsia="Times New Roman" w:hAnsi="Calibri" w:cs="Calibri"/>
                <w:b/>
                <w:bCs/>
                <w:color w:val="000000" w:themeColor="text1"/>
              </w:rPr>
              <w:t>.</w:t>
            </w:r>
            <w:r w:rsidR="00C61956" w:rsidRPr="00677EE0">
              <w:rPr>
                <w:rFonts w:ascii="Calibri" w:eastAsia="Times New Roman" w:hAnsi="Calibri" w:cs="Calibri"/>
                <w:b/>
                <w:bCs/>
                <w:color w:val="000000" w:themeColor="text1"/>
                <w:u w:val="thick" w:color="000000"/>
                <w:vertAlign w:val="superscript"/>
              </w:rPr>
              <w:t>00</w:t>
            </w:r>
            <w:r w:rsidR="00C61956" w:rsidRPr="00677EE0">
              <w:rPr>
                <w:rFonts w:ascii="Calibri" w:eastAsia="Times New Roman" w:hAnsi="Calibri" w:cs="Calibri"/>
                <w:b/>
                <w:bCs/>
                <w:color w:val="000000" w:themeColor="text1"/>
              </w:rPr>
              <w:t xml:space="preserve"> TL/GÜN + %18 KDV</w:t>
            </w:r>
          </w:p>
        </w:tc>
      </w:tr>
      <w:tr w:rsidR="00C61956" w:rsidRPr="00C45BA5" w:rsidTr="00FC09AF">
        <w:trPr>
          <w:trHeight w:hRule="exact" w:val="506"/>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tabs>
                <w:tab w:val="left" w:pos="5670"/>
              </w:tabs>
              <w:suppressAutoHyphens/>
              <w:autoSpaceDE w:val="0"/>
              <w:autoSpaceDN w:val="0"/>
              <w:adjustRightInd w:val="0"/>
              <w:spacing w:before="120" w:after="120" w:line="288" w:lineRule="auto"/>
              <w:textAlignment w:val="center"/>
              <w:rPr>
                <w:rFonts w:ascii="Times New Roman" w:hAnsi="Times New Roman" w:cs="Times New Roman"/>
                <w:color w:val="000000"/>
                <w:sz w:val="20"/>
                <w:szCs w:val="20"/>
              </w:rPr>
            </w:pPr>
            <w:r>
              <w:rPr>
                <w:rFonts w:ascii="Calibri" w:hAnsi="Calibri" w:cs="Calibri"/>
                <w:b/>
                <w:bCs/>
                <w:color w:val="000000"/>
              </w:rPr>
              <w:t>5</w:t>
            </w:r>
            <w:r w:rsidRPr="00C45BA5">
              <w:rPr>
                <w:rFonts w:ascii="Calibri" w:hAnsi="Calibri" w:cs="Calibri"/>
                <w:b/>
                <w:bCs/>
                <w:color w:val="000000"/>
              </w:rPr>
              <w:t>.</w:t>
            </w:r>
          </w:p>
        </w:tc>
        <w:tc>
          <w:tcPr>
            <w:tcW w:w="8498"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560F83" w:rsidRDefault="00C61956" w:rsidP="00FC09AF">
            <w:pPr>
              <w:autoSpaceDE w:val="0"/>
              <w:autoSpaceDN w:val="0"/>
              <w:adjustRightInd w:val="0"/>
              <w:spacing w:after="0" w:line="240" w:lineRule="auto"/>
              <w:rPr>
                <w:rFonts w:ascii="Minion Pro" w:hAnsi="Minion Pro"/>
                <w:sz w:val="24"/>
                <w:szCs w:val="24"/>
              </w:rPr>
            </w:pPr>
            <w:r w:rsidRPr="00560F83">
              <w:rPr>
                <w:rFonts w:ascii="Calibri" w:hAnsi="Calibri" w:cs="Calibri"/>
                <w:b/>
                <w:bCs/>
                <w:color w:val="000000"/>
              </w:rPr>
              <w:t>Sanayi Gaz Tankları ve Diğer Basınçlı Kaplar İçin Periyodik Kontrol Bedelleri</w:t>
            </w:r>
          </w:p>
        </w:tc>
      </w:tr>
      <w:tr w:rsidR="00C61956" w:rsidRPr="00C45BA5" w:rsidTr="00FC09AF">
        <w:trPr>
          <w:trHeight w:hRule="exact" w:val="1021"/>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tabs>
                <w:tab w:val="left" w:pos="5670"/>
              </w:tabs>
              <w:suppressAutoHyphens/>
              <w:autoSpaceDE w:val="0"/>
              <w:autoSpaceDN w:val="0"/>
              <w:adjustRightInd w:val="0"/>
              <w:spacing w:before="120" w:after="120" w:line="288" w:lineRule="auto"/>
              <w:jc w:val="right"/>
              <w:textAlignment w:val="center"/>
              <w:rPr>
                <w:rFonts w:ascii="Times New Roman" w:hAnsi="Times New Roman" w:cs="Times New Roman"/>
                <w:color w:val="000000"/>
                <w:sz w:val="20"/>
                <w:szCs w:val="20"/>
              </w:rPr>
            </w:pPr>
            <w:r>
              <w:rPr>
                <w:rFonts w:ascii="Calibri" w:hAnsi="Calibri" w:cs="Calibri"/>
                <w:color w:val="000000"/>
              </w:rPr>
              <w:t>5</w:t>
            </w:r>
            <w:r w:rsidRPr="00C45BA5">
              <w:rPr>
                <w:rFonts w:ascii="Calibri" w:hAnsi="Calibri" w:cs="Calibri"/>
                <w:color w:val="000000"/>
              </w:rPr>
              <w:t>.1.</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suppressAutoHyphens/>
              <w:autoSpaceDE w:val="0"/>
              <w:autoSpaceDN w:val="0"/>
              <w:adjustRightInd w:val="0"/>
              <w:spacing w:before="120" w:after="120" w:line="288" w:lineRule="auto"/>
              <w:jc w:val="both"/>
              <w:textAlignment w:val="center"/>
              <w:rPr>
                <w:rFonts w:ascii="Times New Roman" w:hAnsi="Times New Roman" w:cs="Times New Roman"/>
                <w:color w:val="000000"/>
                <w:sz w:val="20"/>
                <w:szCs w:val="20"/>
              </w:rPr>
            </w:pPr>
            <w:r w:rsidRPr="00C45BA5">
              <w:rPr>
                <w:rFonts w:ascii="Calibri" w:hAnsi="Calibri" w:cs="Calibri"/>
                <w:color w:val="000000"/>
              </w:rPr>
              <w:t>Basınçlı Tüpler (yangın söndürme tüpü azot vb. gaz tüpler vd. için) (10’dan fazla tüp için yapılan seri kontrollerde %20 oranında indirim uygulanır)</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677EE0" w:rsidRDefault="0025502A" w:rsidP="0025502A">
            <w:pPr>
              <w:jc w:val="right"/>
              <w:rPr>
                <w:rFonts w:ascii="Calibri" w:hAnsi="Calibri" w:cs="Calibri"/>
                <w:b/>
                <w:color w:val="000000" w:themeColor="text1"/>
              </w:rPr>
            </w:pPr>
            <w:r w:rsidRPr="00677EE0">
              <w:rPr>
                <w:rFonts w:ascii="Calibri" w:hAnsi="Calibri" w:cs="Calibri"/>
                <w:b/>
                <w:color w:val="000000" w:themeColor="text1"/>
              </w:rPr>
              <w:t>375  TL + %18 KDV</w:t>
            </w:r>
          </w:p>
          <w:p w:rsidR="00C61956" w:rsidRPr="00677EE0" w:rsidRDefault="00C61956" w:rsidP="00FC09AF">
            <w:pPr>
              <w:suppressAutoHyphens/>
              <w:autoSpaceDE w:val="0"/>
              <w:autoSpaceDN w:val="0"/>
              <w:adjustRightInd w:val="0"/>
              <w:spacing w:before="120" w:after="120" w:line="288" w:lineRule="auto"/>
              <w:jc w:val="right"/>
              <w:textAlignment w:val="center"/>
              <w:rPr>
                <w:rFonts w:ascii="Times New Roman" w:hAnsi="Times New Roman" w:cs="Times New Roman"/>
                <w:color w:val="000000" w:themeColor="text1"/>
                <w:sz w:val="20"/>
                <w:szCs w:val="20"/>
              </w:rPr>
            </w:pPr>
          </w:p>
        </w:tc>
      </w:tr>
      <w:tr w:rsidR="00C61956" w:rsidRPr="00C45BA5" w:rsidTr="00FC09AF">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tabs>
                <w:tab w:val="left" w:pos="5670"/>
              </w:tabs>
              <w:suppressAutoHyphens/>
              <w:autoSpaceDE w:val="0"/>
              <w:autoSpaceDN w:val="0"/>
              <w:adjustRightInd w:val="0"/>
              <w:spacing w:before="120" w:after="120" w:line="288" w:lineRule="auto"/>
              <w:jc w:val="right"/>
              <w:textAlignment w:val="center"/>
              <w:rPr>
                <w:rFonts w:ascii="Times New Roman" w:hAnsi="Times New Roman" w:cs="Times New Roman"/>
                <w:color w:val="000000"/>
                <w:sz w:val="20"/>
                <w:szCs w:val="20"/>
              </w:rPr>
            </w:pPr>
            <w:r>
              <w:rPr>
                <w:rFonts w:ascii="Calibri" w:hAnsi="Calibri" w:cs="Calibri"/>
                <w:color w:val="000000"/>
              </w:rPr>
              <w:t>5</w:t>
            </w:r>
            <w:r w:rsidRPr="00C45BA5">
              <w:rPr>
                <w:rFonts w:ascii="Calibri" w:hAnsi="Calibri" w:cs="Calibri"/>
                <w:color w:val="000000"/>
              </w:rPr>
              <w:t>.2.</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suppressAutoHyphens/>
              <w:autoSpaceDE w:val="0"/>
              <w:autoSpaceDN w:val="0"/>
              <w:adjustRightInd w:val="0"/>
              <w:spacing w:before="120" w:after="120" w:line="288" w:lineRule="auto"/>
              <w:textAlignment w:val="center"/>
              <w:rPr>
                <w:rFonts w:ascii="Times New Roman" w:hAnsi="Times New Roman" w:cs="Times New Roman"/>
                <w:color w:val="000000"/>
                <w:sz w:val="20"/>
                <w:szCs w:val="20"/>
              </w:rPr>
            </w:pPr>
            <w:r w:rsidRPr="00C45BA5">
              <w:rPr>
                <w:rFonts w:ascii="Calibri" w:hAnsi="Calibri" w:cs="Calibri"/>
                <w:color w:val="000000"/>
              </w:rPr>
              <w:t xml:space="preserve">Sanayi Gaz Tankları (LPG, Oksijen, Amonyak vb.) </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677EE0" w:rsidRDefault="00C61956" w:rsidP="00FC09AF">
            <w:pPr>
              <w:autoSpaceDE w:val="0"/>
              <w:autoSpaceDN w:val="0"/>
              <w:adjustRightInd w:val="0"/>
              <w:spacing w:after="0" w:line="240" w:lineRule="auto"/>
              <w:rPr>
                <w:rFonts w:ascii="Minion Pro" w:hAnsi="Minion Pro"/>
                <w:color w:val="000000" w:themeColor="text1"/>
                <w:sz w:val="24"/>
                <w:szCs w:val="24"/>
              </w:rPr>
            </w:pPr>
          </w:p>
        </w:tc>
      </w:tr>
      <w:tr w:rsidR="0025502A"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C45BA5" w:rsidRDefault="0025502A" w:rsidP="00FC09AF">
            <w:pPr>
              <w:tabs>
                <w:tab w:val="left" w:pos="5670"/>
              </w:tabs>
              <w:suppressAutoHyphens/>
              <w:autoSpaceDE w:val="0"/>
              <w:autoSpaceDN w:val="0"/>
              <w:adjustRightInd w:val="0"/>
              <w:spacing w:before="120" w:after="120" w:line="288" w:lineRule="auto"/>
              <w:jc w:val="right"/>
              <w:textAlignment w:val="center"/>
              <w:rPr>
                <w:rFonts w:ascii="Times New Roman" w:hAnsi="Times New Roman" w:cs="Times New Roman"/>
                <w:color w:val="000000"/>
                <w:sz w:val="20"/>
                <w:szCs w:val="20"/>
              </w:rPr>
            </w:pPr>
            <w:r>
              <w:rPr>
                <w:rFonts w:ascii="Calibri" w:hAnsi="Calibri" w:cs="Calibri"/>
                <w:color w:val="000000"/>
              </w:rPr>
              <w:t>5</w:t>
            </w:r>
            <w:r w:rsidRPr="00C45BA5">
              <w:rPr>
                <w:rFonts w:ascii="Calibri" w:hAnsi="Calibri" w:cs="Calibri"/>
                <w:color w:val="000000"/>
              </w:rPr>
              <w:t>.2.1.</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C45BA5" w:rsidRDefault="0025502A" w:rsidP="00FC09AF">
            <w:pPr>
              <w:suppressAutoHyphens/>
              <w:autoSpaceDE w:val="0"/>
              <w:autoSpaceDN w:val="0"/>
              <w:adjustRightInd w:val="0"/>
              <w:spacing w:before="120" w:after="120" w:line="288" w:lineRule="auto"/>
              <w:textAlignment w:val="center"/>
              <w:rPr>
                <w:rFonts w:ascii="Times New Roman" w:hAnsi="Times New Roman" w:cs="Times New Roman"/>
                <w:color w:val="000000"/>
                <w:sz w:val="20"/>
                <w:szCs w:val="20"/>
              </w:rPr>
            </w:pPr>
            <w:r w:rsidRPr="00C45BA5">
              <w:rPr>
                <w:rFonts w:ascii="Calibri" w:hAnsi="Calibri" w:cs="Calibri"/>
                <w:color w:val="000000"/>
              </w:rPr>
              <w:t>100-500 litre arası (500 litre dahil)</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5502A" w:rsidRPr="00677EE0" w:rsidRDefault="0025502A" w:rsidP="00316BC0">
            <w:pPr>
              <w:jc w:val="right"/>
              <w:rPr>
                <w:rFonts w:ascii="Calibri" w:hAnsi="Calibri" w:cs="Calibri"/>
                <w:b/>
                <w:color w:val="000000" w:themeColor="text1"/>
              </w:rPr>
            </w:pPr>
            <w:r w:rsidRPr="00677EE0">
              <w:rPr>
                <w:rFonts w:ascii="Calibri" w:hAnsi="Calibri" w:cs="Calibri"/>
                <w:b/>
                <w:color w:val="000000" w:themeColor="text1"/>
              </w:rPr>
              <w:t>6</w:t>
            </w:r>
            <w:r w:rsidR="00316BC0">
              <w:rPr>
                <w:rFonts w:ascii="Calibri" w:hAnsi="Calibri" w:cs="Calibri"/>
                <w:b/>
                <w:color w:val="000000" w:themeColor="text1"/>
              </w:rPr>
              <w:t>40</w:t>
            </w:r>
            <w:r w:rsidRPr="00677EE0">
              <w:rPr>
                <w:rFonts w:ascii="Calibri" w:hAnsi="Calibri" w:cs="Calibri"/>
                <w:b/>
                <w:color w:val="000000" w:themeColor="text1"/>
              </w:rPr>
              <w:t xml:space="preserve">  TL + %18 KDV</w:t>
            </w:r>
          </w:p>
        </w:tc>
      </w:tr>
      <w:tr w:rsidR="0025502A"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C45BA5" w:rsidRDefault="0025502A" w:rsidP="00FC09AF">
            <w:pPr>
              <w:tabs>
                <w:tab w:val="left" w:pos="5670"/>
              </w:tabs>
              <w:suppressAutoHyphens/>
              <w:autoSpaceDE w:val="0"/>
              <w:autoSpaceDN w:val="0"/>
              <w:adjustRightInd w:val="0"/>
              <w:spacing w:before="120" w:after="120" w:line="288" w:lineRule="auto"/>
              <w:jc w:val="right"/>
              <w:textAlignment w:val="center"/>
              <w:rPr>
                <w:rFonts w:ascii="Times New Roman" w:hAnsi="Times New Roman" w:cs="Times New Roman"/>
                <w:color w:val="000000"/>
                <w:sz w:val="20"/>
                <w:szCs w:val="20"/>
              </w:rPr>
            </w:pPr>
            <w:r>
              <w:rPr>
                <w:rFonts w:ascii="Calibri" w:hAnsi="Calibri" w:cs="Calibri"/>
                <w:color w:val="000000"/>
              </w:rPr>
              <w:t>5</w:t>
            </w:r>
            <w:r w:rsidRPr="00C45BA5">
              <w:rPr>
                <w:rFonts w:ascii="Calibri" w:hAnsi="Calibri" w:cs="Calibri"/>
                <w:color w:val="000000"/>
              </w:rPr>
              <w:t>.2.2.</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C45BA5" w:rsidRDefault="0025502A" w:rsidP="00FC09AF">
            <w:pPr>
              <w:suppressAutoHyphens/>
              <w:autoSpaceDE w:val="0"/>
              <w:autoSpaceDN w:val="0"/>
              <w:adjustRightInd w:val="0"/>
              <w:spacing w:before="120" w:after="120" w:line="288" w:lineRule="auto"/>
              <w:textAlignment w:val="center"/>
              <w:rPr>
                <w:rFonts w:ascii="Times New Roman" w:hAnsi="Times New Roman" w:cs="Times New Roman"/>
                <w:color w:val="000000"/>
                <w:sz w:val="20"/>
                <w:szCs w:val="20"/>
              </w:rPr>
            </w:pPr>
            <w:r w:rsidRPr="00C45BA5">
              <w:rPr>
                <w:rFonts w:ascii="Calibri" w:hAnsi="Calibri" w:cs="Calibri"/>
                <w:color w:val="000000"/>
              </w:rPr>
              <w:t>500-2.000 litre arası(2.000 litre dahil)</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5502A" w:rsidRPr="00677EE0" w:rsidRDefault="00316BC0" w:rsidP="00316BC0">
            <w:pPr>
              <w:jc w:val="right"/>
              <w:rPr>
                <w:rFonts w:ascii="Calibri" w:hAnsi="Calibri" w:cs="Calibri"/>
                <w:b/>
                <w:color w:val="000000" w:themeColor="text1"/>
              </w:rPr>
            </w:pPr>
            <w:r>
              <w:rPr>
                <w:rFonts w:ascii="Calibri" w:hAnsi="Calibri" w:cs="Calibri"/>
                <w:b/>
                <w:color w:val="000000" w:themeColor="text1"/>
              </w:rPr>
              <w:t>670</w:t>
            </w:r>
            <w:r w:rsidR="0025502A" w:rsidRPr="00677EE0">
              <w:rPr>
                <w:rFonts w:ascii="Calibri" w:hAnsi="Calibri" w:cs="Calibri"/>
                <w:b/>
                <w:color w:val="000000" w:themeColor="text1"/>
              </w:rPr>
              <w:t xml:space="preserve">  TL + %18 KDV</w:t>
            </w:r>
          </w:p>
        </w:tc>
      </w:tr>
      <w:tr w:rsidR="0025502A"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C45BA5" w:rsidRDefault="0025502A" w:rsidP="00FC09AF">
            <w:pPr>
              <w:tabs>
                <w:tab w:val="left" w:pos="5670"/>
              </w:tabs>
              <w:suppressAutoHyphens/>
              <w:autoSpaceDE w:val="0"/>
              <w:autoSpaceDN w:val="0"/>
              <w:adjustRightInd w:val="0"/>
              <w:spacing w:before="120" w:after="120" w:line="288" w:lineRule="auto"/>
              <w:jc w:val="right"/>
              <w:textAlignment w:val="center"/>
              <w:rPr>
                <w:rFonts w:ascii="Times New Roman" w:hAnsi="Times New Roman" w:cs="Times New Roman"/>
                <w:color w:val="000000"/>
                <w:sz w:val="20"/>
                <w:szCs w:val="20"/>
              </w:rPr>
            </w:pPr>
            <w:r>
              <w:rPr>
                <w:rFonts w:ascii="Calibri" w:hAnsi="Calibri" w:cs="Calibri"/>
                <w:color w:val="000000"/>
              </w:rPr>
              <w:t>5</w:t>
            </w:r>
            <w:r w:rsidRPr="00C45BA5">
              <w:rPr>
                <w:rFonts w:ascii="Calibri" w:hAnsi="Calibri" w:cs="Calibri"/>
                <w:color w:val="000000"/>
              </w:rPr>
              <w:t>.2.3.</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C45BA5" w:rsidRDefault="0025502A" w:rsidP="00FC09AF">
            <w:pPr>
              <w:suppressAutoHyphens/>
              <w:autoSpaceDE w:val="0"/>
              <w:autoSpaceDN w:val="0"/>
              <w:adjustRightInd w:val="0"/>
              <w:spacing w:before="120" w:after="120" w:line="288" w:lineRule="auto"/>
              <w:textAlignment w:val="center"/>
              <w:rPr>
                <w:rFonts w:ascii="Times New Roman" w:hAnsi="Times New Roman" w:cs="Times New Roman"/>
                <w:color w:val="000000"/>
                <w:sz w:val="20"/>
                <w:szCs w:val="20"/>
              </w:rPr>
            </w:pPr>
            <w:r w:rsidRPr="00C45BA5">
              <w:rPr>
                <w:rFonts w:ascii="Calibri" w:hAnsi="Calibri" w:cs="Calibri"/>
                <w:color w:val="000000"/>
              </w:rPr>
              <w:t>2.000-4.000 litre arası(4.000 litre dahil)</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5502A" w:rsidRPr="00677EE0" w:rsidRDefault="0025502A" w:rsidP="004A7E5B">
            <w:pPr>
              <w:jc w:val="right"/>
              <w:rPr>
                <w:rFonts w:ascii="Calibri" w:hAnsi="Calibri" w:cs="Calibri"/>
                <w:b/>
                <w:color w:val="000000" w:themeColor="text1"/>
              </w:rPr>
            </w:pPr>
            <w:r w:rsidRPr="00677EE0">
              <w:rPr>
                <w:rFonts w:ascii="Calibri" w:hAnsi="Calibri" w:cs="Calibri"/>
                <w:b/>
                <w:color w:val="000000" w:themeColor="text1"/>
              </w:rPr>
              <w:t>1050  TL + %18 KDV</w:t>
            </w:r>
          </w:p>
        </w:tc>
      </w:tr>
      <w:tr w:rsidR="0025502A"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C45BA5" w:rsidRDefault="0025502A" w:rsidP="00FC09AF">
            <w:pPr>
              <w:tabs>
                <w:tab w:val="left" w:pos="5670"/>
              </w:tabs>
              <w:suppressAutoHyphens/>
              <w:autoSpaceDE w:val="0"/>
              <w:autoSpaceDN w:val="0"/>
              <w:adjustRightInd w:val="0"/>
              <w:spacing w:before="120" w:after="120" w:line="288" w:lineRule="auto"/>
              <w:jc w:val="right"/>
              <w:textAlignment w:val="center"/>
              <w:rPr>
                <w:rFonts w:ascii="Times New Roman" w:hAnsi="Times New Roman" w:cs="Times New Roman"/>
                <w:color w:val="000000"/>
                <w:sz w:val="20"/>
                <w:szCs w:val="20"/>
              </w:rPr>
            </w:pPr>
            <w:r>
              <w:rPr>
                <w:rFonts w:ascii="Calibri" w:hAnsi="Calibri" w:cs="Calibri"/>
                <w:color w:val="000000"/>
              </w:rPr>
              <w:t>5</w:t>
            </w:r>
            <w:r w:rsidRPr="00C45BA5">
              <w:rPr>
                <w:rFonts w:ascii="Calibri" w:hAnsi="Calibri" w:cs="Calibri"/>
                <w:color w:val="000000"/>
              </w:rPr>
              <w:t>.2.4.</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C45BA5" w:rsidRDefault="0025502A" w:rsidP="00FC09AF">
            <w:pPr>
              <w:suppressAutoHyphens/>
              <w:autoSpaceDE w:val="0"/>
              <w:autoSpaceDN w:val="0"/>
              <w:adjustRightInd w:val="0"/>
              <w:spacing w:before="120" w:after="120" w:line="288" w:lineRule="auto"/>
              <w:textAlignment w:val="center"/>
              <w:rPr>
                <w:rFonts w:ascii="Times New Roman" w:hAnsi="Times New Roman" w:cs="Times New Roman"/>
                <w:color w:val="000000"/>
                <w:sz w:val="20"/>
                <w:szCs w:val="20"/>
              </w:rPr>
            </w:pPr>
            <w:r w:rsidRPr="00C45BA5">
              <w:rPr>
                <w:rFonts w:ascii="Calibri" w:hAnsi="Calibri" w:cs="Calibri"/>
                <w:color w:val="000000"/>
              </w:rPr>
              <w:t>4.000-10.000 litre arası (10.000 litre dahil)</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5502A" w:rsidRPr="00677EE0" w:rsidRDefault="0025502A" w:rsidP="004A7E5B">
            <w:pPr>
              <w:jc w:val="right"/>
              <w:rPr>
                <w:rFonts w:ascii="Calibri" w:hAnsi="Calibri" w:cs="Calibri"/>
                <w:b/>
                <w:color w:val="000000" w:themeColor="text1"/>
              </w:rPr>
            </w:pPr>
            <w:r w:rsidRPr="00677EE0">
              <w:rPr>
                <w:rFonts w:ascii="Calibri" w:hAnsi="Calibri" w:cs="Calibri"/>
                <w:b/>
                <w:color w:val="000000" w:themeColor="text1"/>
              </w:rPr>
              <w:t>1650  TL + %18 KDV</w:t>
            </w:r>
          </w:p>
        </w:tc>
      </w:tr>
      <w:tr w:rsidR="0025502A"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C45BA5" w:rsidRDefault="0025502A" w:rsidP="00FC09AF">
            <w:pPr>
              <w:tabs>
                <w:tab w:val="left" w:pos="5670"/>
              </w:tabs>
              <w:suppressAutoHyphens/>
              <w:autoSpaceDE w:val="0"/>
              <w:autoSpaceDN w:val="0"/>
              <w:adjustRightInd w:val="0"/>
              <w:spacing w:before="120" w:after="120" w:line="288" w:lineRule="auto"/>
              <w:jc w:val="right"/>
              <w:textAlignment w:val="center"/>
              <w:rPr>
                <w:rFonts w:ascii="Times New Roman" w:hAnsi="Times New Roman" w:cs="Times New Roman"/>
                <w:color w:val="000000"/>
                <w:sz w:val="20"/>
                <w:szCs w:val="20"/>
              </w:rPr>
            </w:pPr>
            <w:r>
              <w:rPr>
                <w:rFonts w:ascii="Calibri" w:hAnsi="Calibri" w:cs="Calibri"/>
                <w:color w:val="000000"/>
              </w:rPr>
              <w:t>5</w:t>
            </w:r>
            <w:r w:rsidRPr="00C45BA5">
              <w:rPr>
                <w:rFonts w:ascii="Calibri" w:hAnsi="Calibri" w:cs="Calibri"/>
                <w:color w:val="000000"/>
              </w:rPr>
              <w:t>.2.5.</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C45BA5" w:rsidRDefault="0025502A" w:rsidP="00FC09AF">
            <w:pPr>
              <w:suppressAutoHyphens/>
              <w:autoSpaceDE w:val="0"/>
              <w:autoSpaceDN w:val="0"/>
              <w:adjustRightInd w:val="0"/>
              <w:spacing w:before="120" w:after="120" w:line="288" w:lineRule="auto"/>
              <w:textAlignment w:val="center"/>
              <w:rPr>
                <w:rFonts w:ascii="Times New Roman" w:hAnsi="Times New Roman" w:cs="Times New Roman"/>
                <w:color w:val="000000"/>
                <w:sz w:val="20"/>
                <w:szCs w:val="20"/>
              </w:rPr>
            </w:pPr>
            <w:r w:rsidRPr="00C45BA5">
              <w:rPr>
                <w:rFonts w:ascii="Calibri" w:hAnsi="Calibri" w:cs="Calibri"/>
                <w:color w:val="000000"/>
              </w:rPr>
              <w:t>10.000 litreden büyük</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5502A" w:rsidRPr="00677EE0" w:rsidRDefault="0025502A" w:rsidP="004A7E5B">
            <w:pPr>
              <w:jc w:val="right"/>
              <w:rPr>
                <w:rFonts w:ascii="Calibri" w:hAnsi="Calibri" w:cs="Calibri"/>
                <w:b/>
                <w:color w:val="000000" w:themeColor="text1"/>
              </w:rPr>
            </w:pPr>
            <w:r w:rsidRPr="00677EE0">
              <w:rPr>
                <w:rFonts w:ascii="Calibri" w:hAnsi="Calibri" w:cs="Calibri"/>
                <w:b/>
                <w:color w:val="000000" w:themeColor="text1"/>
              </w:rPr>
              <w:t>1800  TL + %18 KDV</w:t>
            </w:r>
          </w:p>
        </w:tc>
      </w:tr>
      <w:tr w:rsidR="0025502A"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C45BA5" w:rsidRDefault="0025502A" w:rsidP="00FC09AF">
            <w:pPr>
              <w:tabs>
                <w:tab w:val="left" w:pos="5670"/>
              </w:tabs>
              <w:suppressAutoHyphens/>
              <w:autoSpaceDE w:val="0"/>
              <w:autoSpaceDN w:val="0"/>
              <w:adjustRightInd w:val="0"/>
              <w:spacing w:before="120" w:after="120" w:line="288" w:lineRule="auto"/>
              <w:jc w:val="right"/>
              <w:textAlignment w:val="center"/>
              <w:rPr>
                <w:rFonts w:ascii="Times New Roman" w:hAnsi="Times New Roman" w:cs="Times New Roman"/>
                <w:color w:val="000000"/>
                <w:sz w:val="20"/>
                <w:szCs w:val="20"/>
              </w:rPr>
            </w:pPr>
            <w:r w:rsidRPr="00C45BA5">
              <w:rPr>
                <w:rFonts w:ascii="Calibri" w:hAnsi="Calibri" w:cs="Calibri"/>
                <w:color w:val="000000"/>
              </w:rPr>
              <w:t>3.3.</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502A" w:rsidRPr="00C45BA5" w:rsidRDefault="0025502A" w:rsidP="00FC09AF">
            <w:pPr>
              <w:suppressAutoHyphens/>
              <w:autoSpaceDE w:val="0"/>
              <w:autoSpaceDN w:val="0"/>
              <w:adjustRightInd w:val="0"/>
              <w:spacing w:before="120" w:after="120" w:line="288" w:lineRule="auto"/>
              <w:jc w:val="both"/>
              <w:textAlignment w:val="center"/>
              <w:rPr>
                <w:rFonts w:ascii="Times New Roman" w:hAnsi="Times New Roman" w:cs="Times New Roman"/>
                <w:color w:val="000000"/>
                <w:sz w:val="20"/>
                <w:szCs w:val="20"/>
              </w:rPr>
            </w:pPr>
            <w:r w:rsidRPr="00C45BA5">
              <w:rPr>
                <w:rFonts w:ascii="Calibri" w:hAnsi="Calibri" w:cs="Calibri"/>
                <w:color w:val="000000"/>
              </w:rPr>
              <w:t>Kara Tankeri</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25502A" w:rsidRPr="00677EE0" w:rsidRDefault="0025502A" w:rsidP="004A7E5B">
            <w:pPr>
              <w:jc w:val="right"/>
              <w:rPr>
                <w:rFonts w:ascii="Calibri" w:hAnsi="Calibri" w:cs="Calibri"/>
                <w:b/>
                <w:color w:val="000000" w:themeColor="text1"/>
              </w:rPr>
            </w:pPr>
            <w:r w:rsidRPr="00677EE0">
              <w:rPr>
                <w:rFonts w:ascii="Calibri" w:hAnsi="Calibri" w:cs="Calibri"/>
                <w:b/>
                <w:color w:val="000000" w:themeColor="text1"/>
              </w:rPr>
              <w:t>1070  TL + %18 KDV</w:t>
            </w:r>
          </w:p>
        </w:tc>
      </w:tr>
      <w:tr w:rsidR="00C61956" w:rsidRPr="00C45BA5" w:rsidTr="00FC09AF">
        <w:trPr>
          <w:trHeight w:hRule="exact" w:val="107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tabs>
                <w:tab w:val="left" w:pos="5670"/>
              </w:tabs>
              <w:suppressAutoHyphens/>
              <w:autoSpaceDE w:val="0"/>
              <w:autoSpaceDN w:val="0"/>
              <w:adjustRightInd w:val="0"/>
              <w:spacing w:before="120" w:after="120" w:line="288" w:lineRule="auto"/>
              <w:jc w:val="right"/>
              <w:textAlignment w:val="center"/>
              <w:rPr>
                <w:rFonts w:ascii="Times New Roman" w:hAnsi="Times New Roman" w:cs="Times New Roman"/>
                <w:color w:val="000000"/>
                <w:sz w:val="20"/>
                <w:szCs w:val="20"/>
              </w:rPr>
            </w:pPr>
            <w:r>
              <w:rPr>
                <w:rFonts w:ascii="Calibri" w:hAnsi="Calibri" w:cs="Calibri"/>
                <w:color w:val="000000"/>
              </w:rPr>
              <w:lastRenderedPageBreak/>
              <w:t>5</w:t>
            </w:r>
            <w:r w:rsidRPr="00C45BA5">
              <w:rPr>
                <w:rFonts w:ascii="Calibri" w:hAnsi="Calibri" w:cs="Calibri"/>
                <w:color w:val="000000"/>
              </w:rPr>
              <w:t>.4.</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suppressAutoHyphens/>
              <w:autoSpaceDE w:val="0"/>
              <w:autoSpaceDN w:val="0"/>
              <w:adjustRightInd w:val="0"/>
              <w:spacing w:before="120" w:after="120" w:line="288" w:lineRule="auto"/>
              <w:jc w:val="both"/>
              <w:textAlignment w:val="center"/>
              <w:rPr>
                <w:rFonts w:ascii="Times New Roman" w:hAnsi="Times New Roman" w:cs="Times New Roman"/>
                <w:color w:val="000000"/>
                <w:sz w:val="20"/>
                <w:szCs w:val="20"/>
              </w:rPr>
            </w:pPr>
            <w:r w:rsidRPr="00C45BA5">
              <w:rPr>
                <w:rFonts w:ascii="Calibri" w:hAnsi="Calibri" w:cs="Calibri"/>
                <w:color w:val="000000"/>
              </w:rPr>
              <w:t xml:space="preserve">Sıvılaştırılmış Petrol Gazları Depolama, Dolum ve Boşaltım istasyonları için </w:t>
            </w:r>
            <w:r>
              <w:rPr>
                <w:rFonts w:ascii="Calibri" w:hAnsi="Calibri" w:cs="Calibri"/>
                <w:color w:val="000000"/>
              </w:rPr>
              <w:t>5</w:t>
            </w:r>
            <w:r w:rsidRPr="00C45BA5">
              <w:rPr>
                <w:rFonts w:ascii="Calibri" w:hAnsi="Calibri" w:cs="Calibri"/>
                <w:color w:val="000000"/>
              </w:rPr>
              <w:t>.2. maddesinde belirtilen ücretler uygulanacaktır</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4A7E5B" w:rsidRDefault="00C61956" w:rsidP="00FC09AF">
            <w:pPr>
              <w:autoSpaceDE w:val="0"/>
              <w:autoSpaceDN w:val="0"/>
              <w:adjustRightInd w:val="0"/>
              <w:spacing w:after="0" w:line="240" w:lineRule="auto"/>
              <w:rPr>
                <w:rFonts w:ascii="Minion Pro" w:hAnsi="Minion Pro"/>
                <w:color w:val="FF0000"/>
                <w:sz w:val="24"/>
                <w:szCs w:val="24"/>
              </w:rPr>
            </w:pPr>
          </w:p>
        </w:tc>
      </w:tr>
      <w:tr w:rsidR="00C61956" w:rsidRPr="00C45BA5" w:rsidTr="00FC09AF">
        <w:trPr>
          <w:trHeight w:hRule="exact" w:val="73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tabs>
                <w:tab w:val="left" w:pos="5670"/>
              </w:tabs>
              <w:suppressAutoHyphens/>
              <w:autoSpaceDE w:val="0"/>
              <w:autoSpaceDN w:val="0"/>
              <w:adjustRightInd w:val="0"/>
              <w:spacing w:before="120" w:after="120" w:line="288" w:lineRule="auto"/>
              <w:jc w:val="right"/>
              <w:textAlignment w:val="center"/>
              <w:rPr>
                <w:rFonts w:ascii="Times New Roman" w:hAnsi="Times New Roman" w:cs="Times New Roman"/>
                <w:color w:val="000000"/>
                <w:sz w:val="20"/>
                <w:szCs w:val="20"/>
              </w:rPr>
            </w:pPr>
            <w:r>
              <w:rPr>
                <w:rFonts w:ascii="Calibri" w:hAnsi="Calibri" w:cs="Calibri"/>
                <w:color w:val="000000"/>
              </w:rPr>
              <w:t>5</w:t>
            </w:r>
            <w:r w:rsidRPr="00C45BA5">
              <w:rPr>
                <w:rFonts w:ascii="Calibri" w:hAnsi="Calibri" w:cs="Calibri"/>
                <w:color w:val="000000"/>
              </w:rPr>
              <w:t>.5.</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suppressAutoHyphens/>
              <w:autoSpaceDE w:val="0"/>
              <w:autoSpaceDN w:val="0"/>
              <w:adjustRightInd w:val="0"/>
              <w:spacing w:before="120" w:after="120" w:line="288" w:lineRule="auto"/>
              <w:jc w:val="both"/>
              <w:textAlignment w:val="center"/>
              <w:rPr>
                <w:rFonts w:ascii="Times New Roman" w:hAnsi="Times New Roman" w:cs="Times New Roman"/>
                <w:color w:val="000000"/>
                <w:sz w:val="20"/>
                <w:szCs w:val="20"/>
              </w:rPr>
            </w:pPr>
            <w:r w:rsidRPr="00C45BA5">
              <w:rPr>
                <w:rFonts w:ascii="Calibri" w:hAnsi="Calibri" w:cs="Calibri"/>
                <w:color w:val="000000"/>
              </w:rPr>
              <w:t xml:space="preserve">Sanayi Gazları Dolum Tankları için </w:t>
            </w:r>
            <w:r>
              <w:rPr>
                <w:rFonts w:ascii="Calibri" w:hAnsi="Calibri" w:cs="Calibri"/>
                <w:color w:val="000000"/>
              </w:rPr>
              <w:t>5</w:t>
            </w:r>
            <w:r w:rsidRPr="00C45BA5">
              <w:rPr>
                <w:rFonts w:ascii="Calibri" w:hAnsi="Calibri" w:cs="Calibri"/>
                <w:color w:val="000000"/>
              </w:rPr>
              <w:t>.2. maddesinde belirtilen ücretler uygulanacaktır</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677EE0" w:rsidRDefault="00C61956" w:rsidP="00FC09AF">
            <w:pPr>
              <w:autoSpaceDE w:val="0"/>
              <w:autoSpaceDN w:val="0"/>
              <w:adjustRightInd w:val="0"/>
              <w:spacing w:after="0" w:line="240" w:lineRule="auto"/>
              <w:rPr>
                <w:rFonts w:ascii="Minion Pro" w:hAnsi="Minion Pro"/>
                <w:color w:val="000000" w:themeColor="text1"/>
                <w:sz w:val="24"/>
                <w:szCs w:val="24"/>
              </w:rPr>
            </w:pPr>
          </w:p>
        </w:tc>
      </w:tr>
      <w:tr w:rsidR="00C61956" w:rsidRPr="00C45BA5" w:rsidTr="00FC09AF">
        <w:trPr>
          <w:trHeight w:hRule="exact" w:val="794"/>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tabs>
                <w:tab w:val="left" w:pos="5670"/>
              </w:tabs>
              <w:suppressAutoHyphens/>
              <w:autoSpaceDE w:val="0"/>
              <w:autoSpaceDN w:val="0"/>
              <w:adjustRightInd w:val="0"/>
              <w:spacing w:before="120" w:after="120" w:line="288" w:lineRule="auto"/>
              <w:jc w:val="right"/>
              <w:textAlignment w:val="center"/>
              <w:rPr>
                <w:rFonts w:ascii="Times New Roman" w:hAnsi="Times New Roman" w:cs="Times New Roman"/>
                <w:color w:val="000000"/>
                <w:sz w:val="20"/>
                <w:szCs w:val="20"/>
              </w:rPr>
            </w:pPr>
            <w:r>
              <w:rPr>
                <w:rFonts w:ascii="Calibri" w:hAnsi="Calibri" w:cs="Calibri"/>
                <w:color w:val="000000"/>
              </w:rPr>
              <w:t>5</w:t>
            </w:r>
            <w:r w:rsidRPr="00C45BA5">
              <w:rPr>
                <w:rFonts w:ascii="Calibri" w:hAnsi="Calibri" w:cs="Calibri"/>
                <w:color w:val="000000"/>
              </w:rPr>
              <w:t>.6.</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suppressAutoHyphens/>
              <w:autoSpaceDE w:val="0"/>
              <w:autoSpaceDN w:val="0"/>
              <w:adjustRightInd w:val="0"/>
              <w:spacing w:before="120" w:after="120" w:line="288" w:lineRule="auto"/>
              <w:jc w:val="both"/>
              <w:textAlignment w:val="center"/>
              <w:rPr>
                <w:rFonts w:ascii="Times New Roman" w:hAnsi="Times New Roman" w:cs="Times New Roman"/>
                <w:color w:val="000000"/>
                <w:sz w:val="20"/>
                <w:szCs w:val="20"/>
              </w:rPr>
            </w:pPr>
            <w:r w:rsidRPr="00C45BA5">
              <w:rPr>
                <w:rFonts w:ascii="Calibri" w:hAnsi="Calibri" w:cs="Calibri"/>
                <w:color w:val="000000"/>
              </w:rPr>
              <w:t>Basınçlı Kap Emniyet Cihazı - Emniyet vanası (ventili) ve patlama diski</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677EE0" w:rsidRDefault="00D907C5" w:rsidP="00D907C5">
            <w:pPr>
              <w:jc w:val="right"/>
              <w:rPr>
                <w:rFonts w:ascii="Calibri" w:hAnsi="Calibri" w:cs="Calibri"/>
                <w:b/>
                <w:color w:val="000000" w:themeColor="text1"/>
              </w:rPr>
            </w:pPr>
            <w:r w:rsidRPr="00677EE0">
              <w:rPr>
                <w:rFonts w:ascii="Calibri" w:hAnsi="Calibri" w:cs="Calibri"/>
                <w:b/>
                <w:color w:val="000000" w:themeColor="text1"/>
              </w:rPr>
              <w:t>175  TL + %18 KDV</w:t>
            </w:r>
          </w:p>
          <w:p w:rsidR="00C61956" w:rsidRPr="00677EE0" w:rsidRDefault="00C61956" w:rsidP="00FC09AF">
            <w:pPr>
              <w:suppressAutoHyphens/>
              <w:autoSpaceDE w:val="0"/>
              <w:autoSpaceDN w:val="0"/>
              <w:adjustRightInd w:val="0"/>
              <w:spacing w:before="120" w:after="120" w:line="288" w:lineRule="auto"/>
              <w:jc w:val="right"/>
              <w:textAlignment w:val="center"/>
              <w:rPr>
                <w:rFonts w:ascii="Times New Roman" w:hAnsi="Times New Roman" w:cs="Times New Roman"/>
                <w:color w:val="000000" w:themeColor="text1"/>
                <w:sz w:val="20"/>
                <w:szCs w:val="20"/>
              </w:rPr>
            </w:pPr>
          </w:p>
        </w:tc>
      </w:tr>
      <w:tr w:rsidR="00C61956" w:rsidRPr="00C45BA5" w:rsidTr="00FC09AF">
        <w:trPr>
          <w:trHeight w:hRule="exact" w:val="528"/>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tabs>
                <w:tab w:val="left" w:pos="5670"/>
              </w:tabs>
              <w:suppressAutoHyphens/>
              <w:autoSpaceDE w:val="0"/>
              <w:autoSpaceDN w:val="0"/>
              <w:adjustRightInd w:val="0"/>
              <w:spacing w:before="120" w:after="120" w:line="288" w:lineRule="auto"/>
              <w:textAlignment w:val="center"/>
              <w:rPr>
                <w:rFonts w:ascii="Times New Roman" w:hAnsi="Times New Roman" w:cs="Times New Roman"/>
                <w:color w:val="000000"/>
                <w:sz w:val="20"/>
                <w:szCs w:val="20"/>
              </w:rPr>
            </w:pPr>
            <w:r>
              <w:rPr>
                <w:rFonts w:ascii="Calibri" w:hAnsi="Calibri" w:cs="Calibri"/>
                <w:b/>
                <w:bCs/>
                <w:color w:val="000000"/>
              </w:rPr>
              <w:t>6</w:t>
            </w:r>
            <w:r w:rsidRPr="00C45BA5">
              <w:rPr>
                <w:rFonts w:ascii="Calibri" w:hAnsi="Calibri" w:cs="Calibri"/>
                <w:b/>
                <w:bCs/>
                <w:color w:val="000000"/>
              </w:rPr>
              <w:t>.</w:t>
            </w:r>
          </w:p>
        </w:tc>
        <w:tc>
          <w:tcPr>
            <w:tcW w:w="8498"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677EE0" w:rsidRDefault="00C61956" w:rsidP="00FC09AF">
            <w:pPr>
              <w:autoSpaceDE w:val="0"/>
              <w:autoSpaceDN w:val="0"/>
              <w:adjustRightInd w:val="0"/>
              <w:spacing w:after="0" w:line="240" w:lineRule="auto"/>
              <w:rPr>
                <w:rFonts w:ascii="Minion Pro" w:hAnsi="Minion Pro"/>
                <w:color w:val="000000" w:themeColor="text1"/>
                <w:sz w:val="24"/>
                <w:szCs w:val="24"/>
              </w:rPr>
            </w:pPr>
            <w:r w:rsidRPr="00677EE0">
              <w:rPr>
                <w:rFonts w:ascii="Calibri" w:hAnsi="Calibri" w:cs="Calibri"/>
                <w:b/>
                <w:bCs/>
                <w:color w:val="000000" w:themeColor="text1"/>
              </w:rPr>
              <w:t>Kaldırma ve İletme Makinaları İçin Periyodik Kontrol Bedelleri</w:t>
            </w:r>
          </w:p>
        </w:tc>
      </w:tr>
      <w:tr w:rsidR="00C61956" w:rsidRPr="00C45BA5" w:rsidTr="00FC09AF">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065685" w:rsidRDefault="00C61956" w:rsidP="00FC09AF">
            <w:pPr>
              <w:tabs>
                <w:tab w:val="left" w:pos="5670"/>
              </w:tabs>
              <w:suppressAutoHyphens/>
              <w:autoSpaceDE w:val="0"/>
              <w:autoSpaceDN w:val="0"/>
              <w:adjustRightInd w:val="0"/>
              <w:spacing w:before="120" w:after="120" w:line="288" w:lineRule="auto"/>
              <w:jc w:val="right"/>
              <w:textAlignment w:val="center"/>
              <w:rPr>
                <w:rFonts w:ascii="Times New Roman" w:hAnsi="Times New Roman" w:cs="Times New Roman"/>
                <w:color w:val="000000"/>
                <w:sz w:val="20"/>
                <w:szCs w:val="20"/>
              </w:rPr>
            </w:pPr>
            <w:r w:rsidRPr="00065685">
              <w:rPr>
                <w:rFonts w:ascii="Calibri" w:eastAsia="Times New Roman" w:hAnsi="Calibri" w:cs="Calibri"/>
                <w:color w:val="000000"/>
              </w:rPr>
              <w:t>6.1.</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065685" w:rsidRDefault="00C61956" w:rsidP="00FC09AF">
            <w:pPr>
              <w:suppressAutoHyphens/>
              <w:autoSpaceDE w:val="0"/>
              <w:autoSpaceDN w:val="0"/>
              <w:adjustRightInd w:val="0"/>
              <w:spacing w:before="120" w:after="120" w:line="288" w:lineRule="auto"/>
              <w:jc w:val="both"/>
              <w:textAlignment w:val="center"/>
              <w:rPr>
                <w:rFonts w:ascii="Times New Roman" w:hAnsi="Times New Roman" w:cs="Times New Roman"/>
                <w:color w:val="000000"/>
                <w:sz w:val="20"/>
                <w:szCs w:val="20"/>
              </w:rPr>
            </w:pPr>
            <w:r w:rsidRPr="00065685">
              <w:rPr>
                <w:rFonts w:ascii="Calibri" w:eastAsia="Times New Roman" w:hAnsi="Calibri" w:cs="Calibri"/>
                <w:color w:val="000000"/>
              </w:rPr>
              <w:t>Vinç, Caraskal vb. için</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4A7E5B" w:rsidRDefault="00C61956" w:rsidP="00FC09AF">
            <w:pPr>
              <w:autoSpaceDE w:val="0"/>
              <w:autoSpaceDN w:val="0"/>
              <w:adjustRightInd w:val="0"/>
              <w:spacing w:after="0" w:line="240" w:lineRule="auto"/>
              <w:rPr>
                <w:rFonts w:ascii="Minion Pro" w:hAnsi="Minion Pro"/>
                <w:color w:val="FF0000"/>
                <w:sz w:val="24"/>
                <w:szCs w:val="24"/>
              </w:rPr>
            </w:pPr>
          </w:p>
        </w:tc>
      </w:tr>
      <w:tr w:rsidR="00C61956" w:rsidRPr="00C45BA5" w:rsidTr="00FC09AF">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065685" w:rsidRDefault="00C61956" w:rsidP="00FC09AF">
            <w:pPr>
              <w:tabs>
                <w:tab w:val="left" w:pos="5670"/>
              </w:tabs>
              <w:suppressAutoHyphens/>
              <w:autoSpaceDE w:val="0"/>
              <w:autoSpaceDN w:val="0"/>
              <w:adjustRightInd w:val="0"/>
              <w:spacing w:before="120" w:after="120" w:line="288" w:lineRule="auto"/>
              <w:jc w:val="right"/>
              <w:textAlignment w:val="center"/>
              <w:rPr>
                <w:rFonts w:ascii="Times New Roman" w:hAnsi="Times New Roman" w:cs="Times New Roman"/>
                <w:color w:val="000000"/>
                <w:sz w:val="20"/>
                <w:szCs w:val="20"/>
              </w:rPr>
            </w:pPr>
            <w:r w:rsidRPr="00065685">
              <w:rPr>
                <w:rFonts w:ascii="Calibri" w:eastAsia="Times New Roman" w:hAnsi="Calibri" w:cs="Calibri"/>
                <w:color w:val="000000"/>
              </w:rPr>
              <w:t>6.1.1.</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065685" w:rsidRDefault="00C61956" w:rsidP="00FC09AF">
            <w:pPr>
              <w:suppressAutoHyphens/>
              <w:autoSpaceDE w:val="0"/>
              <w:autoSpaceDN w:val="0"/>
              <w:adjustRightInd w:val="0"/>
              <w:spacing w:before="120" w:after="120" w:line="288" w:lineRule="auto"/>
              <w:textAlignment w:val="center"/>
              <w:rPr>
                <w:rFonts w:ascii="Times New Roman" w:hAnsi="Times New Roman" w:cs="Times New Roman"/>
                <w:color w:val="000000"/>
                <w:sz w:val="20"/>
                <w:szCs w:val="20"/>
              </w:rPr>
            </w:pPr>
            <w:r w:rsidRPr="00065685">
              <w:rPr>
                <w:rFonts w:ascii="Calibri" w:eastAsia="Times New Roman" w:hAnsi="Calibri" w:cs="Calibri"/>
                <w:color w:val="000000"/>
              </w:rPr>
              <w:t>3 ton kapasiteye kadar</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677EE0" w:rsidRDefault="00D907C5" w:rsidP="00FC09AF">
            <w:pPr>
              <w:suppressAutoHyphens/>
              <w:autoSpaceDE w:val="0"/>
              <w:autoSpaceDN w:val="0"/>
              <w:adjustRightInd w:val="0"/>
              <w:spacing w:before="120" w:after="120" w:line="288" w:lineRule="auto"/>
              <w:jc w:val="right"/>
              <w:textAlignment w:val="center"/>
              <w:rPr>
                <w:rFonts w:ascii="Times New Roman" w:hAnsi="Times New Roman" w:cs="Times New Roman"/>
                <w:b/>
                <w:color w:val="000000" w:themeColor="text1"/>
                <w:sz w:val="20"/>
                <w:szCs w:val="20"/>
              </w:rPr>
            </w:pPr>
            <w:r w:rsidRPr="00677EE0">
              <w:rPr>
                <w:rFonts w:ascii="Calibri" w:hAnsi="Calibri" w:cs="Calibri"/>
                <w:b/>
                <w:color w:val="000000" w:themeColor="text1"/>
              </w:rPr>
              <w:t>615  TL + %18 KDV</w:t>
            </w:r>
          </w:p>
        </w:tc>
      </w:tr>
      <w:tr w:rsidR="00C61956" w:rsidRPr="00C45BA5" w:rsidTr="00FC09AF">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065685" w:rsidRDefault="00C61956" w:rsidP="00FC09AF">
            <w:pPr>
              <w:tabs>
                <w:tab w:val="left" w:pos="5670"/>
              </w:tabs>
              <w:suppressAutoHyphens/>
              <w:autoSpaceDE w:val="0"/>
              <w:autoSpaceDN w:val="0"/>
              <w:adjustRightInd w:val="0"/>
              <w:spacing w:before="120" w:after="120" w:line="288" w:lineRule="auto"/>
              <w:jc w:val="right"/>
              <w:textAlignment w:val="center"/>
              <w:rPr>
                <w:rFonts w:ascii="Times New Roman" w:hAnsi="Times New Roman" w:cs="Times New Roman"/>
                <w:color w:val="000000"/>
                <w:sz w:val="20"/>
                <w:szCs w:val="20"/>
              </w:rPr>
            </w:pPr>
            <w:r w:rsidRPr="00065685">
              <w:rPr>
                <w:rFonts w:ascii="Calibri" w:eastAsia="Times New Roman" w:hAnsi="Calibri" w:cs="Calibri"/>
                <w:color w:val="000000"/>
              </w:rPr>
              <w:t>6.1.2.</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065685" w:rsidRDefault="00C61956" w:rsidP="00FC09AF">
            <w:pPr>
              <w:suppressAutoHyphens/>
              <w:autoSpaceDE w:val="0"/>
              <w:autoSpaceDN w:val="0"/>
              <w:adjustRightInd w:val="0"/>
              <w:spacing w:before="120" w:after="120" w:line="288" w:lineRule="auto"/>
              <w:textAlignment w:val="center"/>
              <w:rPr>
                <w:rFonts w:ascii="Times New Roman" w:hAnsi="Times New Roman" w:cs="Times New Roman"/>
                <w:color w:val="000000"/>
                <w:sz w:val="20"/>
                <w:szCs w:val="20"/>
              </w:rPr>
            </w:pPr>
            <w:r w:rsidRPr="00065685">
              <w:rPr>
                <w:rFonts w:ascii="Calibri" w:eastAsia="Times New Roman" w:hAnsi="Calibri" w:cs="Calibri"/>
                <w:color w:val="000000"/>
              </w:rPr>
              <w:t>3-5 ton kapasiteye kadar (5 ton dahil)</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677EE0" w:rsidRDefault="00D907C5" w:rsidP="00FC09AF">
            <w:pPr>
              <w:suppressAutoHyphens/>
              <w:autoSpaceDE w:val="0"/>
              <w:autoSpaceDN w:val="0"/>
              <w:adjustRightInd w:val="0"/>
              <w:spacing w:before="120" w:after="120" w:line="288" w:lineRule="auto"/>
              <w:jc w:val="right"/>
              <w:textAlignment w:val="center"/>
              <w:rPr>
                <w:rFonts w:ascii="Times New Roman" w:hAnsi="Times New Roman" w:cs="Times New Roman"/>
                <w:color w:val="000000" w:themeColor="text1"/>
                <w:sz w:val="20"/>
                <w:szCs w:val="20"/>
              </w:rPr>
            </w:pPr>
            <w:r w:rsidRPr="00677EE0">
              <w:rPr>
                <w:rFonts w:ascii="Calibri" w:eastAsia="Times New Roman" w:hAnsi="Calibri" w:cs="Calibri"/>
                <w:b/>
                <w:bCs/>
                <w:color w:val="000000" w:themeColor="text1"/>
              </w:rPr>
              <w:t>810  TL + %18 KDV</w:t>
            </w:r>
          </w:p>
        </w:tc>
      </w:tr>
      <w:tr w:rsidR="00D907C5"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065685" w:rsidRDefault="00D907C5" w:rsidP="00FC09AF">
            <w:pPr>
              <w:tabs>
                <w:tab w:val="left" w:pos="5670"/>
              </w:tabs>
              <w:suppressAutoHyphens/>
              <w:autoSpaceDE w:val="0"/>
              <w:autoSpaceDN w:val="0"/>
              <w:adjustRightInd w:val="0"/>
              <w:spacing w:before="120" w:after="120" w:line="288" w:lineRule="auto"/>
              <w:jc w:val="right"/>
              <w:textAlignment w:val="center"/>
              <w:rPr>
                <w:rFonts w:ascii="Times New Roman" w:hAnsi="Times New Roman" w:cs="Times New Roman"/>
                <w:color w:val="000000"/>
                <w:sz w:val="20"/>
                <w:szCs w:val="20"/>
              </w:rPr>
            </w:pPr>
            <w:r w:rsidRPr="00065685">
              <w:rPr>
                <w:rFonts w:ascii="Calibri" w:eastAsia="Times New Roman" w:hAnsi="Calibri" w:cs="Calibri"/>
                <w:color w:val="000000"/>
              </w:rPr>
              <w:t>6.1.3.</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065685" w:rsidRDefault="00D907C5" w:rsidP="00FC09AF">
            <w:pPr>
              <w:suppressAutoHyphens/>
              <w:autoSpaceDE w:val="0"/>
              <w:autoSpaceDN w:val="0"/>
              <w:adjustRightInd w:val="0"/>
              <w:spacing w:before="120" w:after="120" w:line="288" w:lineRule="auto"/>
              <w:textAlignment w:val="center"/>
              <w:rPr>
                <w:rFonts w:ascii="Times New Roman" w:hAnsi="Times New Roman" w:cs="Times New Roman"/>
                <w:color w:val="000000"/>
                <w:sz w:val="20"/>
                <w:szCs w:val="20"/>
              </w:rPr>
            </w:pPr>
            <w:r w:rsidRPr="00065685">
              <w:rPr>
                <w:rFonts w:ascii="Calibri" w:eastAsia="Times New Roman" w:hAnsi="Calibri" w:cs="Calibri"/>
                <w:color w:val="000000"/>
              </w:rPr>
              <w:t>5-10 ton kapasiteye kadar (10 ton dahil)</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907C5" w:rsidRPr="00677EE0" w:rsidRDefault="00D907C5" w:rsidP="004A7E5B">
            <w:pPr>
              <w:jc w:val="right"/>
              <w:rPr>
                <w:rFonts w:ascii="Calibri" w:hAnsi="Calibri" w:cs="Calibri"/>
                <w:b/>
                <w:color w:val="000000" w:themeColor="text1"/>
              </w:rPr>
            </w:pPr>
            <w:r w:rsidRPr="00677EE0">
              <w:rPr>
                <w:rFonts w:ascii="Calibri" w:hAnsi="Calibri" w:cs="Calibri"/>
                <w:b/>
                <w:color w:val="000000" w:themeColor="text1"/>
              </w:rPr>
              <w:t>935  TL + %18 KDV</w:t>
            </w:r>
          </w:p>
        </w:tc>
      </w:tr>
      <w:tr w:rsidR="00D907C5"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065685" w:rsidRDefault="00D907C5" w:rsidP="00FC09AF">
            <w:pPr>
              <w:tabs>
                <w:tab w:val="left" w:pos="5670"/>
              </w:tabs>
              <w:suppressAutoHyphens/>
              <w:autoSpaceDE w:val="0"/>
              <w:autoSpaceDN w:val="0"/>
              <w:adjustRightInd w:val="0"/>
              <w:spacing w:before="120" w:after="120" w:line="288" w:lineRule="auto"/>
              <w:jc w:val="right"/>
              <w:textAlignment w:val="center"/>
              <w:rPr>
                <w:rFonts w:ascii="Times New Roman" w:hAnsi="Times New Roman" w:cs="Times New Roman"/>
                <w:color w:val="000000"/>
                <w:sz w:val="20"/>
                <w:szCs w:val="20"/>
              </w:rPr>
            </w:pPr>
            <w:r w:rsidRPr="00065685">
              <w:rPr>
                <w:rFonts w:ascii="Calibri" w:eastAsia="Times New Roman" w:hAnsi="Calibri" w:cs="Calibri"/>
                <w:color w:val="000000"/>
              </w:rPr>
              <w:t>6.1.4.</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065685" w:rsidRDefault="00D907C5" w:rsidP="00FC09AF">
            <w:pPr>
              <w:suppressAutoHyphens/>
              <w:autoSpaceDE w:val="0"/>
              <w:autoSpaceDN w:val="0"/>
              <w:adjustRightInd w:val="0"/>
              <w:spacing w:before="120" w:after="120" w:line="288" w:lineRule="auto"/>
              <w:textAlignment w:val="center"/>
              <w:rPr>
                <w:rFonts w:ascii="Times New Roman" w:hAnsi="Times New Roman" w:cs="Times New Roman"/>
                <w:color w:val="000000"/>
                <w:sz w:val="20"/>
                <w:szCs w:val="20"/>
              </w:rPr>
            </w:pPr>
            <w:r w:rsidRPr="00065685">
              <w:rPr>
                <w:rFonts w:ascii="Calibri" w:eastAsia="Times New Roman" w:hAnsi="Calibri" w:cs="Calibri"/>
                <w:color w:val="000000"/>
              </w:rPr>
              <w:t>10-25 ton kapasiteye kadar (25 ton dahil)</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907C5" w:rsidRPr="00677EE0" w:rsidRDefault="00D907C5" w:rsidP="004A7E5B">
            <w:pPr>
              <w:jc w:val="right"/>
              <w:rPr>
                <w:rFonts w:ascii="Calibri" w:hAnsi="Calibri" w:cs="Calibri"/>
                <w:b/>
                <w:color w:val="000000" w:themeColor="text1"/>
              </w:rPr>
            </w:pPr>
            <w:r w:rsidRPr="00677EE0">
              <w:rPr>
                <w:rFonts w:ascii="Calibri" w:hAnsi="Calibri" w:cs="Calibri"/>
                <w:b/>
                <w:color w:val="000000" w:themeColor="text1"/>
              </w:rPr>
              <w:t>1080  TL + %18 KDV</w:t>
            </w:r>
          </w:p>
        </w:tc>
      </w:tr>
      <w:tr w:rsidR="00D907C5"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065685" w:rsidRDefault="00D907C5" w:rsidP="00FC09AF">
            <w:pPr>
              <w:tabs>
                <w:tab w:val="left" w:pos="5670"/>
              </w:tabs>
              <w:suppressAutoHyphens/>
              <w:autoSpaceDE w:val="0"/>
              <w:autoSpaceDN w:val="0"/>
              <w:adjustRightInd w:val="0"/>
              <w:spacing w:before="120" w:after="120" w:line="288" w:lineRule="auto"/>
              <w:jc w:val="right"/>
              <w:textAlignment w:val="center"/>
              <w:rPr>
                <w:rFonts w:ascii="Times New Roman" w:hAnsi="Times New Roman" w:cs="Times New Roman"/>
                <w:color w:val="000000"/>
                <w:sz w:val="20"/>
                <w:szCs w:val="20"/>
              </w:rPr>
            </w:pPr>
            <w:r w:rsidRPr="00065685">
              <w:rPr>
                <w:rFonts w:ascii="Calibri" w:eastAsia="Times New Roman" w:hAnsi="Calibri" w:cs="Calibri"/>
                <w:color w:val="000000"/>
              </w:rPr>
              <w:t>6.1.5.</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065685" w:rsidRDefault="00D907C5" w:rsidP="00FC09AF">
            <w:pPr>
              <w:suppressAutoHyphens/>
              <w:autoSpaceDE w:val="0"/>
              <w:autoSpaceDN w:val="0"/>
              <w:adjustRightInd w:val="0"/>
              <w:spacing w:before="120" w:after="120" w:line="288" w:lineRule="auto"/>
              <w:textAlignment w:val="center"/>
              <w:rPr>
                <w:rFonts w:ascii="Times New Roman" w:hAnsi="Times New Roman" w:cs="Times New Roman"/>
                <w:color w:val="000000"/>
                <w:sz w:val="20"/>
                <w:szCs w:val="20"/>
              </w:rPr>
            </w:pPr>
            <w:r w:rsidRPr="00065685">
              <w:rPr>
                <w:rFonts w:ascii="Calibri" w:eastAsia="Times New Roman" w:hAnsi="Calibri" w:cs="Calibri"/>
                <w:color w:val="000000"/>
              </w:rPr>
              <w:t>25-50 ton kapasiteye kadar (50 ton dahil)</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907C5" w:rsidRPr="00677EE0" w:rsidRDefault="00D907C5" w:rsidP="004A7E5B">
            <w:pPr>
              <w:jc w:val="right"/>
              <w:rPr>
                <w:rFonts w:ascii="Calibri" w:hAnsi="Calibri" w:cs="Calibri"/>
                <w:b/>
                <w:color w:val="000000" w:themeColor="text1"/>
              </w:rPr>
            </w:pPr>
            <w:r w:rsidRPr="00677EE0">
              <w:rPr>
                <w:rFonts w:ascii="Calibri" w:hAnsi="Calibri" w:cs="Calibri"/>
                <w:b/>
                <w:color w:val="000000" w:themeColor="text1"/>
              </w:rPr>
              <w:t>1575  TL + %18 KDV</w:t>
            </w:r>
          </w:p>
        </w:tc>
      </w:tr>
      <w:tr w:rsidR="00D907C5"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065685" w:rsidRDefault="00D907C5" w:rsidP="00FC09AF">
            <w:pPr>
              <w:tabs>
                <w:tab w:val="left" w:pos="5670"/>
              </w:tabs>
              <w:suppressAutoHyphens/>
              <w:autoSpaceDE w:val="0"/>
              <w:autoSpaceDN w:val="0"/>
              <w:adjustRightInd w:val="0"/>
              <w:spacing w:before="120" w:after="120" w:line="288" w:lineRule="auto"/>
              <w:jc w:val="right"/>
              <w:textAlignment w:val="center"/>
              <w:rPr>
                <w:rFonts w:ascii="Times New Roman" w:hAnsi="Times New Roman" w:cs="Times New Roman"/>
                <w:color w:val="000000"/>
                <w:sz w:val="20"/>
                <w:szCs w:val="20"/>
              </w:rPr>
            </w:pPr>
            <w:r w:rsidRPr="00065685">
              <w:rPr>
                <w:rFonts w:ascii="Calibri" w:eastAsia="Times New Roman" w:hAnsi="Calibri" w:cs="Calibri"/>
                <w:color w:val="000000"/>
              </w:rPr>
              <w:t>6.1.6.</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065685" w:rsidRDefault="00D907C5" w:rsidP="00FC09AF">
            <w:pPr>
              <w:suppressAutoHyphens/>
              <w:autoSpaceDE w:val="0"/>
              <w:autoSpaceDN w:val="0"/>
              <w:adjustRightInd w:val="0"/>
              <w:spacing w:before="120" w:after="120" w:line="288" w:lineRule="auto"/>
              <w:textAlignment w:val="center"/>
              <w:rPr>
                <w:rFonts w:ascii="Times New Roman" w:hAnsi="Times New Roman" w:cs="Times New Roman"/>
                <w:color w:val="000000"/>
                <w:sz w:val="20"/>
                <w:szCs w:val="20"/>
              </w:rPr>
            </w:pPr>
            <w:r w:rsidRPr="00065685">
              <w:rPr>
                <w:rFonts w:ascii="Calibri" w:eastAsia="Times New Roman" w:hAnsi="Calibri" w:cs="Calibri"/>
                <w:color w:val="000000"/>
              </w:rPr>
              <w:t>50 ton kapasiteden büyük</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907C5" w:rsidRPr="00677EE0" w:rsidRDefault="00D907C5" w:rsidP="004A7E5B">
            <w:pPr>
              <w:jc w:val="right"/>
              <w:rPr>
                <w:rFonts w:ascii="Calibri" w:hAnsi="Calibri" w:cs="Calibri"/>
                <w:b/>
                <w:color w:val="000000" w:themeColor="text1"/>
              </w:rPr>
            </w:pPr>
            <w:r w:rsidRPr="00677EE0">
              <w:rPr>
                <w:rFonts w:ascii="Calibri" w:hAnsi="Calibri" w:cs="Calibri"/>
                <w:b/>
                <w:color w:val="000000" w:themeColor="text1"/>
              </w:rPr>
              <w:t>2100  TL + %18 KDV</w:t>
            </w:r>
          </w:p>
        </w:tc>
      </w:tr>
      <w:tr w:rsidR="00D907C5"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065685" w:rsidRDefault="00D907C5" w:rsidP="00FC09AF">
            <w:pPr>
              <w:tabs>
                <w:tab w:val="left" w:pos="5670"/>
              </w:tabs>
              <w:suppressAutoHyphens/>
              <w:autoSpaceDE w:val="0"/>
              <w:autoSpaceDN w:val="0"/>
              <w:adjustRightInd w:val="0"/>
              <w:spacing w:before="120" w:after="120" w:line="288" w:lineRule="auto"/>
              <w:jc w:val="right"/>
              <w:textAlignment w:val="center"/>
              <w:rPr>
                <w:rFonts w:ascii="Calibri" w:hAnsi="Calibri" w:cs="Calibri"/>
                <w:color w:val="000000"/>
              </w:rPr>
            </w:pPr>
            <w:r w:rsidRPr="00065685">
              <w:rPr>
                <w:rFonts w:ascii="Calibri" w:eastAsia="Times New Roman" w:hAnsi="Calibri" w:cs="Calibri"/>
                <w:color w:val="000000"/>
              </w:rPr>
              <w:t>6.2.</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065685" w:rsidRDefault="00D907C5" w:rsidP="00FC09AF">
            <w:pPr>
              <w:suppressAutoHyphens/>
              <w:autoSpaceDE w:val="0"/>
              <w:autoSpaceDN w:val="0"/>
              <w:adjustRightInd w:val="0"/>
              <w:spacing w:before="120" w:after="120" w:line="288" w:lineRule="auto"/>
              <w:textAlignment w:val="center"/>
              <w:rPr>
                <w:rFonts w:ascii="Calibri" w:hAnsi="Calibri" w:cs="Calibri"/>
                <w:color w:val="000000"/>
              </w:rPr>
            </w:pPr>
            <w:r w:rsidRPr="00065685">
              <w:rPr>
                <w:rFonts w:ascii="Calibri" w:eastAsia="Times New Roman" w:hAnsi="Calibri" w:cs="Calibri"/>
                <w:color w:val="000000"/>
              </w:rPr>
              <w:t>Araç Kaldırma Lifti</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907C5" w:rsidRPr="00677EE0" w:rsidRDefault="00D907C5" w:rsidP="004A7E5B">
            <w:pPr>
              <w:jc w:val="right"/>
              <w:rPr>
                <w:rFonts w:ascii="Calibri" w:hAnsi="Calibri" w:cs="Calibri"/>
                <w:b/>
                <w:color w:val="000000" w:themeColor="text1"/>
              </w:rPr>
            </w:pPr>
            <w:r w:rsidRPr="00677EE0">
              <w:rPr>
                <w:rFonts w:ascii="Calibri" w:hAnsi="Calibri" w:cs="Calibri"/>
                <w:b/>
                <w:color w:val="000000" w:themeColor="text1"/>
              </w:rPr>
              <w:t>645  TL + %18 KDV</w:t>
            </w:r>
          </w:p>
        </w:tc>
      </w:tr>
      <w:tr w:rsidR="00C61956" w:rsidRPr="00C45BA5" w:rsidTr="00FC09AF">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065685" w:rsidRDefault="00C61956" w:rsidP="00FC09AF">
            <w:pPr>
              <w:tabs>
                <w:tab w:val="left" w:pos="5670"/>
              </w:tabs>
              <w:suppressAutoHyphens/>
              <w:autoSpaceDE w:val="0"/>
              <w:autoSpaceDN w:val="0"/>
              <w:adjustRightInd w:val="0"/>
              <w:spacing w:before="120" w:after="120" w:line="288" w:lineRule="auto"/>
              <w:jc w:val="right"/>
              <w:textAlignment w:val="center"/>
              <w:rPr>
                <w:rFonts w:ascii="Times New Roman" w:hAnsi="Times New Roman" w:cs="Times New Roman"/>
                <w:color w:val="000000"/>
                <w:sz w:val="20"/>
                <w:szCs w:val="20"/>
              </w:rPr>
            </w:pPr>
            <w:r w:rsidRPr="00065685">
              <w:rPr>
                <w:rFonts w:ascii="Calibri" w:eastAsia="Times New Roman" w:hAnsi="Calibri" w:cs="Calibri"/>
                <w:color w:val="000000"/>
              </w:rPr>
              <w:t>6.3.</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065685" w:rsidRDefault="00C61956" w:rsidP="00FC09AF">
            <w:pPr>
              <w:suppressAutoHyphens/>
              <w:autoSpaceDE w:val="0"/>
              <w:autoSpaceDN w:val="0"/>
              <w:adjustRightInd w:val="0"/>
              <w:spacing w:before="120" w:after="120" w:line="288" w:lineRule="auto"/>
              <w:jc w:val="both"/>
              <w:textAlignment w:val="center"/>
              <w:rPr>
                <w:rFonts w:ascii="Times New Roman" w:hAnsi="Times New Roman" w:cs="Times New Roman"/>
                <w:color w:val="000000"/>
                <w:sz w:val="20"/>
                <w:szCs w:val="20"/>
              </w:rPr>
            </w:pPr>
            <w:r w:rsidRPr="00065685">
              <w:rPr>
                <w:rFonts w:ascii="Calibri" w:eastAsia="Times New Roman" w:hAnsi="Calibri" w:cs="Calibri"/>
                <w:color w:val="000000"/>
              </w:rPr>
              <w:t>Kule Vinçler</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677EE0" w:rsidRDefault="00D907C5" w:rsidP="00FC09AF">
            <w:pPr>
              <w:suppressAutoHyphens/>
              <w:autoSpaceDE w:val="0"/>
              <w:autoSpaceDN w:val="0"/>
              <w:adjustRightInd w:val="0"/>
              <w:spacing w:before="120" w:after="120" w:line="288" w:lineRule="auto"/>
              <w:jc w:val="right"/>
              <w:textAlignment w:val="center"/>
              <w:rPr>
                <w:rFonts w:ascii="Times New Roman" w:hAnsi="Times New Roman" w:cs="Times New Roman"/>
                <w:color w:val="000000" w:themeColor="text1"/>
                <w:sz w:val="20"/>
                <w:szCs w:val="20"/>
              </w:rPr>
            </w:pPr>
            <w:r w:rsidRPr="00677EE0">
              <w:rPr>
                <w:rFonts w:ascii="Calibri" w:eastAsia="Times New Roman" w:hAnsi="Calibri" w:cs="Calibri"/>
                <w:b/>
                <w:bCs/>
                <w:color w:val="000000" w:themeColor="text1"/>
              </w:rPr>
              <w:t>2925  TL + %18 KDV</w:t>
            </w:r>
          </w:p>
        </w:tc>
      </w:tr>
      <w:tr w:rsidR="00D907C5"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065685" w:rsidRDefault="00D907C5" w:rsidP="00FC09AF">
            <w:pPr>
              <w:tabs>
                <w:tab w:val="left" w:pos="5670"/>
              </w:tabs>
              <w:suppressAutoHyphens/>
              <w:autoSpaceDE w:val="0"/>
              <w:autoSpaceDN w:val="0"/>
              <w:adjustRightInd w:val="0"/>
              <w:spacing w:before="120" w:after="120" w:line="288" w:lineRule="auto"/>
              <w:jc w:val="right"/>
              <w:textAlignment w:val="center"/>
              <w:rPr>
                <w:rFonts w:ascii="Times New Roman" w:hAnsi="Times New Roman" w:cs="Times New Roman"/>
                <w:color w:val="000000"/>
                <w:sz w:val="20"/>
                <w:szCs w:val="20"/>
              </w:rPr>
            </w:pPr>
            <w:r w:rsidRPr="00065685">
              <w:rPr>
                <w:rFonts w:ascii="Calibri" w:eastAsia="Times New Roman" w:hAnsi="Calibri" w:cs="Calibri"/>
                <w:color w:val="000000"/>
              </w:rPr>
              <w:t>6.4.</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065685" w:rsidRDefault="00D907C5" w:rsidP="00FC09AF">
            <w:pPr>
              <w:suppressAutoHyphens/>
              <w:autoSpaceDE w:val="0"/>
              <w:autoSpaceDN w:val="0"/>
              <w:adjustRightInd w:val="0"/>
              <w:spacing w:before="120" w:after="120" w:line="288" w:lineRule="auto"/>
              <w:jc w:val="both"/>
              <w:textAlignment w:val="center"/>
              <w:rPr>
                <w:rFonts w:ascii="Times New Roman" w:hAnsi="Times New Roman" w:cs="Times New Roman"/>
                <w:color w:val="000000"/>
                <w:sz w:val="20"/>
                <w:szCs w:val="20"/>
              </w:rPr>
            </w:pPr>
            <w:r w:rsidRPr="00065685">
              <w:rPr>
                <w:rFonts w:ascii="Calibri" w:eastAsia="Times New Roman" w:hAnsi="Calibri" w:cs="Calibri"/>
                <w:color w:val="000000"/>
              </w:rPr>
              <w:t>Mobil Vinçler</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907C5" w:rsidRPr="00677EE0" w:rsidRDefault="00D907C5" w:rsidP="004A7E5B">
            <w:pPr>
              <w:jc w:val="right"/>
              <w:rPr>
                <w:rFonts w:ascii="Calibri" w:hAnsi="Calibri" w:cs="Calibri"/>
                <w:b/>
                <w:color w:val="000000" w:themeColor="text1"/>
              </w:rPr>
            </w:pPr>
            <w:r w:rsidRPr="00677EE0">
              <w:rPr>
                <w:rFonts w:ascii="Calibri" w:hAnsi="Calibri" w:cs="Calibri"/>
                <w:b/>
                <w:color w:val="000000" w:themeColor="text1"/>
              </w:rPr>
              <w:t>1820  TL + %18 KDV</w:t>
            </w:r>
          </w:p>
        </w:tc>
      </w:tr>
      <w:tr w:rsidR="00D907C5"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065685" w:rsidRDefault="00D907C5" w:rsidP="00FC09AF">
            <w:pPr>
              <w:tabs>
                <w:tab w:val="left" w:pos="5670"/>
              </w:tabs>
              <w:suppressAutoHyphens/>
              <w:autoSpaceDE w:val="0"/>
              <w:autoSpaceDN w:val="0"/>
              <w:adjustRightInd w:val="0"/>
              <w:spacing w:before="120" w:after="120" w:line="288" w:lineRule="auto"/>
              <w:jc w:val="right"/>
              <w:textAlignment w:val="center"/>
              <w:rPr>
                <w:rFonts w:ascii="Times New Roman" w:hAnsi="Times New Roman" w:cs="Times New Roman"/>
                <w:color w:val="000000"/>
                <w:sz w:val="20"/>
                <w:szCs w:val="20"/>
              </w:rPr>
            </w:pPr>
            <w:r w:rsidRPr="00065685">
              <w:rPr>
                <w:rFonts w:ascii="Calibri" w:eastAsia="Times New Roman" w:hAnsi="Calibri" w:cs="Calibri"/>
                <w:color w:val="000000"/>
              </w:rPr>
              <w:t>6.5.</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065685" w:rsidRDefault="00D907C5" w:rsidP="00FC09AF">
            <w:pPr>
              <w:suppressAutoHyphens/>
              <w:autoSpaceDE w:val="0"/>
              <w:autoSpaceDN w:val="0"/>
              <w:adjustRightInd w:val="0"/>
              <w:spacing w:before="120" w:after="120" w:line="288" w:lineRule="auto"/>
              <w:jc w:val="both"/>
              <w:textAlignment w:val="center"/>
              <w:rPr>
                <w:rFonts w:ascii="Times New Roman" w:hAnsi="Times New Roman" w:cs="Times New Roman"/>
                <w:color w:val="000000"/>
                <w:sz w:val="20"/>
                <w:szCs w:val="20"/>
              </w:rPr>
            </w:pPr>
            <w:r w:rsidRPr="00065685">
              <w:rPr>
                <w:rFonts w:ascii="Calibri" w:eastAsia="Times New Roman" w:hAnsi="Calibri" w:cs="Calibri"/>
                <w:color w:val="000000"/>
              </w:rPr>
              <w:t>Forkliftler İçin</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907C5" w:rsidRPr="00677EE0" w:rsidRDefault="00D907C5" w:rsidP="004A7E5B">
            <w:pPr>
              <w:jc w:val="right"/>
              <w:rPr>
                <w:rFonts w:ascii="Calibri" w:hAnsi="Calibri" w:cs="Calibri"/>
                <w:b/>
                <w:color w:val="000000" w:themeColor="text1"/>
              </w:rPr>
            </w:pPr>
            <w:r w:rsidRPr="00677EE0">
              <w:rPr>
                <w:rFonts w:ascii="Calibri" w:hAnsi="Calibri" w:cs="Calibri"/>
                <w:b/>
                <w:color w:val="000000" w:themeColor="text1"/>
              </w:rPr>
              <w:t>585  TL + %18 KDV</w:t>
            </w:r>
          </w:p>
        </w:tc>
      </w:tr>
      <w:tr w:rsidR="00D907C5" w:rsidRPr="00C45BA5" w:rsidTr="00F91586">
        <w:trPr>
          <w:trHeight w:hRule="exact" w:val="456"/>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C45BA5" w:rsidRDefault="00D907C5" w:rsidP="00FC09AF">
            <w:pPr>
              <w:tabs>
                <w:tab w:val="left" w:pos="5670"/>
              </w:tabs>
              <w:suppressAutoHyphens/>
              <w:autoSpaceDE w:val="0"/>
              <w:autoSpaceDN w:val="0"/>
              <w:adjustRightInd w:val="0"/>
              <w:spacing w:before="120" w:after="120" w:line="288" w:lineRule="auto"/>
              <w:jc w:val="right"/>
              <w:textAlignment w:val="center"/>
              <w:rPr>
                <w:rFonts w:ascii="Times New Roman" w:hAnsi="Times New Roman" w:cs="Times New Roman"/>
                <w:color w:val="000000"/>
                <w:sz w:val="20"/>
                <w:szCs w:val="20"/>
              </w:rPr>
            </w:pPr>
            <w:r w:rsidRPr="002F296F">
              <w:rPr>
                <w:rFonts w:ascii="Calibri" w:eastAsia="Times New Roman" w:hAnsi="Calibri" w:cs="Calibri"/>
                <w:color w:val="000000"/>
              </w:rPr>
              <w:t>6.6</w:t>
            </w:r>
            <w:r>
              <w:rPr>
                <w:rFonts w:ascii="Calibri" w:eastAsia="Times New Roman" w:hAnsi="Calibri" w:cs="Calibri"/>
                <w:color w:val="000000"/>
              </w:rPr>
              <w:t>.</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065685" w:rsidRDefault="00D907C5" w:rsidP="00FC09AF">
            <w:pPr>
              <w:suppressAutoHyphens/>
              <w:autoSpaceDE w:val="0"/>
              <w:autoSpaceDN w:val="0"/>
              <w:adjustRightInd w:val="0"/>
              <w:spacing w:before="120" w:after="120" w:line="288" w:lineRule="auto"/>
              <w:jc w:val="both"/>
              <w:textAlignment w:val="center"/>
              <w:rPr>
                <w:rFonts w:ascii="Times New Roman" w:hAnsi="Times New Roman" w:cs="Times New Roman"/>
                <w:color w:val="000000"/>
                <w:sz w:val="20"/>
                <w:szCs w:val="20"/>
              </w:rPr>
            </w:pPr>
            <w:r w:rsidRPr="00065685">
              <w:rPr>
                <w:rFonts w:ascii="Calibri" w:eastAsia="Times New Roman" w:hAnsi="Calibri" w:cs="Calibri"/>
                <w:color w:val="000000"/>
              </w:rPr>
              <w:t xml:space="preserve">Değişken Erişimli Araç </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907C5" w:rsidRPr="00677EE0" w:rsidRDefault="00D907C5" w:rsidP="004A7E5B">
            <w:pPr>
              <w:jc w:val="right"/>
              <w:rPr>
                <w:rFonts w:ascii="Calibri" w:hAnsi="Calibri" w:cs="Calibri"/>
                <w:b/>
                <w:color w:val="000000" w:themeColor="text1"/>
              </w:rPr>
            </w:pPr>
            <w:r w:rsidRPr="00677EE0">
              <w:rPr>
                <w:rFonts w:ascii="Calibri" w:hAnsi="Calibri" w:cs="Calibri"/>
                <w:b/>
                <w:color w:val="000000" w:themeColor="text1"/>
              </w:rPr>
              <w:t>810  TL + %18 KDV</w:t>
            </w:r>
          </w:p>
        </w:tc>
      </w:tr>
      <w:tr w:rsidR="00D907C5"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C45BA5" w:rsidRDefault="00D907C5" w:rsidP="00FC09AF">
            <w:pPr>
              <w:tabs>
                <w:tab w:val="left" w:pos="5670"/>
              </w:tabs>
              <w:suppressAutoHyphens/>
              <w:autoSpaceDE w:val="0"/>
              <w:autoSpaceDN w:val="0"/>
              <w:adjustRightInd w:val="0"/>
              <w:spacing w:before="120" w:after="120" w:line="288" w:lineRule="auto"/>
              <w:jc w:val="right"/>
              <w:textAlignment w:val="center"/>
              <w:rPr>
                <w:rFonts w:ascii="Times New Roman" w:hAnsi="Times New Roman" w:cs="Times New Roman"/>
                <w:color w:val="000000"/>
                <w:sz w:val="20"/>
                <w:szCs w:val="20"/>
              </w:rPr>
            </w:pPr>
            <w:r w:rsidRPr="002F296F">
              <w:rPr>
                <w:rFonts w:ascii="Calibri" w:eastAsia="Times New Roman" w:hAnsi="Calibri" w:cs="Calibri"/>
                <w:color w:val="000000"/>
              </w:rPr>
              <w:t>6.7.</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065685" w:rsidRDefault="00D907C5" w:rsidP="00FC09AF">
            <w:pPr>
              <w:suppressAutoHyphens/>
              <w:autoSpaceDE w:val="0"/>
              <w:autoSpaceDN w:val="0"/>
              <w:adjustRightInd w:val="0"/>
              <w:spacing w:before="120" w:after="120" w:line="288" w:lineRule="auto"/>
              <w:jc w:val="both"/>
              <w:textAlignment w:val="center"/>
              <w:rPr>
                <w:rFonts w:ascii="Times New Roman" w:hAnsi="Times New Roman" w:cs="Times New Roman"/>
                <w:color w:val="000000"/>
                <w:sz w:val="20"/>
                <w:szCs w:val="20"/>
              </w:rPr>
            </w:pPr>
            <w:r w:rsidRPr="00065685">
              <w:rPr>
                <w:rFonts w:ascii="Calibri" w:eastAsia="Times New Roman" w:hAnsi="Calibri" w:cs="Calibri"/>
                <w:color w:val="000000"/>
              </w:rPr>
              <w:t>Atölye tipi hidrolik/pnömatik/mekanik kaldırıcılar, kuyruktan kaldırıcı, rampa,   transpaletler için</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907C5" w:rsidRPr="00677EE0" w:rsidRDefault="00D907C5" w:rsidP="004A7E5B">
            <w:pPr>
              <w:jc w:val="right"/>
              <w:rPr>
                <w:rFonts w:ascii="Calibri" w:hAnsi="Calibri" w:cs="Calibri"/>
                <w:b/>
                <w:color w:val="000000" w:themeColor="text1"/>
              </w:rPr>
            </w:pPr>
            <w:r w:rsidRPr="00677EE0">
              <w:rPr>
                <w:rFonts w:ascii="Calibri" w:hAnsi="Calibri" w:cs="Calibri"/>
                <w:b/>
                <w:color w:val="000000" w:themeColor="text1"/>
              </w:rPr>
              <w:t>330  TL + %18 KDV</w:t>
            </w:r>
          </w:p>
        </w:tc>
      </w:tr>
      <w:tr w:rsidR="00D907C5"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C45BA5" w:rsidRDefault="00D907C5" w:rsidP="00FC09AF">
            <w:pPr>
              <w:tabs>
                <w:tab w:val="left" w:pos="5670"/>
              </w:tabs>
              <w:suppressAutoHyphens/>
              <w:autoSpaceDE w:val="0"/>
              <w:autoSpaceDN w:val="0"/>
              <w:adjustRightInd w:val="0"/>
              <w:spacing w:before="120" w:after="120" w:line="288" w:lineRule="auto"/>
              <w:jc w:val="right"/>
              <w:textAlignment w:val="center"/>
              <w:rPr>
                <w:rFonts w:ascii="Times New Roman" w:hAnsi="Times New Roman" w:cs="Times New Roman"/>
                <w:color w:val="000000"/>
                <w:sz w:val="20"/>
                <w:szCs w:val="20"/>
              </w:rPr>
            </w:pPr>
            <w:r w:rsidRPr="002F296F">
              <w:rPr>
                <w:rFonts w:ascii="Calibri" w:eastAsia="Times New Roman" w:hAnsi="Calibri" w:cs="Calibri"/>
                <w:color w:val="000000"/>
              </w:rPr>
              <w:t>6.8.</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065685" w:rsidRDefault="00D907C5" w:rsidP="00FC09AF">
            <w:pPr>
              <w:suppressAutoHyphens/>
              <w:autoSpaceDE w:val="0"/>
              <w:autoSpaceDN w:val="0"/>
              <w:adjustRightInd w:val="0"/>
              <w:spacing w:before="120" w:after="120" w:line="288" w:lineRule="auto"/>
              <w:jc w:val="both"/>
              <w:textAlignment w:val="center"/>
              <w:rPr>
                <w:rFonts w:ascii="Times New Roman" w:hAnsi="Times New Roman" w:cs="Times New Roman"/>
                <w:color w:val="000000"/>
                <w:sz w:val="20"/>
                <w:szCs w:val="20"/>
              </w:rPr>
            </w:pPr>
            <w:r w:rsidRPr="00065685">
              <w:rPr>
                <w:rFonts w:ascii="Calibri" w:eastAsia="Times New Roman" w:hAnsi="Calibri" w:cs="Calibri"/>
                <w:color w:val="000000"/>
              </w:rPr>
              <w:t>Cephe Asansörü</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907C5" w:rsidRPr="00677EE0" w:rsidRDefault="00D907C5" w:rsidP="004A7E5B">
            <w:pPr>
              <w:jc w:val="right"/>
              <w:rPr>
                <w:rFonts w:ascii="Calibri" w:hAnsi="Calibri" w:cs="Calibri"/>
                <w:b/>
                <w:color w:val="000000" w:themeColor="text1"/>
              </w:rPr>
            </w:pPr>
            <w:r w:rsidRPr="00677EE0">
              <w:rPr>
                <w:rFonts w:ascii="Calibri" w:hAnsi="Calibri" w:cs="Calibri"/>
                <w:b/>
                <w:color w:val="000000" w:themeColor="text1"/>
              </w:rPr>
              <w:t>2550  TL + %18 KDV</w:t>
            </w:r>
          </w:p>
        </w:tc>
      </w:tr>
      <w:tr w:rsidR="00D907C5"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C45BA5" w:rsidRDefault="00D907C5" w:rsidP="00FC09AF">
            <w:pPr>
              <w:tabs>
                <w:tab w:val="left" w:pos="5670"/>
              </w:tabs>
              <w:suppressAutoHyphens/>
              <w:autoSpaceDE w:val="0"/>
              <w:autoSpaceDN w:val="0"/>
              <w:adjustRightInd w:val="0"/>
              <w:spacing w:before="120" w:after="120" w:line="288" w:lineRule="auto"/>
              <w:jc w:val="right"/>
              <w:textAlignment w:val="center"/>
              <w:rPr>
                <w:rFonts w:ascii="Times New Roman" w:hAnsi="Times New Roman" w:cs="Times New Roman"/>
                <w:color w:val="000000"/>
                <w:sz w:val="20"/>
                <w:szCs w:val="20"/>
              </w:rPr>
            </w:pPr>
            <w:r w:rsidRPr="002F296F">
              <w:rPr>
                <w:rFonts w:ascii="Calibri" w:eastAsia="Times New Roman" w:hAnsi="Calibri" w:cs="Calibri"/>
                <w:color w:val="000000"/>
              </w:rPr>
              <w:t>6.9.</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065685" w:rsidRDefault="00D907C5" w:rsidP="00FC09AF">
            <w:pPr>
              <w:suppressAutoHyphens/>
              <w:autoSpaceDE w:val="0"/>
              <w:autoSpaceDN w:val="0"/>
              <w:adjustRightInd w:val="0"/>
              <w:spacing w:before="120" w:after="120" w:line="288" w:lineRule="auto"/>
              <w:jc w:val="both"/>
              <w:textAlignment w:val="center"/>
              <w:rPr>
                <w:rFonts w:ascii="Times New Roman" w:hAnsi="Times New Roman" w:cs="Times New Roman"/>
                <w:color w:val="000000"/>
                <w:sz w:val="20"/>
                <w:szCs w:val="20"/>
              </w:rPr>
            </w:pPr>
            <w:r w:rsidRPr="00065685">
              <w:rPr>
                <w:rFonts w:ascii="Calibri" w:eastAsia="Times New Roman" w:hAnsi="Calibri" w:cs="Calibri"/>
                <w:color w:val="000000"/>
              </w:rPr>
              <w:t>Yürüyen Merdiven / Bant</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907C5" w:rsidRPr="00677EE0" w:rsidRDefault="00D907C5" w:rsidP="004A7E5B">
            <w:pPr>
              <w:jc w:val="right"/>
              <w:rPr>
                <w:rFonts w:ascii="Calibri" w:hAnsi="Calibri" w:cs="Calibri"/>
                <w:b/>
                <w:color w:val="000000" w:themeColor="text1"/>
              </w:rPr>
            </w:pPr>
            <w:r w:rsidRPr="00677EE0">
              <w:rPr>
                <w:rFonts w:ascii="Calibri" w:hAnsi="Calibri" w:cs="Calibri"/>
                <w:b/>
                <w:color w:val="000000" w:themeColor="text1"/>
              </w:rPr>
              <w:t>975  TL + %18 KDV</w:t>
            </w:r>
          </w:p>
        </w:tc>
      </w:tr>
      <w:tr w:rsidR="00D907C5"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C45BA5" w:rsidRDefault="00D907C5" w:rsidP="00FC09AF">
            <w:pPr>
              <w:tabs>
                <w:tab w:val="left" w:pos="5670"/>
              </w:tabs>
              <w:suppressAutoHyphens/>
              <w:autoSpaceDE w:val="0"/>
              <w:autoSpaceDN w:val="0"/>
              <w:adjustRightInd w:val="0"/>
              <w:spacing w:before="120" w:after="120" w:line="288" w:lineRule="auto"/>
              <w:jc w:val="right"/>
              <w:textAlignment w:val="center"/>
              <w:rPr>
                <w:rFonts w:ascii="Calibri" w:hAnsi="Calibri" w:cs="Calibri"/>
                <w:color w:val="000000"/>
              </w:rPr>
            </w:pPr>
            <w:r w:rsidRPr="002F296F">
              <w:rPr>
                <w:rFonts w:ascii="Calibri" w:eastAsia="Times New Roman" w:hAnsi="Calibri" w:cs="Calibri"/>
                <w:color w:val="000000"/>
              </w:rPr>
              <w:t>6.10.</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065685" w:rsidRDefault="00D907C5" w:rsidP="00FC09AF">
            <w:pPr>
              <w:suppressAutoHyphens/>
              <w:autoSpaceDE w:val="0"/>
              <w:autoSpaceDN w:val="0"/>
              <w:adjustRightInd w:val="0"/>
              <w:spacing w:before="120" w:after="120" w:line="288" w:lineRule="auto"/>
              <w:jc w:val="both"/>
              <w:textAlignment w:val="center"/>
              <w:rPr>
                <w:rFonts w:ascii="Calibri" w:hAnsi="Calibri" w:cs="Calibri"/>
                <w:color w:val="000000"/>
              </w:rPr>
            </w:pPr>
            <w:r w:rsidRPr="00065685">
              <w:rPr>
                <w:rFonts w:ascii="Calibri" w:eastAsia="Times New Roman" w:hAnsi="Calibri" w:cs="Calibri"/>
                <w:color w:val="000000"/>
              </w:rPr>
              <w:t>Platform (AED)</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907C5" w:rsidRPr="00677EE0" w:rsidRDefault="00D907C5" w:rsidP="004A7E5B">
            <w:pPr>
              <w:jc w:val="right"/>
              <w:rPr>
                <w:rFonts w:ascii="Calibri" w:hAnsi="Calibri" w:cs="Calibri"/>
                <w:b/>
                <w:color w:val="000000" w:themeColor="text1"/>
              </w:rPr>
            </w:pPr>
            <w:r w:rsidRPr="00677EE0">
              <w:rPr>
                <w:rFonts w:ascii="Calibri" w:hAnsi="Calibri" w:cs="Calibri"/>
                <w:b/>
                <w:color w:val="000000" w:themeColor="text1"/>
              </w:rPr>
              <w:t>1575  TL + %18 KDV</w:t>
            </w:r>
          </w:p>
        </w:tc>
      </w:tr>
      <w:tr w:rsidR="00D907C5"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C45BA5" w:rsidRDefault="00D907C5" w:rsidP="00FC09AF">
            <w:pPr>
              <w:tabs>
                <w:tab w:val="left" w:pos="5670"/>
              </w:tabs>
              <w:suppressAutoHyphens/>
              <w:autoSpaceDE w:val="0"/>
              <w:autoSpaceDN w:val="0"/>
              <w:adjustRightInd w:val="0"/>
              <w:spacing w:before="120" w:after="120" w:line="288" w:lineRule="auto"/>
              <w:jc w:val="right"/>
              <w:textAlignment w:val="center"/>
              <w:rPr>
                <w:rFonts w:ascii="Calibri" w:hAnsi="Calibri" w:cs="Calibri"/>
                <w:color w:val="000000"/>
              </w:rPr>
            </w:pPr>
            <w:r w:rsidRPr="002F296F">
              <w:rPr>
                <w:rFonts w:ascii="Calibri" w:eastAsia="Times New Roman" w:hAnsi="Calibri" w:cs="Calibri"/>
                <w:color w:val="000000"/>
              </w:rPr>
              <w:t>6.11.</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065685" w:rsidRDefault="00D907C5" w:rsidP="00FC09AF">
            <w:pPr>
              <w:suppressAutoHyphens/>
              <w:autoSpaceDE w:val="0"/>
              <w:autoSpaceDN w:val="0"/>
              <w:adjustRightInd w:val="0"/>
              <w:spacing w:before="120" w:after="120" w:line="288" w:lineRule="auto"/>
              <w:jc w:val="both"/>
              <w:textAlignment w:val="center"/>
              <w:rPr>
                <w:rFonts w:ascii="Calibri" w:hAnsi="Calibri" w:cs="Calibri"/>
                <w:color w:val="000000"/>
              </w:rPr>
            </w:pPr>
            <w:r w:rsidRPr="00065685">
              <w:rPr>
                <w:rFonts w:ascii="Calibri" w:eastAsia="Times New Roman" w:hAnsi="Calibri" w:cs="Calibri"/>
                <w:color w:val="000000"/>
              </w:rPr>
              <w:t>Platform (YSİP)</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907C5" w:rsidRPr="00677EE0" w:rsidRDefault="00D907C5" w:rsidP="004A7E5B">
            <w:pPr>
              <w:jc w:val="right"/>
              <w:rPr>
                <w:rFonts w:ascii="Calibri" w:hAnsi="Calibri" w:cs="Calibri"/>
                <w:b/>
                <w:color w:val="000000" w:themeColor="text1"/>
              </w:rPr>
            </w:pPr>
            <w:r w:rsidRPr="00677EE0">
              <w:rPr>
                <w:rFonts w:ascii="Calibri" w:hAnsi="Calibri" w:cs="Calibri"/>
                <w:b/>
                <w:color w:val="000000" w:themeColor="text1"/>
              </w:rPr>
              <w:t>1575  TL + %18 KDV</w:t>
            </w:r>
          </w:p>
        </w:tc>
      </w:tr>
      <w:tr w:rsidR="00D907C5"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C45BA5" w:rsidRDefault="00D907C5" w:rsidP="00FC09AF">
            <w:pPr>
              <w:tabs>
                <w:tab w:val="left" w:pos="5670"/>
              </w:tabs>
              <w:suppressAutoHyphens/>
              <w:autoSpaceDE w:val="0"/>
              <w:autoSpaceDN w:val="0"/>
              <w:adjustRightInd w:val="0"/>
              <w:spacing w:before="120" w:after="120" w:line="288" w:lineRule="auto"/>
              <w:jc w:val="right"/>
              <w:textAlignment w:val="center"/>
              <w:rPr>
                <w:rFonts w:ascii="Calibri" w:hAnsi="Calibri" w:cs="Calibri"/>
                <w:color w:val="000000"/>
              </w:rPr>
            </w:pPr>
            <w:r w:rsidRPr="002F296F">
              <w:rPr>
                <w:rFonts w:ascii="Calibri" w:eastAsia="Times New Roman" w:hAnsi="Calibri" w:cs="Calibri"/>
                <w:color w:val="000000"/>
              </w:rPr>
              <w:t>6.12</w:t>
            </w:r>
            <w:r>
              <w:rPr>
                <w:rFonts w:ascii="Calibri" w:eastAsia="Times New Roman" w:hAnsi="Calibri" w:cs="Calibri"/>
                <w:color w:val="000000"/>
              </w:rPr>
              <w:t>.</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065685" w:rsidRDefault="00D907C5" w:rsidP="00FC09AF">
            <w:pPr>
              <w:suppressAutoHyphens/>
              <w:autoSpaceDE w:val="0"/>
              <w:autoSpaceDN w:val="0"/>
              <w:adjustRightInd w:val="0"/>
              <w:spacing w:before="120" w:after="120" w:line="288" w:lineRule="auto"/>
              <w:jc w:val="both"/>
              <w:textAlignment w:val="center"/>
              <w:rPr>
                <w:rFonts w:ascii="Calibri" w:hAnsi="Calibri" w:cs="Calibri"/>
                <w:color w:val="000000"/>
              </w:rPr>
            </w:pPr>
            <w:r w:rsidRPr="00065685">
              <w:rPr>
                <w:rFonts w:ascii="Calibri" w:eastAsia="Times New Roman" w:hAnsi="Calibri" w:cs="Calibri"/>
                <w:color w:val="000000"/>
              </w:rPr>
              <w:t>Platform (SÇP)</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907C5" w:rsidRPr="00677EE0" w:rsidRDefault="00D907C5" w:rsidP="004A7E5B">
            <w:pPr>
              <w:jc w:val="right"/>
              <w:rPr>
                <w:rFonts w:ascii="Calibri" w:hAnsi="Calibri" w:cs="Calibri"/>
                <w:b/>
                <w:color w:val="000000" w:themeColor="text1"/>
              </w:rPr>
            </w:pPr>
            <w:r w:rsidRPr="00677EE0">
              <w:rPr>
                <w:rFonts w:ascii="Calibri" w:hAnsi="Calibri" w:cs="Calibri"/>
                <w:b/>
                <w:color w:val="000000" w:themeColor="text1"/>
              </w:rPr>
              <w:t>1875  TL + %18 KDV</w:t>
            </w:r>
          </w:p>
        </w:tc>
      </w:tr>
      <w:tr w:rsidR="00D907C5"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C45BA5" w:rsidRDefault="00D907C5" w:rsidP="00FC09AF">
            <w:pPr>
              <w:tabs>
                <w:tab w:val="left" w:pos="5670"/>
              </w:tabs>
              <w:suppressAutoHyphens/>
              <w:autoSpaceDE w:val="0"/>
              <w:autoSpaceDN w:val="0"/>
              <w:adjustRightInd w:val="0"/>
              <w:spacing w:before="120" w:after="120" w:line="288" w:lineRule="auto"/>
              <w:jc w:val="right"/>
              <w:textAlignment w:val="center"/>
              <w:rPr>
                <w:rFonts w:ascii="Calibri" w:hAnsi="Calibri" w:cs="Calibri"/>
                <w:color w:val="000000"/>
              </w:rPr>
            </w:pPr>
            <w:r w:rsidRPr="002F296F">
              <w:rPr>
                <w:rFonts w:ascii="Calibri" w:eastAsia="Times New Roman" w:hAnsi="Calibri" w:cs="Calibri"/>
                <w:color w:val="000000"/>
              </w:rPr>
              <w:t>6.13.</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065685" w:rsidRDefault="00D907C5" w:rsidP="00FC09AF">
            <w:pPr>
              <w:suppressAutoHyphens/>
              <w:autoSpaceDE w:val="0"/>
              <w:autoSpaceDN w:val="0"/>
              <w:adjustRightInd w:val="0"/>
              <w:spacing w:before="120" w:after="120" w:line="288" w:lineRule="auto"/>
              <w:jc w:val="both"/>
              <w:textAlignment w:val="center"/>
              <w:rPr>
                <w:rFonts w:ascii="Calibri" w:hAnsi="Calibri" w:cs="Calibri"/>
                <w:color w:val="000000"/>
              </w:rPr>
            </w:pPr>
            <w:r w:rsidRPr="00065685">
              <w:rPr>
                <w:rFonts w:ascii="Calibri" w:eastAsia="Times New Roman" w:hAnsi="Calibri" w:cs="Calibri"/>
                <w:color w:val="000000"/>
              </w:rPr>
              <w:t>Sabit İniş Mahalline Hizmet Veren Makine</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907C5" w:rsidRPr="00677EE0" w:rsidRDefault="00D907C5" w:rsidP="004A7E5B">
            <w:pPr>
              <w:jc w:val="right"/>
              <w:rPr>
                <w:rFonts w:ascii="Calibri" w:hAnsi="Calibri" w:cs="Calibri"/>
                <w:b/>
                <w:color w:val="000000" w:themeColor="text1"/>
              </w:rPr>
            </w:pPr>
            <w:r w:rsidRPr="00677EE0">
              <w:rPr>
                <w:rFonts w:ascii="Calibri" w:hAnsi="Calibri" w:cs="Calibri"/>
                <w:b/>
                <w:color w:val="000000" w:themeColor="text1"/>
              </w:rPr>
              <w:t>1350  TL + %18 KDV</w:t>
            </w:r>
          </w:p>
        </w:tc>
      </w:tr>
      <w:tr w:rsidR="00D907C5"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C45BA5" w:rsidRDefault="00D907C5" w:rsidP="00FC09AF">
            <w:pPr>
              <w:tabs>
                <w:tab w:val="left" w:pos="5670"/>
              </w:tabs>
              <w:suppressAutoHyphens/>
              <w:autoSpaceDE w:val="0"/>
              <w:autoSpaceDN w:val="0"/>
              <w:adjustRightInd w:val="0"/>
              <w:spacing w:before="120" w:after="120" w:line="288" w:lineRule="auto"/>
              <w:jc w:val="right"/>
              <w:textAlignment w:val="center"/>
              <w:rPr>
                <w:rFonts w:ascii="Calibri" w:hAnsi="Calibri" w:cs="Calibri"/>
                <w:color w:val="000000"/>
              </w:rPr>
            </w:pPr>
            <w:r w:rsidRPr="002F296F">
              <w:rPr>
                <w:rFonts w:ascii="Calibri" w:eastAsia="Times New Roman" w:hAnsi="Calibri" w:cs="Calibri"/>
                <w:color w:val="000000"/>
              </w:rPr>
              <w:t>6.14.</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065685" w:rsidRDefault="00D907C5" w:rsidP="00FC09AF">
            <w:pPr>
              <w:suppressAutoHyphens/>
              <w:autoSpaceDE w:val="0"/>
              <w:autoSpaceDN w:val="0"/>
              <w:adjustRightInd w:val="0"/>
              <w:spacing w:before="120" w:after="120" w:line="288" w:lineRule="auto"/>
              <w:jc w:val="both"/>
              <w:textAlignment w:val="center"/>
              <w:rPr>
                <w:rFonts w:ascii="Calibri" w:hAnsi="Calibri" w:cs="Calibri"/>
                <w:color w:val="000000"/>
              </w:rPr>
            </w:pPr>
            <w:r w:rsidRPr="00065685">
              <w:rPr>
                <w:rFonts w:ascii="Calibri" w:eastAsia="Times New Roman" w:hAnsi="Calibri" w:cs="Calibri"/>
                <w:color w:val="000000"/>
              </w:rPr>
              <w:t>Hareket Engelliler İçin Güç Tahrikli Platform</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907C5" w:rsidRPr="00677EE0" w:rsidRDefault="00D907C5" w:rsidP="004A7E5B">
            <w:pPr>
              <w:jc w:val="right"/>
              <w:rPr>
                <w:rFonts w:ascii="Calibri" w:hAnsi="Calibri" w:cs="Calibri"/>
                <w:b/>
                <w:color w:val="000000" w:themeColor="text1"/>
              </w:rPr>
            </w:pPr>
            <w:r w:rsidRPr="00677EE0">
              <w:rPr>
                <w:rFonts w:ascii="Calibri" w:hAnsi="Calibri" w:cs="Calibri"/>
                <w:b/>
                <w:color w:val="000000" w:themeColor="text1"/>
              </w:rPr>
              <w:t>1350  TL + %18 KDV</w:t>
            </w:r>
          </w:p>
        </w:tc>
      </w:tr>
      <w:tr w:rsidR="00D907C5"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C45BA5" w:rsidRDefault="00D907C5" w:rsidP="00FC09AF">
            <w:pPr>
              <w:tabs>
                <w:tab w:val="left" w:pos="5670"/>
              </w:tabs>
              <w:suppressAutoHyphens/>
              <w:autoSpaceDE w:val="0"/>
              <w:autoSpaceDN w:val="0"/>
              <w:adjustRightInd w:val="0"/>
              <w:spacing w:before="120" w:after="120" w:line="288" w:lineRule="auto"/>
              <w:jc w:val="right"/>
              <w:textAlignment w:val="center"/>
              <w:rPr>
                <w:rFonts w:ascii="Times New Roman" w:hAnsi="Times New Roman" w:cs="Times New Roman"/>
                <w:color w:val="000000"/>
                <w:sz w:val="20"/>
                <w:szCs w:val="20"/>
              </w:rPr>
            </w:pPr>
            <w:r w:rsidRPr="002F296F">
              <w:rPr>
                <w:rFonts w:ascii="Calibri" w:eastAsia="Times New Roman" w:hAnsi="Calibri" w:cs="Calibri"/>
                <w:color w:val="000000"/>
              </w:rPr>
              <w:t>6.15.</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065685" w:rsidRDefault="00D907C5" w:rsidP="00FC09AF">
            <w:pPr>
              <w:suppressAutoHyphens/>
              <w:autoSpaceDE w:val="0"/>
              <w:autoSpaceDN w:val="0"/>
              <w:adjustRightInd w:val="0"/>
              <w:spacing w:before="120" w:after="120" w:line="288" w:lineRule="auto"/>
              <w:jc w:val="both"/>
              <w:textAlignment w:val="center"/>
              <w:rPr>
                <w:rFonts w:ascii="Times New Roman" w:hAnsi="Times New Roman" w:cs="Times New Roman"/>
                <w:color w:val="000000"/>
                <w:sz w:val="20"/>
                <w:szCs w:val="20"/>
              </w:rPr>
            </w:pPr>
            <w:r w:rsidRPr="00065685">
              <w:rPr>
                <w:rFonts w:ascii="Calibri" w:eastAsia="Times New Roman" w:hAnsi="Calibri" w:cs="Calibri"/>
                <w:color w:val="000000"/>
              </w:rPr>
              <w:t>Sapan</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907C5" w:rsidRPr="00677EE0" w:rsidRDefault="00D907C5" w:rsidP="004A7E5B">
            <w:pPr>
              <w:jc w:val="right"/>
              <w:rPr>
                <w:rFonts w:ascii="Calibri" w:hAnsi="Calibri" w:cs="Calibri"/>
                <w:b/>
                <w:color w:val="000000" w:themeColor="text1"/>
              </w:rPr>
            </w:pPr>
            <w:r w:rsidRPr="00677EE0">
              <w:rPr>
                <w:rFonts w:ascii="Calibri" w:hAnsi="Calibri" w:cs="Calibri"/>
                <w:b/>
                <w:color w:val="000000" w:themeColor="text1"/>
              </w:rPr>
              <w:t>330  TL + %18 KDV</w:t>
            </w:r>
          </w:p>
        </w:tc>
      </w:tr>
      <w:tr w:rsidR="00D907C5"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2F296F" w:rsidRDefault="00D907C5" w:rsidP="00FC09AF">
            <w:pPr>
              <w:tabs>
                <w:tab w:val="left" w:pos="5670"/>
              </w:tabs>
              <w:suppressAutoHyphens/>
              <w:autoSpaceDE w:val="0"/>
              <w:autoSpaceDN w:val="0"/>
              <w:adjustRightInd w:val="0"/>
              <w:spacing w:before="120" w:after="120" w:line="288" w:lineRule="auto"/>
              <w:jc w:val="right"/>
              <w:textAlignment w:val="center"/>
              <w:rPr>
                <w:rFonts w:ascii="Calibri" w:eastAsia="Times New Roman" w:hAnsi="Calibri" w:cs="Calibri"/>
                <w:color w:val="000000"/>
              </w:rPr>
            </w:pPr>
            <w:r w:rsidRPr="002F296F">
              <w:rPr>
                <w:rFonts w:ascii="Calibri" w:eastAsia="Times New Roman" w:hAnsi="Calibri" w:cs="Calibri"/>
                <w:color w:val="000000"/>
              </w:rPr>
              <w:t>6.16</w:t>
            </w:r>
            <w:r>
              <w:rPr>
                <w:rFonts w:ascii="Calibri" w:eastAsia="Times New Roman" w:hAnsi="Calibri" w:cs="Calibri"/>
                <w:color w:val="000000"/>
              </w:rPr>
              <w:t>.</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065685" w:rsidRDefault="00D907C5" w:rsidP="00FC09AF">
            <w:pPr>
              <w:suppressAutoHyphens/>
              <w:autoSpaceDE w:val="0"/>
              <w:autoSpaceDN w:val="0"/>
              <w:adjustRightInd w:val="0"/>
              <w:spacing w:before="120" w:after="120" w:line="288" w:lineRule="auto"/>
              <w:jc w:val="both"/>
              <w:textAlignment w:val="center"/>
              <w:rPr>
                <w:rFonts w:ascii="Calibri" w:eastAsia="Times New Roman" w:hAnsi="Calibri" w:cs="Calibri"/>
                <w:color w:val="000000"/>
              </w:rPr>
            </w:pPr>
            <w:r w:rsidRPr="00065685">
              <w:rPr>
                <w:rFonts w:ascii="Calibri" w:eastAsia="Times New Roman" w:hAnsi="Calibri" w:cs="Calibri"/>
                <w:color w:val="000000"/>
              </w:rPr>
              <w:t>Forklift LPG Sızdırmazlık Kontrolü</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907C5" w:rsidRPr="00677EE0" w:rsidRDefault="00D907C5" w:rsidP="004A7E5B">
            <w:pPr>
              <w:jc w:val="right"/>
              <w:rPr>
                <w:rFonts w:ascii="Calibri" w:hAnsi="Calibri" w:cs="Calibri"/>
                <w:b/>
                <w:color w:val="000000" w:themeColor="text1"/>
              </w:rPr>
            </w:pPr>
            <w:r w:rsidRPr="00677EE0">
              <w:rPr>
                <w:rFonts w:ascii="Calibri" w:hAnsi="Calibri" w:cs="Calibri"/>
                <w:b/>
                <w:color w:val="000000" w:themeColor="text1"/>
              </w:rPr>
              <w:t>225  TL + %18 KDV</w:t>
            </w:r>
          </w:p>
        </w:tc>
      </w:tr>
      <w:tr w:rsidR="00D907C5"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2F296F" w:rsidRDefault="00D907C5" w:rsidP="00FC09AF">
            <w:pPr>
              <w:tabs>
                <w:tab w:val="left" w:pos="5670"/>
              </w:tabs>
              <w:suppressAutoHyphens/>
              <w:autoSpaceDE w:val="0"/>
              <w:autoSpaceDN w:val="0"/>
              <w:adjustRightInd w:val="0"/>
              <w:spacing w:before="120" w:after="120" w:line="288" w:lineRule="auto"/>
              <w:jc w:val="right"/>
              <w:textAlignment w:val="center"/>
              <w:rPr>
                <w:rFonts w:ascii="Calibri" w:eastAsia="Times New Roman" w:hAnsi="Calibri" w:cs="Calibri"/>
                <w:color w:val="000000"/>
              </w:rPr>
            </w:pPr>
            <w:r w:rsidRPr="002F296F">
              <w:rPr>
                <w:rFonts w:ascii="Calibri" w:eastAsia="Times New Roman" w:hAnsi="Calibri" w:cs="Calibri"/>
                <w:color w:val="000000"/>
              </w:rPr>
              <w:t>6.17</w:t>
            </w:r>
            <w:r>
              <w:rPr>
                <w:rFonts w:ascii="Calibri" w:eastAsia="Times New Roman" w:hAnsi="Calibri" w:cs="Calibri"/>
                <w:color w:val="000000"/>
              </w:rPr>
              <w:t>.</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065685" w:rsidRDefault="00D907C5" w:rsidP="00FC09AF">
            <w:pPr>
              <w:suppressAutoHyphens/>
              <w:autoSpaceDE w:val="0"/>
              <w:autoSpaceDN w:val="0"/>
              <w:adjustRightInd w:val="0"/>
              <w:spacing w:before="120" w:after="120" w:line="288" w:lineRule="auto"/>
              <w:jc w:val="both"/>
              <w:textAlignment w:val="center"/>
              <w:rPr>
                <w:rFonts w:ascii="Calibri" w:eastAsia="Times New Roman" w:hAnsi="Calibri" w:cs="Calibri"/>
                <w:color w:val="000000"/>
              </w:rPr>
            </w:pPr>
            <w:r w:rsidRPr="00065685">
              <w:rPr>
                <w:rFonts w:ascii="Calibri" w:eastAsia="Times New Roman" w:hAnsi="Calibri" w:cs="Calibri"/>
                <w:color w:val="000000"/>
              </w:rPr>
              <w:t>Forklift Egzoz Emisyon Ölçümü</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907C5" w:rsidRPr="00677EE0" w:rsidRDefault="00D907C5" w:rsidP="004A7E5B">
            <w:pPr>
              <w:jc w:val="right"/>
              <w:rPr>
                <w:rFonts w:ascii="Calibri" w:hAnsi="Calibri" w:cs="Calibri"/>
                <w:b/>
                <w:color w:val="000000" w:themeColor="text1"/>
              </w:rPr>
            </w:pPr>
            <w:r w:rsidRPr="00677EE0">
              <w:rPr>
                <w:rFonts w:ascii="Calibri" w:hAnsi="Calibri" w:cs="Calibri"/>
                <w:b/>
                <w:color w:val="000000" w:themeColor="text1"/>
              </w:rPr>
              <w:t>225  TL + %18 KDV</w:t>
            </w:r>
          </w:p>
        </w:tc>
      </w:tr>
      <w:tr w:rsidR="00D907C5" w:rsidRPr="00C45BA5" w:rsidTr="00F91586">
        <w:trPr>
          <w:trHeight w:hRule="exact" w:val="510"/>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C45BA5" w:rsidRDefault="00D907C5" w:rsidP="00FC09AF">
            <w:pPr>
              <w:tabs>
                <w:tab w:val="left" w:pos="5670"/>
              </w:tabs>
              <w:suppressAutoHyphens/>
              <w:autoSpaceDE w:val="0"/>
              <w:autoSpaceDN w:val="0"/>
              <w:adjustRightInd w:val="0"/>
              <w:spacing w:before="120" w:after="120" w:line="288" w:lineRule="auto"/>
              <w:textAlignment w:val="center"/>
              <w:rPr>
                <w:rFonts w:ascii="Times New Roman" w:hAnsi="Times New Roman" w:cs="Times New Roman"/>
                <w:color w:val="000000"/>
                <w:sz w:val="20"/>
                <w:szCs w:val="20"/>
              </w:rPr>
            </w:pPr>
            <w:r>
              <w:rPr>
                <w:rFonts w:ascii="Calibri" w:hAnsi="Calibri" w:cs="Calibri"/>
                <w:b/>
                <w:bCs/>
                <w:color w:val="000000"/>
              </w:rPr>
              <w:t>7</w:t>
            </w:r>
            <w:r w:rsidRPr="00C45BA5">
              <w:rPr>
                <w:rFonts w:ascii="Calibri" w:hAnsi="Calibri" w:cs="Calibri"/>
                <w:b/>
                <w:bCs/>
                <w:color w:val="000000"/>
              </w:rPr>
              <w:t>.</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C45BA5" w:rsidRDefault="00D907C5" w:rsidP="00FC09AF">
            <w:pPr>
              <w:suppressAutoHyphens/>
              <w:autoSpaceDE w:val="0"/>
              <w:autoSpaceDN w:val="0"/>
              <w:adjustRightInd w:val="0"/>
              <w:spacing w:before="120" w:after="120" w:line="288" w:lineRule="auto"/>
              <w:jc w:val="both"/>
              <w:textAlignment w:val="center"/>
              <w:rPr>
                <w:rFonts w:ascii="Times New Roman" w:hAnsi="Times New Roman" w:cs="Times New Roman"/>
                <w:color w:val="000000"/>
                <w:sz w:val="20"/>
                <w:szCs w:val="20"/>
              </w:rPr>
            </w:pPr>
            <w:r w:rsidRPr="00C45BA5">
              <w:rPr>
                <w:rFonts w:ascii="Calibri" w:hAnsi="Calibri" w:cs="Calibri"/>
                <w:b/>
                <w:bCs/>
                <w:color w:val="000000"/>
              </w:rPr>
              <w:t>İş Makinaları Periyodik Kontrol Bedelleri</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907C5" w:rsidRPr="00677EE0" w:rsidRDefault="00D907C5" w:rsidP="004A7E5B">
            <w:pPr>
              <w:jc w:val="right"/>
              <w:rPr>
                <w:rFonts w:ascii="Calibri" w:hAnsi="Calibri" w:cs="Calibri"/>
                <w:b/>
                <w:color w:val="000000" w:themeColor="text1"/>
              </w:rPr>
            </w:pPr>
            <w:r w:rsidRPr="00677EE0">
              <w:rPr>
                <w:rFonts w:ascii="Calibri" w:hAnsi="Calibri" w:cs="Calibri"/>
                <w:b/>
                <w:color w:val="000000" w:themeColor="text1"/>
              </w:rPr>
              <w:t xml:space="preserve">  </w:t>
            </w:r>
          </w:p>
        </w:tc>
      </w:tr>
      <w:tr w:rsidR="00D907C5"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C45BA5" w:rsidRDefault="00D907C5" w:rsidP="00FC09AF">
            <w:pPr>
              <w:autoSpaceDE w:val="0"/>
              <w:autoSpaceDN w:val="0"/>
              <w:adjustRightInd w:val="0"/>
              <w:spacing w:after="0" w:line="240" w:lineRule="auto"/>
              <w:jc w:val="right"/>
              <w:rPr>
                <w:rFonts w:ascii="Minion Pro" w:hAnsi="Minion Pro"/>
                <w:sz w:val="24"/>
                <w:szCs w:val="24"/>
              </w:rPr>
            </w:pPr>
            <w:r>
              <w:rPr>
                <w:rFonts w:ascii="Calibri" w:eastAsia="Times New Roman" w:hAnsi="Calibri" w:cs="Calibri"/>
                <w:color w:val="000000"/>
              </w:rPr>
              <w:t>7</w:t>
            </w:r>
            <w:r w:rsidRPr="00065685">
              <w:rPr>
                <w:rFonts w:ascii="Calibri" w:eastAsia="Times New Roman" w:hAnsi="Calibri" w:cs="Calibri"/>
                <w:color w:val="000000"/>
              </w:rPr>
              <w:t>.1.</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065685" w:rsidRDefault="00D907C5" w:rsidP="00FC09AF">
            <w:pPr>
              <w:suppressAutoHyphens/>
              <w:autoSpaceDE w:val="0"/>
              <w:autoSpaceDN w:val="0"/>
              <w:adjustRightInd w:val="0"/>
              <w:spacing w:before="120" w:after="120" w:line="288" w:lineRule="auto"/>
              <w:jc w:val="both"/>
              <w:textAlignment w:val="center"/>
              <w:rPr>
                <w:rFonts w:ascii="Times New Roman" w:hAnsi="Times New Roman" w:cs="Times New Roman"/>
                <w:color w:val="000000"/>
                <w:sz w:val="20"/>
                <w:szCs w:val="20"/>
              </w:rPr>
            </w:pPr>
            <w:r w:rsidRPr="00065685">
              <w:rPr>
                <w:rFonts w:ascii="Calibri" w:eastAsia="Times New Roman" w:hAnsi="Calibri" w:cs="Calibri"/>
                <w:color w:val="000000"/>
              </w:rPr>
              <w:t>Çekici</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907C5" w:rsidRPr="00677EE0" w:rsidRDefault="00D907C5" w:rsidP="004A7E5B">
            <w:pPr>
              <w:jc w:val="right"/>
              <w:rPr>
                <w:rFonts w:ascii="Calibri" w:hAnsi="Calibri" w:cs="Calibri"/>
                <w:b/>
                <w:color w:val="000000" w:themeColor="text1"/>
              </w:rPr>
            </w:pPr>
            <w:r w:rsidRPr="00677EE0">
              <w:rPr>
                <w:rFonts w:ascii="Calibri" w:hAnsi="Calibri" w:cs="Calibri"/>
                <w:b/>
                <w:color w:val="000000" w:themeColor="text1"/>
              </w:rPr>
              <w:t>675  TL + %18 KDV</w:t>
            </w:r>
          </w:p>
        </w:tc>
      </w:tr>
      <w:tr w:rsidR="00D907C5"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C45BA5" w:rsidRDefault="00D907C5" w:rsidP="00FC09AF">
            <w:pPr>
              <w:autoSpaceDE w:val="0"/>
              <w:autoSpaceDN w:val="0"/>
              <w:adjustRightInd w:val="0"/>
              <w:spacing w:after="0" w:line="240" w:lineRule="auto"/>
              <w:jc w:val="right"/>
              <w:rPr>
                <w:rFonts w:ascii="Minion Pro" w:hAnsi="Minion Pro"/>
                <w:sz w:val="24"/>
                <w:szCs w:val="24"/>
              </w:rPr>
            </w:pPr>
            <w:r w:rsidRPr="004E5747">
              <w:rPr>
                <w:rFonts w:ascii="Calibri" w:eastAsia="Times New Roman" w:hAnsi="Calibri" w:cs="Calibri"/>
                <w:color w:val="000000"/>
              </w:rPr>
              <w:t>7.</w:t>
            </w:r>
            <w:r>
              <w:rPr>
                <w:rFonts w:ascii="Calibri" w:eastAsia="Times New Roman" w:hAnsi="Calibri" w:cs="Calibri"/>
                <w:color w:val="000000"/>
              </w:rPr>
              <w:t>2</w:t>
            </w:r>
            <w:r w:rsidRPr="004E5747">
              <w:rPr>
                <w:rFonts w:ascii="Calibri" w:eastAsia="Times New Roman" w:hAnsi="Calibri" w:cs="Calibri"/>
                <w:color w:val="000000"/>
              </w:rPr>
              <w:t>.</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907C5" w:rsidRPr="00065685" w:rsidRDefault="00D907C5" w:rsidP="00FC09AF">
            <w:pPr>
              <w:suppressAutoHyphens/>
              <w:autoSpaceDE w:val="0"/>
              <w:autoSpaceDN w:val="0"/>
              <w:adjustRightInd w:val="0"/>
              <w:spacing w:before="120" w:after="120" w:line="288" w:lineRule="auto"/>
              <w:jc w:val="both"/>
              <w:textAlignment w:val="center"/>
              <w:rPr>
                <w:rFonts w:ascii="Times New Roman" w:hAnsi="Times New Roman" w:cs="Times New Roman"/>
                <w:color w:val="000000"/>
                <w:sz w:val="20"/>
                <w:szCs w:val="20"/>
              </w:rPr>
            </w:pPr>
            <w:r w:rsidRPr="00065685">
              <w:rPr>
                <w:rFonts w:ascii="Calibri" w:eastAsia="Times New Roman" w:hAnsi="Calibri" w:cs="Calibri"/>
                <w:color w:val="000000"/>
              </w:rPr>
              <w:t>Dozer</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D907C5" w:rsidRPr="00677EE0" w:rsidRDefault="00D907C5" w:rsidP="004A7E5B">
            <w:pPr>
              <w:jc w:val="right"/>
              <w:rPr>
                <w:rFonts w:ascii="Calibri" w:hAnsi="Calibri" w:cs="Calibri"/>
                <w:b/>
                <w:color w:val="000000" w:themeColor="text1"/>
              </w:rPr>
            </w:pPr>
            <w:r w:rsidRPr="00677EE0">
              <w:rPr>
                <w:rFonts w:ascii="Calibri" w:hAnsi="Calibri" w:cs="Calibri"/>
                <w:b/>
                <w:color w:val="000000" w:themeColor="text1"/>
              </w:rPr>
              <w:t>675  TL + %18 KDV</w:t>
            </w:r>
          </w:p>
        </w:tc>
      </w:tr>
      <w:tr w:rsidR="008D6723"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D6723" w:rsidRPr="00C45BA5" w:rsidRDefault="008D6723" w:rsidP="00FC09AF">
            <w:pPr>
              <w:autoSpaceDE w:val="0"/>
              <w:autoSpaceDN w:val="0"/>
              <w:adjustRightInd w:val="0"/>
              <w:spacing w:after="0" w:line="240" w:lineRule="auto"/>
              <w:jc w:val="right"/>
              <w:rPr>
                <w:rFonts w:ascii="Minion Pro" w:hAnsi="Minion Pro"/>
                <w:sz w:val="24"/>
                <w:szCs w:val="24"/>
              </w:rPr>
            </w:pPr>
            <w:r w:rsidRPr="004E5747">
              <w:rPr>
                <w:rFonts w:ascii="Calibri" w:eastAsia="Times New Roman" w:hAnsi="Calibri" w:cs="Calibri"/>
                <w:color w:val="000000"/>
              </w:rPr>
              <w:lastRenderedPageBreak/>
              <w:t>7.</w:t>
            </w:r>
            <w:r>
              <w:rPr>
                <w:rFonts w:ascii="Calibri" w:eastAsia="Times New Roman" w:hAnsi="Calibri" w:cs="Calibri"/>
                <w:color w:val="000000"/>
              </w:rPr>
              <w:t>3</w:t>
            </w:r>
            <w:r w:rsidRPr="004E5747">
              <w:rPr>
                <w:rFonts w:ascii="Calibri" w:eastAsia="Times New Roman" w:hAnsi="Calibri" w:cs="Calibri"/>
                <w:color w:val="000000"/>
              </w:rPr>
              <w:t>.</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D6723" w:rsidRPr="00065685" w:rsidRDefault="008D6723" w:rsidP="00FC09AF">
            <w:pPr>
              <w:suppressAutoHyphens/>
              <w:autoSpaceDE w:val="0"/>
              <w:autoSpaceDN w:val="0"/>
              <w:adjustRightInd w:val="0"/>
              <w:spacing w:before="120" w:after="120" w:line="288" w:lineRule="auto"/>
              <w:jc w:val="both"/>
              <w:textAlignment w:val="center"/>
              <w:rPr>
                <w:rFonts w:ascii="Times New Roman" w:hAnsi="Times New Roman" w:cs="Times New Roman"/>
                <w:color w:val="000000"/>
                <w:sz w:val="20"/>
                <w:szCs w:val="20"/>
              </w:rPr>
            </w:pPr>
            <w:r w:rsidRPr="00065685">
              <w:rPr>
                <w:rFonts w:ascii="Calibri" w:eastAsia="Times New Roman" w:hAnsi="Calibri" w:cs="Calibri"/>
                <w:color w:val="000000"/>
              </w:rPr>
              <w:t>Yükleyici</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D6723" w:rsidRPr="00677EE0" w:rsidRDefault="008D6723" w:rsidP="004A7E5B">
            <w:pPr>
              <w:jc w:val="right"/>
              <w:rPr>
                <w:rFonts w:ascii="Calibri" w:hAnsi="Calibri" w:cs="Calibri"/>
                <w:b/>
                <w:color w:val="000000" w:themeColor="text1"/>
              </w:rPr>
            </w:pPr>
            <w:r w:rsidRPr="00677EE0">
              <w:rPr>
                <w:rFonts w:ascii="Calibri" w:hAnsi="Calibri" w:cs="Calibri"/>
                <w:b/>
                <w:color w:val="000000" w:themeColor="text1"/>
              </w:rPr>
              <w:t>675  TL + %18 KDV</w:t>
            </w:r>
          </w:p>
        </w:tc>
      </w:tr>
      <w:tr w:rsidR="008D6723"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D6723" w:rsidRPr="00C45BA5" w:rsidRDefault="008D6723" w:rsidP="00FC09AF">
            <w:pPr>
              <w:autoSpaceDE w:val="0"/>
              <w:autoSpaceDN w:val="0"/>
              <w:adjustRightInd w:val="0"/>
              <w:spacing w:after="0" w:line="240" w:lineRule="auto"/>
              <w:jc w:val="right"/>
              <w:rPr>
                <w:rFonts w:ascii="Minion Pro" w:hAnsi="Minion Pro"/>
                <w:sz w:val="24"/>
                <w:szCs w:val="24"/>
              </w:rPr>
            </w:pPr>
            <w:r w:rsidRPr="004E5747">
              <w:rPr>
                <w:rFonts w:ascii="Calibri" w:eastAsia="Times New Roman" w:hAnsi="Calibri" w:cs="Calibri"/>
                <w:color w:val="000000"/>
              </w:rPr>
              <w:t>7.</w:t>
            </w:r>
            <w:r>
              <w:rPr>
                <w:rFonts w:ascii="Calibri" w:eastAsia="Times New Roman" w:hAnsi="Calibri" w:cs="Calibri"/>
                <w:color w:val="000000"/>
              </w:rPr>
              <w:t>4</w:t>
            </w:r>
            <w:r w:rsidRPr="004E5747">
              <w:rPr>
                <w:rFonts w:ascii="Calibri" w:eastAsia="Times New Roman" w:hAnsi="Calibri" w:cs="Calibri"/>
                <w:color w:val="000000"/>
              </w:rPr>
              <w:t>.</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D6723" w:rsidRPr="00065685" w:rsidRDefault="008D6723" w:rsidP="00FC09AF">
            <w:pPr>
              <w:suppressAutoHyphens/>
              <w:autoSpaceDE w:val="0"/>
              <w:autoSpaceDN w:val="0"/>
              <w:adjustRightInd w:val="0"/>
              <w:spacing w:before="120" w:after="120" w:line="288" w:lineRule="auto"/>
              <w:jc w:val="both"/>
              <w:textAlignment w:val="center"/>
              <w:rPr>
                <w:rFonts w:ascii="Times New Roman" w:hAnsi="Times New Roman" w:cs="Times New Roman"/>
                <w:color w:val="000000"/>
                <w:sz w:val="20"/>
                <w:szCs w:val="20"/>
              </w:rPr>
            </w:pPr>
            <w:r w:rsidRPr="00065685">
              <w:rPr>
                <w:rFonts w:ascii="Calibri" w:eastAsia="Times New Roman" w:hAnsi="Calibri" w:cs="Calibri"/>
                <w:color w:val="000000"/>
              </w:rPr>
              <w:t>Kazıcı Yükleyici</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D6723" w:rsidRPr="00677EE0" w:rsidRDefault="008D6723" w:rsidP="004A7E5B">
            <w:pPr>
              <w:jc w:val="right"/>
              <w:rPr>
                <w:rFonts w:ascii="Calibri" w:hAnsi="Calibri" w:cs="Calibri"/>
                <w:b/>
                <w:color w:val="000000" w:themeColor="text1"/>
              </w:rPr>
            </w:pPr>
            <w:r w:rsidRPr="00677EE0">
              <w:rPr>
                <w:rFonts w:ascii="Calibri" w:hAnsi="Calibri" w:cs="Calibri"/>
                <w:b/>
                <w:color w:val="000000" w:themeColor="text1"/>
              </w:rPr>
              <w:t>675  TL + %18 KDV</w:t>
            </w:r>
          </w:p>
        </w:tc>
      </w:tr>
      <w:tr w:rsidR="008D6723"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D6723" w:rsidRPr="00C45BA5" w:rsidRDefault="008D6723" w:rsidP="00FC09AF">
            <w:pPr>
              <w:autoSpaceDE w:val="0"/>
              <w:autoSpaceDN w:val="0"/>
              <w:adjustRightInd w:val="0"/>
              <w:spacing w:after="0" w:line="240" w:lineRule="auto"/>
              <w:jc w:val="right"/>
              <w:rPr>
                <w:rFonts w:ascii="Minion Pro" w:hAnsi="Minion Pro"/>
                <w:sz w:val="24"/>
                <w:szCs w:val="24"/>
              </w:rPr>
            </w:pPr>
            <w:r w:rsidRPr="004E5747">
              <w:rPr>
                <w:rFonts w:ascii="Calibri" w:eastAsia="Times New Roman" w:hAnsi="Calibri" w:cs="Calibri"/>
                <w:color w:val="000000"/>
              </w:rPr>
              <w:t>7.</w:t>
            </w:r>
            <w:r>
              <w:rPr>
                <w:rFonts w:ascii="Calibri" w:eastAsia="Times New Roman" w:hAnsi="Calibri" w:cs="Calibri"/>
                <w:color w:val="000000"/>
              </w:rPr>
              <w:t>5</w:t>
            </w:r>
            <w:r w:rsidRPr="004E5747">
              <w:rPr>
                <w:rFonts w:ascii="Calibri" w:eastAsia="Times New Roman" w:hAnsi="Calibri" w:cs="Calibri"/>
                <w:color w:val="000000"/>
              </w:rPr>
              <w:t>.</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D6723" w:rsidRPr="00065685" w:rsidRDefault="008D6723" w:rsidP="00FC09AF">
            <w:pPr>
              <w:suppressAutoHyphens/>
              <w:autoSpaceDE w:val="0"/>
              <w:autoSpaceDN w:val="0"/>
              <w:adjustRightInd w:val="0"/>
              <w:spacing w:before="120" w:after="120" w:line="288" w:lineRule="auto"/>
              <w:jc w:val="both"/>
              <w:textAlignment w:val="center"/>
              <w:rPr>
                <w:rFonts w:ascii="Times New Roman" w:hAnsi="Times New Roman" w:cs="Times New Roman"/>
                <w:color w:val="000000"/>
                <w:sz w:val="20"/>
                <w:szCs w:val="20"/>
              </w:rPr>
            </w:pPr>
            <w:r w:rsidRPr="00065685">
              <w:rPr>
                <w:rFonts w:ascii="Calibri" w:eastAsia="Times New Roman" w:hAnsi="Calibri" w:cs="Calibri"/>
                <w:color w:val="000000"/>
              </w:rPr>
              <w:t>Skreyper</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D6723" w:rsidRPr="00677EE0" w:rsidRDefault="008D6723" w:rsidP="004A7E5B">
            <w:pPr>
              <w:jc w:val="right"/>
              <w:rPr>
                <w:rFonts w:ascii="Calibri" w:hAnsi="Calibri" w:cs="Calibri"/>
                <w:b/>
                <w:color w:val="000000" w:themeColor="text1"/>
              </w:rPr>
            </w:pPr>
            <w:r w:rsidRPr="00677EE0">
              <w:rPr>
                <w:rFonts w:ascii="Calibri" w:hAnsi="Calibri" w:cs="Calibri"/>
                <w:b/>
                <w:color w:val="000000" w:themeColor="text1"/>
              </w:rPr>
              <w:t>675  TL + %18 KDV</w:t>
            </w:r>
          </w:p>
        </w:tc>
      </w:tr>
      <w:tr w:rsidR="008D6723"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D6723" w:rsidRPr="00C45BA5" w:rsidRDefault="008D6723" w:rsidP="00FC09AF">
            <w:pPr>
              <w:autoSpaceDE w:val="0"/>
              <w:autoSpaceDN w:val="0"/>
              <w:adjustRightInd w:val="0"/>
              <w:spacing w:after="0" w:line="240" w:lineRule="auto"/>
              <w:jc w:val="right"/>
              <w:rPr>
                <w:rFonts w:ascii="Minion Pro" w:hAnsi="Minion Pro"/>
                <w:sz w:val="24"/>
                <w:szCs w:val="24"/>
              </w:rPr>
            </w:pPr>
            <w:r w:rsidRPr="004E5747">
              <w:rPr>
                <w:rFonts w:ascii="Calibri" w:eastAsia="Times New Roman" w:hAnsi="Calibri" w:cs="Calibri"/>
                <w:color w:val="000000"/>
              </w:rPr>
              <w:t>7.</w:t>
            </w:r>
            <w:r>
              <w:rPr>
                <w:rFonts w:ascii="Calibri" w:eastAsia="Times New Roman" w:hAnsi="Calibri" w:cs="Calibri"/>
                <w:color w:val="000000"/>
              </w:rPr>
              <w:t>6</w:t>
            </w:r>
            <w:r w:rsidRPr="004E5747">
              <w:rPr>
                <w:rFonts w:ascii="Calibri" w:eastAsia="Times New Roman" w:hAnsi="Calibri" w:cs="Calibri"/>
                <w:color w:val="000000"/>
              </w:rPr>
              <w:t>.</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D6723" w:rsidRPr="00065685" w:rsidRDefault="008D6723" w:rsidP="00FC09AF">
            <w:pPr>
              <w:suppressAutoHyphens/>
              <w:autoSpaceDE w:val="0"/>
              <w:autoSpaceDN w:val="0"/>
              <w:adjustRightInd w:val="0"/>
              <w:spacing w:before="120" w:after="120" w:line="288" w:lineRule="auto"/>
              <w:jc w:val="both"/>
              <w:textAlignment w:val="center"/>
              <w:rPr>
                <w:rFonts w:ascii="Times New Roman" w:hAnsi="Times New Roman" w:cs="Times New Roman"/>
                <w:color w:val="000000"/>
                <w:sz w:val="20"/>
                <w:szCs w:val="20"/>
              </w:rPr>
            </w:pPr>
            <w:r w:rsidRPr="00065685">
              <w:rPr>
                <w:rFonts w:ascii="Calibri" w:eastAsia="Times New Roman" w:hAnsi="Calibri" w:cs="Calibri"/>
                <w:color w:val="000000"/>
              </w:rPr>
              <w:t>Greyder</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D6723" w:rsidRPr="00677EE0" w:rsidRDefault="008D6723" w:rsidP="004A7E5B">
            <w:pPr>
              <w:jc w:val="right"/>
              <w:rPr>
                <w:rFonts w:ascii="Calibri" w:hAnsi="Calibri" w:cs="Calibri"/>
                <w:b/>
                <w:color w:val="000000" w:themeColor="text1"/>
              </w:rPr>
            </w:pPr>
            <w:r w:rsidRPr="00677EE0">
              <w:rPr>
                <w:rFonts w:ascii="Calibri" w:hAnsi="Calibri" w:cs="Calibri"/>
                <w:b/>
                <w:color w:val="000000" w:themeColor="text1"/>
              </w:rPr>
              <w:t>675  TL + %18 KDV</w:t>
            </w:r>
          </w:p>
        </w:tc>
      </w:tr>
      <w:tr w:rsidR="008D6723"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D6723" w:rsidRPr="00C45BA5" w:rsidRDefault="008D6723" w:rsidP="00FC09AF">
            <w:pPr>
              <w:autoSpaceDE w:val="0"/>
              <w:autoSpaceDN w:val="0"/>
              <w:adjustRightInd w:val="0"/>
              <w:spacing w:after="0" w:line="240" w:lineRule="auto"/>
              <w:jc w:val="right"/>
              <w:rPr>
                <w:rFonts w:ascii="Minion Pro" w:hAnsi="Minion Pro"/>
                <w:sz w:val="24"/>
                <w:szCs w:val="24"/>
              </w:rPr>
            </w:pPr>
            <w:r w:rsidRPr="004E5747">
              <w:rPr>
                <w:rFonts w:ascii="Calibri" w:eastAsia="Times New Roman" w:hAnsi="Calibri" w:cs="Calibri"/>
                <w:color w:val="000000"/>
              </w:rPr>
              <w:t>7.</w:t>
            </w:r>
            <w:r>
              <w:rPr>
                <w:rFonts w:ascii="Calibri" w:eastAsia="Times New Roman" w:hAnsi="Calibri" w:cs="Calibri"/>
                <w:color w:val="000000"/>
              </w:rPr>
              <w:t>7</w:t>
            </w:r>
            <w:r w:rsidRPr="004E5747">
              <w:rPr>
                <w:rFonts w:ascii="Calibri" w:eastAsia="Times New Roman" w:hAnsi="Calibri" w:cs="Calibri"/>
                <w:color w:val="000000"/>
              </w:rPr>
              <w:t>.</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D6723" w:rsidRPr="00065685" w:rsidRDefault="008D6723" w:rsidP="00FC09AF">
            <w:pPr>
              <w:suppressAutoHyphens/>
              <w:autoSpaceDE w:val="0"/>
              <w:autoSpaceDN w:val="0"/>
              <w:adjustRightInd w:val="0"/>
              <w:spacing w:before="120" w:after="120" w:line="288" w:lineRule="auto"/>
              <w:jc w:val="both"/>
              <w:textAlignment w:val="center"/>
              <w:rPr>
                <w:rFonts w:ascii="Times New Roman" w:hAnsi="Times New Roman" w:cs="Times New Roman"/>
                <w:color w:val="000000"/>
                <w:sz w:val="20"/>
                <w:szCs w:val="20"/>
              </w:rPr>
            </w:pPr>
            <w:r w:rsidRPr="00065685">
              <w:rPr>
                <w:rFonts w:ascii="Calibri" w:eastAsia="Times New Roman" w:hAnsi="Calibri" w:cs="Calibri"/>
                <w:color w:val="000000"/>
              </w:rPr>
              <w:t>Fore Kazık</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D6723" w:rsidRPr="00677EE0" w:rsidRDefault="008D6723" w:rsidP="004A7E5B">
            <w:pPr>
              <w:jc w:val="right"/>
              <w:rPr>
                <w:rFonts w:ascii="Calibri" w:hAnsi="Calibri" w:cs="Calibri"/>
                <w:b/>
                <w:color w:val="000000" w:themeColor="text1"/>
              </w:rPr>
            </w:pPr>
            <w:r w:rsidRPr="00677EE0">
              <w:rPr>
                <w:rFonts w:ascii="Calibri" w:hAnsi="Calibri" w:cs="Calibri"/>
                <w:b/>
                <w:color w:val="000000" w:themeColor="text1"/>
              </w:rPr>
              <w:t>1020  TL + %18 KDV</w:t>
            </w:r>
          </w:p>
        </w:tc>
      </w:tr>
      <w:tr w:rsidR="008D6723"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D6723" w:rsidRPr="00C45BA5" w:rsidRDefault="008D6723" w:rsidP="00FC09AF">
            <w:pPr>
              <w:autoSpaceDE w:val="0"/>
              <w:autoSpaceDN w:val="0"/>
              <w:adjustRightInd w:val="0"/>
              <w:spacing w:after="0" w:line="240" w:lineRule="auto"/>
              <w:jc w:val="right"/>
              <w:rPr>
                <w:rFonts w:ascii="Minion Pro" w:hAnsi="Minion Pro"/>
                <w:sz w:val="24"/>
                <w:szCs w:val="24"/>
              </w:rPr>
            </w:pPr>
            <w:r w:rsidRPr="004E5747">
              <w:rPr>
                <w:rFonts w:ascii="Calibri" w:eastAsia="Times New Roman" w:hAnsi="Calibri" w:cs="Calibri"/>
                <w:color w:val="000000"/>
              </w:rPr>
              <w:t>7.</w:t>
            </w:r>
            <w:r>
              <w:rPr>
                <w:rFonts w:ascii="Calibri" w:eastAsia="Times New Roman" w:hAnsi="Calibri" w:cs="Calibri"/>
                <w:color w:val="000000"/>
              </w:rPr>
              <w:t>8</w:t>
            </w:r>
            <w:r w:rsidRPr="004E5747">
              <w:rPr>
                <w:rFonts w:ascii="Calibri" w:eastAsia="Times New Roman" w:hAnsi="Calibri" w:cs="Calibri"/>
                <w:color w:val="000000"/>
              </w:rPr>
              <w:t>.</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D6723" w:rsidRPr="00065685" w:rsidRDefault="008D6723" w:rsidP="00FC09AF">
            <w:pPr>
              <w:suppressAutoHyphens/>
              <w:autoSpaceDE w:val="0"/>
              <w:autoSpaceDN w:val="0"/>
              <w:adjustRightInd w:val="0"/>
              <w:spacing w:before="120" w:after="120" w:line="288" w:lineRule="auto"/>
              <w:jc w:val="both"/>
              <w:textAlignment w:val="center"/>
              <w:rPr>
                <w:rFonts w:ascii="Calibri" w:hAnsi="Calibri" w:cs="Calibri"/>
                <w:color w:val="000000"/>
              </w:rPr>
            </w:pPr>
            <w:r w:rsidRPr="00065685">
              <w:rPr>
                <w:rFonts w:ascii="Calibri" w:eastAsia="Times New Roman" w:hAnsi="Calibri" w:cs="Calibri"/>
                <w:color w:val="000000"/>
              </w:rPr>
              <w:t>Diğer</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D6723" w:rsidRPr="00677EE0" w:rsidRDefault="008D6723" w:rsidP="004A7E5B">
            <w:pPr>
              <w:jc w:val="right"/>
              <w:rPr>
                <w:rFonts w:ascii="Calibri" w:hAnsi="Calibri" w:cs="Calibri"/>
                <w:b/>
                <w:color w:val="000000" w:themeColor="text1"/>
              </w:rPr>
            </w:pPr>
            <w:r w:rsidRPr="00677EE0">
              <w:rPr>
                <w:rFonts w:ascii="Calibri" w:hAnsi="Calibri" w:cs="Calibri"/>
                <w:b/>
                <w:color w:val="000000" w:themeColor="text1"/>
              </w:rPr>
              <w:t>675  TL + %18 KDV</w:t>
            </w:r>
          </w:p>
        </w:tc>
      </w:tr>
      <w:tr w:rsidR="008D6723" w:rsidRPr="00C45BA5" w:rsidTr="00F91586">
        <w:trPr>
          <w:trHeight w:val="342"/>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D6723" w:rsidRPr="00C45BA5" w:rsidRDefault="008D6723" w:rsidP="00FC09AF">
            <w:pPr>
              <w:autoSpaceDE w:val="0"/>
              <w:autoSpaceDN w:val="0"/>
              <w:adjustRightInd w:val="0"/>
              <w:spacing w:after="0" w:line="240" w:lineRule="auto"/>
              <w:jc w:val="right"/>
              <w:rPr>
                <w:rFonts w:ascii="Minion Pro" w:hAnsi="Minion Pro"/>
                <w:sz w:val="24"/>
                <w:szCs w:val="24"/>
              </w:rPr>
            </w:pPr>
            <w:r w:rsidRPr="004E5747">
              <w:rPr>
                <w:rFonts w:ascii="Calibri" w:eastAsia="Times New Roman" w:hAnsi="Calibri" w:cs="Calibri"/>
                <w:color w:val="000000"/>
              </w:rPr>
              <w:t>7.</w:t>
            </w:r>
            <w:r>
              <w:rPr>
                <w:rFonts w:ascii="Calibri" w:eastAsia="Times New Roman" w:hAnsi="Calibri" w:cs="Calibri"/>
                <w:color w:val="000000"/>
              </w:rPr>
              <w:t>9</w:t>
            </w:r>
            <w:r w:rsidRPr="004E5747">
              <w:rPr>
                <w:rFonts w:ascii="Calibri" w:eastAsia="Times New Roman" w:hAnsi="Calibri" w:cs="Calibri"/>
                <w:color w:val="000000"/>
              </w:rPr>
              <w:t>.</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D6723" w:rsidRPr="00065685" w:rsidRDefault="008D6723" w:rsidP="00FC09AF">
            <w:pPr>
              <w:suppressAutoHyphens/>
              <w:autoSpaceDE w:val="0"/>
              <w:autoSpaceDN w:val="0"/>
              <w:adjustRightInd w:val="0"/>
              <w:spacing w:before="120" w:after="120" w:line="288" w:lineRule="auto"/>
              <w:jc w:val="both"/>
              <w:textAlignment w:val="center"/>
              <w:rPr>
                <w:rFonts w:ascii="Times New Roman" w:hAnsi="Times New Roman" w:cs="Times New Roman"/>
                <w:color w:val="000000"/>
                <w:sz w:val="20"/>
                <w:szCs w:val="20"/>
              </w:rPr>
            </w:pPr>
            <w:r w:rsidRPr="00065685">
              <w:rPr>
                <w:rFonts w:ascii="Calibri" w:eastAsia="Times New Roman" w:hAnsi="Calibri" w:cs="Calibri"/>
                <w:color w:val="000000"/>
              </w:rPr>
              <w:t>İş Makinası Egzoz Emisyon Ölçümü</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8D6723" w:rsidRPr="00677EE0" w:rsidRDefault="008D6723" w:rsidP="004A7E5B">
            <w:pPr>
              <w:jc w:val="right"/>
              <w:rPr>
                <w:rFonts w:ascii="Calibri" w:hAnsi="Calibri" w:cs="Calibri"/>
                <w:b/>
                <w:color w:val="000000" w:themeColor="text1"/>
              </w:rPr>
            </w:pPr>
            <w:r w:rsidRPr="00677EE0">
              <w:rPr>
                <w:rFonts w:ascii="Calibri" w:hAnsi="Calibri" w:cs="Calibri"/>
                <w:b/>
                <w:color w:val="000000" w:themeColor="text1"/>
              </w:rPr>
              <w:t>225  TL + %18 KDV</w:t>
            </w:r>
          </w:p>
        </w:tc>
      </w:tr>
      <w:tr w:rsidR="00C61956" w:rsidRPr="00C45BA5" w:rsidTr="00FC09AF">
        <w:trPr>
          <w:trHeight w:val="972"/>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40" w:lineRule="auto"/>
              <w:rPr>
                <w:rFonts w:ascii="Minion Pro" w:hAnsi="Minion Pro"/>
                <w:sz w:val="24"/>
                <w:szCs w:val="24"/>
              </w:rPr>
            </w:pP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suppressAutoHyphens/>
              <w:autoSpaceDE w:val="0"/>
              <w:autoSpaceDN w:val="0"/>
              <w:adjustRightInd w:val="0"/>
              <w:spacing w:before="120" w:after="120" w:line="288" w:lineRule="auto"/>
              <w:jc w:val="both"/>
              <w:textAlignment w:val="center"/>
              <w:rPr>
                <w:rFonts w:ascii="Times New Roman" w:hAnsi="Times New Roman" w:cs="Times New Roman"/>
                <w:color w:val="000000"/>
                <w:sz w:val="20"/>
                <w:szCs w:val="20"/>
              </w:rPr>
            </w:pPr>
            <w:r w:rsidRPr="00C45BA5">
              <w:rPr>
                <w:rFonts w:ascii="Calibri" w:hAnsi="Calibri" w:cs="Calibri"/>
                <w:color w:val="000000"/>
              </w:rPr>
              <w:t>Belirtilen bedeller tek kontrollüktür. Firma tarafından belirlenen bir periyot yok ise kontroller yıllık olarak yapılır.</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40" w:lineRule="auto"/>
              <w:rPr>
                <w:rFonts w:ascii="Minion Pro" w:hAnsi="Minion Pro"/>
                <w:sz w:val="24"/>
                <w:szCs w:val="24"/>
              </w:rPr>
            </w:pPr>
          </w:p>
        </w:tc>
      </w:tr>
      <w:tr w:rsidR="00C61956" w:rsidRPr="00C45BA5" w:rsidTr="00FC09AF">
        <w:trPr>
          <w:trHeight w:hRule="exact" w:val="73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tabs>
                <w:tab w:val="left" w:pos="5670"/>
              </w:tabs>
              <w:suppressAutoHyphens/>
              <w:autoSpaceDE w:val="0"/>
              <w:autoSpaceDN w:val="0"/>
              <w:adjustRightInd w:val="0"/>
              <w:spacing w:before="120" w:after="120" w:line="288" w:lineRule="auto"/>
              <w:textAlignment w:val="center"/>
              <w:rPr>
                <w:rFonts w:ascii="Times New Roman" w:hAnsi="Times New Roman" w:cs="Times New Roman"/>
                <w:color w:val="000000"/>
                <w:sz w:val="20"/>
                <w:szCs w:val="20"/>
              </w:rPr>
            </w:pPr>
            <w:r>
              <w:rPr>
                <w:rFonts w:ascii="Calibri" w:hAnsi="Calibri" w:cs="Calibri"/>
                <w:b/>
                <w:bCs/>
                <w:color w:val="000000"/>
              </w:rPr>
              <w:t>8</w:t>
            </w:r>
            <w:r w:rsidRPr="00C45BA5">
              <w:rPr>
                <w:rFonts w:ascii="Calibri" w:hAnsi="Calibri" w:cs="Calibri"/>
                <w:b/>
                <w:bCs/>
                <w:color w:val="000000"/>
              </w:rPr>
              <w:t>.</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862712" w:rsidRDefault="00C61956" w:rsidP="00FC09AF">
            <w:pPr>
              <w:suppressAutoHyphens/>
              <w:autoSpaceDE w:val="0"/>
              <w:autoSpaceDN w:val="0"/>
              <w:adjustRightInd w:val="0"/>
              <w:spacing w:before="120" w:after="120" w:line="288" w:lineRule="auto"/>
              <w:textAlignment w:val="center"/>
              <w:rPr>
                <w:rFonts w:ascii="Times New Roman" w:hAnsi="Times New Roman" w:cs="Times New Roman"/>
                <w:color w:val="000000"/>
                <w:sz w:val="20"/>
                <w:szCs w:val="20"/>
              </w:rPr>
            </w:pPr>
            <w:r w:rsidRPr="00862712">
              <w:rPr>
                <w:rFonts w:ascii="Calibri" w:hAnsi="Calibri" w:cs="Calibri"/>
                <w:b/>
                <w:bCs/>
                <w:color w:val="000000"/>
              </w:rPr>
              <w:t>Teleski-Telesiyej-Teleferik Periyodik Kontrol ve Ruhsatlandırma Bedelleri</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862712" w:rsidRDefault="00C61956" w:rsidP="00FC09AF">
            <w:pPr>
              <w:autoSpaceDE w:val="0"/>
              <w:autoSpaceDN w:val="0"/>
              <w:adjustRightInd w:val="0"/>
              <w:spacing w:after="0" w:line="240" w:lineRule="auto"/>
              <w:rPr>
                <w:rFonts w:ascii="Minion Pro" w:hAnsi="Minion Pro"/>
                <w:sz w:val="24"/>
                <w:szCs w:val="24"/>
              </w:rPr>
            </w:pPr>
          </w:p>
        </w:tc>
      </w:tr>
      <w:tr w:rsidR="00C61956" w:rsidRPr="00C45BA5" w:rsidTr="00FC09AF">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40" w:lineRule="auto"/>
              <w:rPr>
                <w:rFonts w:ascii="Minion Pro" w:hAnsi="Minion Pro"/>
                <w:sz w:val="24"/>
                <w:szCs w:val="24"/>
              </w:rPr>
            </w:pP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862712" w:rsidRDefault="00C61956" w:rsidP="00FC09AF">
            <w:pPr>
              <w:suppressAutoHyphens/>
              <w:autoSpaceDE w:val="0"/>
              <w:autoSpaceDN w:val="0"/>
              <w:adjustRightInd w:val="0"/>
              <w:spacing w:before="120" w:after="120" w:line="288" w:lineRule="auto"/>
              <w:jc w:val="both"/>
              <w:textAlignment w:val="center"/>
              <w:rPr>
                <w:rFonts w:ascii="Times New Roman" w:hAnsi="Times New Roman" w:cs="Times New Roman"/>
                <w:color w:val="000000"/>
                <w:sz w:val="20"/>
                <w:szCs w:val="20"/>
              </w:rPr>
            </w:pPr>
            <w:r w:rsidRPr="00862712">
              <w:rPr>
                <w:rFonts w:ascii="Calibri" w:hAnsi="Calibri" w:cs="Calibri"/>
                <w:color w:val="000000"/>
              </w:rPr>
              <w:t>Teleski-Telesiyej-Teleferik Periyodik Kontrol</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1956" w:rsidRPr="00677EE0" w:rsidRDefault="008D6723" w:rsidP="008D6723">
            <w:pPr>
              <w:suppressAutoHyphens/>
              <w:autoSpaceDE w:val="0"/>
              <w:autoSpaceDN w:val="0"/>
              <w:adjustRightInd w:val="0"/>
              <w:spacing w:before="120" w:after="120" w:line="288" w:lineRule="auto"/>
              <w:jc w:val="center"/>
              <w:textAlignment w:val="center"/>
              <w:rPr>
                <w:rFonts w:ascii="Times New Roman" w:hAnsi="Times New Roman" w:cs="Times New Roman"/>
                <w:color w:val="000000" w:themeColor="text1"/>
              </w:rPr>
            </w:pPr>
            <w:r w:rsidRPr="00677EE0">
              <w:rPr>
                <w:rFonts w:ascii="Calibri" w:hAnsi="Calibri" w:cs="Calibri"/>
                <w:b/>
                <w:bCs/>
                <w:color w:val="000000" w:themeColor="text1"/>
              </w:rPr>
              <w:t>2100</w:t>
            </w:r>
            <w:r w:rsidR="00C61956" w:rsidRPr="00677EE0">
              <w:rPr>
                <w:rFonts w:ascii="Calibri" w:hAnsi="Calibri" w:cs="Calibri"/>
                <w:b/>
                <w:bCs/>
                <w:color w:val="000000" w:themeColor="text1"/>
              </w:rPr>
              <w:t>.</w:t>
            </w:r>
            <w:r w:rsidR="00C61956" w:rsidRPr="00677EE0">
              <w:rPr>
                <w:rFonts w:ascii="Calibri" w:hAnsi="Calibri" w:cs="Calibri"/>
                <w:b/>
                <w:bCs/>
                <w:color w:val="000000" w:themeColor="text1"/>
                <w:u w:val="thick" w:color="000000"/>
                <w:vertAlign w:val="superscript"/>
              </w:rPr>
              <w:t>00</w:t>
            </w:r>
            <w:r w:rsidR="00C61956" w:rsidRPr="00677EE0">
              <w:rPr>
                <w:rFonts w:ascii="Calibri" w:hAnsi="Calibri" w:cs="Calibri"/>
                <w:b/>
                <w:bCs/>
                <w:color w:val="000000" w:themeColor="text1"/>
              </w:rPr>
              <w:t xml:space="preserve"> TL/kişi-gün + %18 KDV</w:t>
            </w:r>
          </w:p>
        </w:tc>
      </w:tr>
      <w:tr w:rsidR="00C61956" w:rsidRPr="00C45BA5" w:rsidTr="00FC09AF">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40" w:lineRule="auto"/>
              <w:rPr>
                <w:rFonts w:ascii="Minion Pro" w:hAnsi="Minion Pro"/>
                <w:sz w:val="24"/>
                <w:szCs w:val="24"/>
              </w:rPr>
            </w:pP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862712" w:rsidRDefault="00C61956" w:rsidP="00FC09AF">
            <w:pPr>
              <w:suppressAutoHyphens/>
              <w:autoSpaceDE w:val="0"/>
              <w:autoSpaceDN w:val="0"/>
              <w:adjustRightInd w:val="0"/>
              <w:spacing w:before="120" w:after="120" w:line="288" w:lineRule="auto"/>
              <w:jc w:val="both"/>
              <w:textAlignment w:val="center"/>
              <w:rPr>
                <w:rFonts w:ascii="Times New Roman" w:hAnsi="Times New Roman" w:cs="Times New Roman"/>
                <w:color w:val="000000"/>
                <w:sz w:val="20"/>
                <w:szCs w:val="20"/>
              </w:rPr>
            </w:pPr>
            <w:r w:rsidRPr="00862712">
              <w:rPr>
                <w:rFonts w:ascii="Calibri" w:hAnsi="Calibri" w:cs="Calibri"/>
                <w:color w:val="000000"/>
              </w:rPr>
              <w:t>Teleski-Telesiyej-Teleferik Ruhsatlandırma Bedelleri</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61956" w:rsidRPr="00677EE0" w:rsidRDefault="008D6723" w:rsidP="00FC09AF">
            <w:pPr>
              <w:suppressAutoHyphens/>
              <w:autoSpaceDE w:val="0"/>
              <w:autoSpaceDN w:val="0"/>
              <w:adjustRightInd w:val="0"/>
              <w:spacing w:before="120" w:after="120" w:line="288" w:lineRule="auto"/>
              <w:jc w:val="center"/>
              <w:textAlignment w:val="center"/>
              <w:rPr>
                <w:rFonts w:ascii="Times New Roman" w:hAnsi="Times New Roman" w:cs="Times New Roman"/>
                <w:color w:val="000000" w:themeColor="text1"/>
              </w:rPr>
            </w:pPr>
            <w:r w:rsidRPr="00677EE0">
              <w:rPr>
                <w:rFonts w:ascii="Calibri" w:hAnsi="Calibri" w:cs="Calibri"/>
                <w:b/>
                <w:bCs/>
                <w:color w:val="000000" w:themeColor="text1"/>
              </w:rPr>
              <w:t>2100</w:t>
            </w:r>
            <w:r w:rsidR="00C61956" w:rsidRPr="00677EE0">
              <w:rPr>
                <w:rFonts w:ascii="Calibri" w:hAnsi="Calibri" w:cs="Calibri"/>
                <w:b/>
                <w:bCs/>
                <w:color w:val="000000" w:themeColor="text1"/>
              </w:rPr>
              <w:t>.</w:t>
            </w:r>
            <w:r w:rsidR="00C61956" w:rsidRPr="00677EE0">
              <w:rPr>
                <w:rFonts w:ascii="Calibri" w:hAnsi="Calibri" w:cs="Calibri"/>
                <w:b/>
                <w:bCs/>
                <w:color w:val="000000" w:themeColor="text1"/>
                <w:u w:val="thick" w:color="000000"/>
                <w:vertAlign w:val="superscript"/>
              </w:rPr>
              <w:t>00</w:t>
            </w:r>
            <w:r w:rsidR="00C61956" w:rsidRPr="00677EE0">
              <w:rPr>
                <w:rFonts w:ascii="Calibri" w:hAnsi="Calibri" w:cs="Calibri"/>
                <w:b/>
                <w:bCs/>
                <w:color w:val="000000" w:themeColor="text1"/>
              </w:rPr>
              <w:t xml:space="preserve"> TL/kişi-gün + %18 KDV</w:t>
            </w:r>
          </w:p>
        </w:tc>
      </w:tr>
      <w:tr w:rsidR="00C61956" w:rsidRPr="00C45BA5" w:rsidTr="00FC09AF">
        <w:trPr>
          <w:trHeight w:hRule="exact" w:val="82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40" w:lineRule="auto"/>
              <w:rPr>
                <w:rFonts w:ascii="Minion Pro" w:hAnsi="Minion Pro"/>
                <w:sz w:val="24"/>
                <w:szCs w:val="24"/>
              </w:rPr>
            </w:pPr>
          </w:p>
        </w:tc>
        <w:tc>
          <w:tcPr>
            <w:tcW w:w="8498" w:type="dxa"/>
            <w:gridSpan w:val="11"/>
            <w:tcBorders>
              <w:top w:val="single" w:sz="6" w:space="0" w:color="000000"/>
              <w:left w:val="single" w:sz="6" w:space="0" w:color="000000"/>
              <w:bottom w:val="single" w:sz="6" w:space="0" w:color="000000"/>
              <w:right w:val="single" w:sz="6" w:space="0" w:color="000000"/>
            </w:tcBorders>
            <w:tcMar>
              <w:top w:w="0" w:type="dxa"/>
              <w:left w:w="108" w:type="dxa"/>
              <w:bottom w:w="113" w:type="dxa"/>
              <w:right w:w="108" w:type="dxa"/>
            </w:tcMar>
            <w:vAlign w:val="center"/>
          </w:tcPr>
          <w:p w:rsidR="00C61956" w:rsidRPr="00862712" w:rsidRDefault="00C61956" w:rsidP="00FC09AF">
            <w:pPr>
              <w:autoSpaceDE w:val="0"/>
              <w:autoSpaceDN w:val="0"/>
              <w:adjustRightInd w:val="0"/>
              <w:spacing w:after="0" w:line="240" w:lineRule="auto"/>
              <w:rPr>
                <w:rFonts w:ascii="Minion Pro" w:hAnsi="Minion Pro"/>
                <w:sz w:val="24"/>
                <w:szCs w:val="24"/>
              </w:rPr>
            </w:pPr>
            <w:r w:rsidRPr="00862712">
              <w:rPr>
                <w:rFonts w:ascii="Calibri" w:hAnsi="Calibri" w:cs="Calibri"/>
                <w:color w:val="000000"/>
              </w:rPr>
              <w:t>Kontrollerde mutlaka, işletmeye ait yerleşim ve imalatı içeren dosya hazır bulundurulacaktır. Bu ücretlere dosya inceleme ve kontrol hizmetleri dahildir. Konaklama ve ulaşım bedelleri firmaya aittir.</w:t>
            </w:r>
          </w:p>
        </w:tc>
      </w:tr>
      <w:tr w:rsidR="00C61956" w:rsidRPr="00C45BA5" w:rsidTr="00FC09AF">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40" w:lineRule="auto"/>
              <w:rPr>
                <w:b/>
              </w:rPr>
            </w:pPr>
            <w:r>
              <w:rPr>
                <w:b/>
              </w:rPr>
              <w:t>9</w:t>
            </w:r>
            <w:r w:rsidRPr="00C45BA5">
              <w:rPr>
                <w:b/>
              </w:rPr>
              <w:t>.</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862712" w:rsidRDefault="00C61956" w:rsidP="00FC09AF">
            <w:pPr>
              <w:suppressAutoHyphens/>
              <w:autoSpaceDE w:val="0"/>
              <w:autoSpaceDN w:val="0"/>
              <w:adjustRightInd w:val="0"/>
              <w:spacing w:after="0" w:line="288" w:lineRule="auto"/>
              <w:jc w:val="both"/>
              <w:textAlignment w:val="center"/>
              <w:rPr>
                <w:rFonts w:ascii="Calibri" w:hAnsi="Calibri" w:cs="Calibri"/>
                <w:b/>
                <w:color w:val="000000"/>
              </w:rPr>
            </w:pPr>
            <w:r w:rsidRPr="00862712">
              <w:rPr>
                <w:rFonts w:ascii="Calibri" w:hAnsi="Calibri" w:cs="Calibri"/>
                <w:b/>
                <w:color w:val="000000"/>
              </w:rPr>
              <w:t>Havalandırma Tesisatı Kontrolü</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862712" w:rsidRDefault="00C61956" w:rsidP="00FC09AF">
            <w:pPr>
              <w:suppressAutoHyphens/>
              <w:autoSpaceDE w:val="0"/>
              <w:autoSpaceDN w:val="0"/>
              <w:adjustRightInd w:val="0"/>
              <w:spacing w:before="120" w:after="120" w:line="288" w:lineRule="auto"/>
              <w:jc w:val="right"/>
              <w:textAlignment w:val="center"/>
              <w:rPr>
                <w:rFonts w:ascii="Calibri" w:hAnsi="Calibri" w:cs="Calibri"/>
                <w:b/>
                <w:bCs/>
                <w:strike/>
                <w:color w:val="000000"/>
              </w:rPr>
            </w:pPr>
          </w:p>
        </w:tc>
      </w:tr>
      <w:tr w:rsidR="00C61956" w:rsidRPr="00C45BA5" w:rsidTr="00FC09AF">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40" w:lineRule="auto"/>
              <w:rPr>
                <w:rFonts w:ascii="Minion Pro" w:hAnsi="Minion Pro"/>
                <w:strike/>
                <w:sz w:val="24"/>
                <w:szCs w:val="24"/>
              </w:rPr>
            </w:pP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862712" w:rsidRDefault="00C61956" w:rsidP="00FC09AF">
            <w:pPr>
              <w:suppressAutoHyphens/>
              <w:autoSpaceDE w:val="0"/>
              <w:autoSpaceDN w:val="0"/>
              <w:adjustRightInd w:val="0"/>
              <w:spacing w:before="120" w:after="120" w:line="288" w:lineRule="auto"/>
              <w:jc w:val="both"/>
              <w:textAlignment w:val="center"/>
              <w:rPr>
                <w:rFonts w:ascii="Calibri" w:hAnsi="Calibri" w:cs="Calibri"/>
                <w:color w:val="000000"/>
              </w:rPr>
            </w:pPr>
            <w:r w:rsidRPr="00862712">
              <w:rPr>
                <w:rFonts w:ascii="Calibri" w:hAnsi="Calibri" w:cs="Calibri"/>
                <w:color w:val="000000"/>
              </w:rPr>
              <w:t>İşletme m²'si (Tesisat Alanı)</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C61956" w:rsidRPr="00677EE0" w:rsidRDefault="008D6723" w:rsidP="00FC09AF">
            <w:pPr>
              <w:suppressAutoHyphens/>
              <w:autoSpaceDE w:val="0"/>
              <w:autoSpaceDN w:val="0"/>
              <w:adjustRightInd w:val="0"/>
              <w:spacing w:before="120" w:after="120" w:line="288" w:lineRule="auto"/>
              <w:jc w:val="center"/>
              <w:textAlignment w:val="center"/>
              <w:rPr>
                <w:rFonts w:ascii="Calibri" w:hAnsi="Calibri" w:cs="Calibri"/>
                <w:b/>
                <w:color w:val="000000" w:themeColor="text1"/>
              </w:rPr>
            </w:pPr>
            <w:r w:rsidRPr="00677EE0">
              <w:rPr>
                <w:rFonts w:ascii="Calibri" w:hAnsi="Calibri" w:cs="Calibri"/>
                <w:b/>
                <w:color w:val="000000" w:themeColor="text1"/>
              </w:rPr>
              <w:t xml:space="preserve">                1,5</w:t>
            </w:r>
            <w:r w:rsidR="00C61956" w:rsidRPr="00677EE0">
              <w:rPr>
                <w:rFonts w:ascii="Calibri" w:hAnsi="Calibri" w:cs="Calibri"/>
                <w:b/>
                <w:bCs/>
                <w:color w:val="000000" w:themeColor="text1"/>
              </w:rPr>
              <w:t xml:space="preserve"> TL</w:t>
            </w:r>
            <w:r w:rsidR="00C61956" w:rsidRPr="00677EE0">
              <w:rPr>
                <w:rFonts w:ascii="Calibri" w:hAnsi="Calibri" w:cs="Calibri"/>
                <w:b/>
                <w:color w:val="000000" w:themeColor="text1"/>
              </w:rPr>
              <w:t xml:space="preserve"> /m² </w:t>
            </w:r>
            <w:r w:rsidR="00C61956" w:rsidRPr="00677EE0">
              <w:rPr>
                <w:rFonts w:ascii="Calibri" w:hAnsi="Calibri" w:cs="Calibri"/>
                <w:b/>
                <w:bCs/>
                <w:color w:val="000000" w:themeColor="text1"/>
              </w:rPr>
              <w:t>+ %18 KDV</w:t>
            </w:r>
          </w:p>
        </w:tc>
      </w:tr>
      <w:tr w:rsidR="00A90D69"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0D69" w:rsidRPr="00C45BA5" w:rsidRDefault="00A90D69" w:rsidP="00FC09AF">
            <w:pPr>
              <w:autoSpaceDE w:val="0"/>
              <w:autoSpaceDN w:val="0"/>
              <w:adjustRightInd w:val="0"/>
              <w:spacing w:after="0" w:line="240" w:lineRule="auto"/>
              <w:rPr>
                <w:rFonts w:ascii="Minion Pro" w:hAnsi="Minion Pro"/>
                <w:strike/>
                <w:sz w:val="24"/>
                <w:szCs w:val="24"/>
              </w:rPr>
            </w:pP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0D69" w:rsidRPr="00862712" w:rsidRDefault="00A90D69" w:rsidP="00FC09AF">
            <w:pPr>
              <w:suppressAutoHyphens/>
              <w:autoSpaceDE w:val="0"/>
              <w:autoSpaceDN w:val="0"/>
              <w:adjustRightInd w:val="0"/>
              <w:spacing w:before="120" w:after="120" w:line="288" w:lineRule="auto"/>
              <w:jc w:val="both"/>
              <w:textAlignment w:val="center"/>
              <w:rPr>
                <w:rFonts w:ascii="Calibri" w:hAnsi="Calibri" w:cs="Calibri"/>
                <w:color w:val="000000"/>
              </w:rPr>
            </w:pPr>
            <w:r w:rsidRPr="00862712">
              <w:rPr>
                <w:rFonts w:ascii="Calibri" w:hAnsi="Calibri" w:cs="Calibri"/>
                <w:color w:val="000000"/>
              </w:rPr>
              <w:t>Dış ünite sayısı (fan, klima santrali dx batarya vb)</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A90D69" w:rsidRPr="00677EE0" w:rsidRDefault="00A90D69" w:rsidP="004A7E5B">
            <w:pPr>
              <w:jc w:val="right"/>
              <w:rPr>
                <w:rFonts w:ascii="Calibri" w:hAnsi="Calibri" w:cs="Calibri"/>
                <w:b/>
                <w:color w:val="000000" w:themeColor="text1"/>
              </w:rPr>
            </w:pPr>
            <w:r w:rsidRPr="00677EE0">
              <w:rPr>
                <w:rFonts w:ascii="Calibri" w:hAnsi="Calibri" w:cs="Calibri"/>
                <w:b/>
                <w:color w:val="000000" w:themeColor="text1"/>
              </w:rPr>
              <w:t>665 TL /Adet + %18 KDV</w:t>
            </w:r>
          </w:p>
        </w:tc>
      </w:tr>
      <w:tr w:rsidR="00A90D69"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0D69" w:rsidRPr="00C45BA5" w:rsidRDefault="00A90D69" w:rsidP="00FC09AF">
            <w:pPr>
              <w:autoSpaceDE w:val="0"/>
              <w:autoSpaceDN w:val="0"/>
              <w:adjustRightInd w:val="0"/>
              <w:spacing w:after="0" w:line="240" w:lineRule="auto"/>
              <w:rPr>
                <w:rFonts w:ascii="Minion Pro" w:hAnsi="Minion Pro"/>
                <w:strike/>
                <w:sz w:val="24"/>
                <w:szCs w:val="24"/>
              </w:rPr>
            </w:pP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0D69" w:rsidRPr="00862712" w:rsidRDefault="00A90D69" w:rsidP="00FC09AF">
            <w:pPr>
              <w:suppressAutoHyphens/>
              <w:autoSpaceDE w:val="0"/>
              <w:autoSpaceDN w:val="0"/>
              <w:adjustRightInd w:val="0"/>
              <w:spacing w:before="120" w:after="120" w:line="288" w:lineRule="auto"/>
              <w:jc w:val="both"/>
              <w:textAlignment w:val="center"/>
              <w:rPr>
                <w:rFonts w:ascii="Calibri" w:hAnsi="Calibri" w:cs="Calibri"/>
                <w:color w:val="000000"/>
              </w:rPr>
            </w:pPr>
            <w:r w:rsidRPr="00862712">
              <w:rPr>
                <w:rFonts w:ascii="Calibri" w:hAnsi="Calibri" w:cs="Calibri"/>
                <w:color w:val="000000"/>
              </w:rPr>
              <w:t>İç ünite sayısı</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A90D69" w:rsidRPr="00677EE0" w:rsidRDefault="00A90D69" w:rsidP="004A7E5B">
            <w:pPr>
              <w:jc w:val="right"/>
              <w:rPr>
                <w:rFonts w:ascii="Calibri" w:hAnsi="Calibri" w:cs="Calibri"/>
                <w:b/>
                <w:color w:val="000000" w:themeColor="text1"/>
              </w:rPr>
            </w:pPr>
            <w:r w:rsidRPr="00677EE0">
              <w:rPr>
                <w:rFonts w:ascii="Calibri" w:hAnsi="Calibri" w:cs="Calibri"/>
                <w:b/>
                <w:color w:val="000000" w:themeColor="text1"/>
              </w:rPr>
              <w:t>130 TL /Adet + %18 KDV</w:t>
            </w:r>
          </w:p>
        </w:tc>
      </w:tr>
      <w:tr w:rsidR="00A90D69"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0D69" w:rsidRPr="00C45BA5" w:rsidRDefault="00A90D69" w:rsidP="00FC09AF">
            <w:pPr>
              <w:autoSpaceDE w:val="0"/>
              <w:autoSpaceDN w:val="0"/>
              <w:adjustRightInd w:val="0"/>
              <w:spacing w:after="0" w:line="240" w:lineRule="auto"/>
              <w:rPr>
                <w:rFonts w:ascii="Minion Pro" w:hAnsi="Minion Pro"/>
                <w:strike/>
                <w:sz w:val="24"/>
                <w:szCs w:val="24"/>
              </w:rPr>
            </w:pP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0D69" w:rsidRPr="00862712" w:rsidRDefault="00A90D69" w:rsidP="00FC09AF">
            <w:pPr>
              <w:suppressAutoHyphens/>
              <w:autoSpaceDE w:val="0"/>
              <w:autoSpaceDN w:val="0"/>
              <w:adjustRightInd w:val="0"/>
              <w:spacing w:before="120" w:after="120" w:line="288" w:lineRule="auto"/>
              <w:jc w:val="both"/>
              <w:textAlignment w:val="center"/>
              <w:rPr>
                <w:rFonts w:ascii="Calibri" w:hAnsi="Calibri" w:cs="Calibri"/>
                <w:color w:val="000000"/>
              </w:rPr>
            </w:pPr>
            <w:r w:rsidRPr="00862712">
              <w:rPr>
                <w:rFonts w:ascii="Calibri" w:hAnsi="Calibri" w:cs="Calibri"/>
                <w:color w:val="000000"/>
              </w:rPr>
              <w:t>Menfez, Ölçüm Noktası</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A90D69" w:rsidRPr="00677EE0" w:rsidRDefault="00A90D69" w:rsidP="004A7E5B">
            <w:pPr>
              <w:jc w:val="right"/>
              <w:rPr>
                <w:rFonts w:ascii="Calibri" w:hAnsi="Calibri" w:cs="Calibri"/>
                <w:b/>
                <w:color w:val="000000" w:themeColor="text1"/>
              </w:rPr>
            </w:pPr>
            <w:r w:rsidRPr="00677EE0">
              <w:rPr>
                <w:rFonts w:ascii="Calibri" w:hAnsi="Calibri" w:cs="Calibri"/>
                <w:b/>
                <w:color w:val="000000" w:themeColor="text1"/>
              </w:rPr>
              <w:t>270 TL /Adet + %18 KDV</w:t>
            </w:r>
          </w:p>
        </w:tc>
      </w:tr>
      <w:tr w:rsidR="00A90D69"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0D69" w:rsidRPr="00C45BA5" w:rsidRDefault="00A90D69" w:rsidP="00FC09AF">
            <w:pPr>
              <w:autoSpaceDE w:val="0"/>
              <w:autoSpaceDN w:val="0"/>
              <w:adjustRightInd w:val="0"/>
              <w:spacing w:after="0" w:line="240" w:lineRule="auto"/>
              <w:rPr>
                <w:rFonts w:ascii="Minion Pro" w:hAnsi="Minion Pro"/>
                <w:strike/>
                <w:sz w:val="24"/>
                <w:szCs w:val="24"/>
              </w:rPr>
            </w:pP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0D69" w:rsidRPr="00862712" w:rsidRDefault="00A90D69" w:rsidP="00FC09AF">
            <w:pPr>
              <w:suppressAutoHyphens/>
              <w:autoSpaceDE w:val="0"/>
              <w:autoSpaceDN w:val="0"/>
              <w:adjustRightInd w:val="0"/>
              <w:spacing w:before="120" w:after="120" w:line="288" w:lineRule="auto"/>
              <w:jc w:val="both"/>
              <w:textAlignment w:val="center"/>
              <w:rPr>
                <w:rFonts w:ascii="Calibri" w:hAnsi="Calibri" w:cs="Calibri"/>
                <w:color w:val="000000"/>
              </w:rPr>
            </w:pPr>
            <w:r w:rsidRPr="00862712">
              <w:rPr>
                <w:rFonts w:ascii="Calibri" w:hAnsi="Calibri" w:cs="Calibri"/>
                <w:color w:val="000000"/>
              </w:rPr>
              <w:t>Davlumbaz, Kanal, vb</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A90D69" w:rsidRPr="00677EE0" w:rsidRDefault="00A90D69" w:rsidP="004A7E5B">
            <w:pPr>
              <w:jc w:val="right"/>
              <w:rPr>
                <w:rFonts w:ascii="Calibri" w:hAnsi="Calibri" w:cs="Calibri"/>
                <w:b/>
                <w:color w:val="000000" w:themeColor="text1"/>
              </w:rPr>
            </w:pPr>
            <w:r w:rsidRPr="00677EE0">
              <w:rPr>
                <w:rFonts w:ascii="Calibri" w:hAnsi="Calibri" w:cs="Calibri"/>
                <w:b/>
                <w:color w:val="000000" w:themeColor="text1"/>
              </w:rPr>
              <w:t>410 TL /Adet + %18 KDV</w:t>
            </w:r>
          </w:p>
        </w:tc>
      </w:tr>
      <w:tr w:rsidR="00A90D69"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0D69" w:rsidRPr="00C45BA5" w:rsidRDefault="00A90D69" w:rsidP="00FC09AF">
            <w:pPr>
              <w:autoSpaceDE w:val="0"/>
              <w:autoSpaceDN w:val="0"/>
              <w:adjustRightInd w:val="0"/>
              <w:spacing w:after="0" w:line="240" w:lineRule="auto"/>
              <w:rPr>
                <w:rFonts w:ascii="Minion Pro" w:hAnsi="Minion Pro"/>
                <w:strike/>
                <w:sz w:val="24"/>
                <w:szCs w:val="24"/>
              </w:rPr>
            </w:pP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0D69" w:rsidRPr="00862712" w:rsidRDefault="00A90D69" w:rsidP="00FC09AF">
            <w:pPr>
              <w:suppressAutoHyphens/>
              <w:autoSpaceDE w:val="0"/>
              <w:autoSpaceDN w:val="0"/>
              <w:adjustRightInd w:val="0"/>
              <w:spacing w:before="120" w:after="120" w:line="288" w:lineRule="auto"/>
              <w:jc w:val="both"/>
              <w:textAlignment w:val="center"/>
              <w:rPr>
                <w:rFonts w:ascii="Calibri" w:hAnsi="Calibri" w:cs="Calibri"/>
                <w:color w:val="000000"/>
              </w:rPr>
            </w:pPr>
            <w:r w:rsidRPr="00862712">
              <w:rPr>
                <w:rFonts w:ascii="Calibri" w:hAnsi="Calibri" w:cs="Calibri"/>
                <w:color w:val="000000"/>
              </w:rPr>
              <w:t>Boya Kabini (Yaş, Toz vb)</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A90D69" w:rsidRPr="00677EE0" w:rsidRDefault="00A90D69" w:rsidP="004A7E5B">
            <w:pPr>
              <w:jc w:val="right"/>
              <w:rPr>
                <w:rFonts w:ascii="Calibri" w:hAnsi="Calibri" w:cs="Calibri"/>
                <w:b/>
                <w:color w:val="000000" w:themeColor="text1"/>
              </w:rPr>
            </w:pPr>
            <w:r w:rsidRPr="00677EE0">
              <w:rPr>
                <w:rFonts w:ascii="Calibri" w:hAnsi="Calibri" w:cs="Calibri"/>
                <w:b/>
                <w:color w:val="000000" w:themeColor="text1"/>
              </w:rPr>
              <w:t>800 TL /Adet + %18 KDV</w:t>
            </w:r>
          </w:p>
        </w:tc>
      </w:tr>
      <w:tr w:rsidR="00A90D69"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0D69" w:rsidRPr="00C45BA5" w:rsidRDefault="00A90D69" w:rsidP="00FC09AF">
            <w:pPr>
              <w:autoSpaceDE w:val="0"/>
              <w:autoSpaceDN w:val="0"/>
              <w:adjustRightInd w:val="0"/>
              <w:spacing w:after="0" w:line="240" w:lineRule="auto"/>
              <w:rPr>
                <w:rFonts w:ascii="Minion Pro" w:hAnsi="Minion Pro"/>
                <w:strike/>
                <w:sz w:val="24"/>
                <w:szCs w:val="24"/>
              </w:rPr>
            </w:pP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0D69" w:rsidRPr="00862712" w:rsidRDefault="00A90D69" w:rsidP="00FC09AF">
            <w:pPr>
              <w:suppressAutoHyphens/>
              <w:autoSpaceDE w:val="0"/>
              <w:autoSpaceDN w:val="0"/>
              <w:adjustRightInd w:val="0"/>
              <w:spacing w:before="120" w:after="120" w:line="288" w:lineRule="auto"/>
              <w:jc w:val="both"/>
              <w:textAlignment w:val="center"/>
              <w:rPr>
                <w:rFonts w:ascii="Calibri" w:hAnsi="Calibri" w:cs="Calibri"/>
                <w:color w:val="000000"/>
              </w:rPr>
            </w:pPr>
            <w:r w:rsidRPr="00862712">
              <w:rPr>
                <w:rFonts w:ascii="Calibri" w:hAnsi="Calibri" w:cs="Calibri"/>
                <w:color w:val="000000"/>
              </w:rPr>
              <w:t>Boya Odası, Kumlama odası, vb</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A90D69" w:rsidRPr="00677EE0" w:rsidRDefault="00A90D69" w:rsidP="004A7E5B">
            <w:pPr>
              <w:jc w:val="right"/>
              <w:rPr>
                <w:rFonts w:ascii="Calibri" w:hAnsi="Calibri" w:cs="Calibri"/>
                <w:b/>
                <w:color w:val="000000" w:themeColor="text1"/>
              </w:rPr>
            </w:pPr>
            <w:r w:rsidRPr="00677EE0">
              <w:rPr>
                <w:rFonts w:ascii="Calibri" w:hAnsi="Calibri" w:cs="Calibri"/>
                <w:b/>
                <w:color w:val="000000" w:themeColor="text1"/>
              </w:rPr>
              <w:t>800 TL /Adet + %18 KDV</w:t>
            </w:r>
          </w:p>
        </w:tc>
      </w:tr>
      <w:tr w:rsidR="00A90D69" w:rsidRPr="00C45BA5" w:rsidTr="00F91586">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0D69" w:rsidRPr="00C45BA5" w:rsidRDefault="00A90D69" w:rsidP="00FC09AF">
            <w:pPr>
              <w:autoSpaceDE w:val="0"/>
              <w:autoSpaceDN w:val="0"/>
              <w:adjustRightInd w:val="0"/>
              <w:spacing w:after="0" w:line="240" w:lineRule="auto"/>
              <w:rPr>
                <w:rFonts w:ascii="Minion Pro" w:hAnsi="Minion Pro"/>
                <w:strike/>
                <w:sz w:val="24"/>
                <w:szCs w:val="24"/>
              </w:rPr>
            </w:pP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A90D69" w:rsidRPr="00862712" w:rsidRDefault="00A90D69" w:rsidP="00FC09AF">
            <w:pPr>
              <w:suppressAutoHyphens/>
              <w:autoSpaceDE w:val="0"/>
              <w:autoSpaceDN w:val="0"/>
              <w:adjustRightInd w:val="0"/>
              <w:spacing w:before="120" w:after="120" w:line="288" w:lineRule="auto"/>
              <w:jc w:val="both"/>
              <w:textAlignment w:val="center"/>
              <w:rPr>
                <w:rFonts w:ascii="Calibri" w:hAnsi="Calibri" w:cs="Calibri"/>
                <w:color w:val="000000"/>
              </w:rPr>
            </w:pPr>
            <w:r w:rsidRPr="00862712">
              <w:rPr>
                <w:rFonts w:ascii="Calibri" w:hAnsi="Calibri" w:cs="Calibri"/>
                <w:color w:val="000000"/>
              </w:rPr>
              <w:t>Akrobat kaynak, Plazma, vb</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A90D69" w:rsidRPr="00677EE0" w:rsidRDefault="00A90D69" w:rsidP="004A7E5B">
            <w:pPr>
              <w:jc w:val="right"/>
              <w:rPr>
                <w:rFonts w:ascii="Calibri" w:hAnsi="Calibri" w:cs="Calibri"/>
                <w:b/>
                <w:color w:val="000000" w:themeColor="text1"/>
              </w:rPr>
            </w:pPr>
            <w:r w:rsidRPr="00677EE0">
              <w:rPr>
                <w:rFonts w:ascii="Calibri" w:hAnsi="Calibri" w:cs="Calibri"/>
                <w:b/>
                <w:color w:val="000000" w:themeColor="text1"/>
              </w:rPr>
              <w:t>665 TL /Adet + %18 KDV</w:t>
            </w:r>
          </w:p>
        </w:tc>
      </w:tr>
      <w:tr w:rsidR="00C61956" w:rsidRPr="00C45BA5" w:rsidTr="00FC09AF">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Minion Pro" w:hAnsi="Minion Pro" w:cs="Minion Pro"/>
                <w:sz w:val="24"/>
                <w:szCs w:val="24"/>
              </w:rPr>
            </w:pPr>
            <w:r>
              <w:rPr>
                <w:rFonts w:ascii="Calibri" w:hAnsi="Calibri" w:cs="Calibri"/>
                <w:b/>
                <w:bCs/>
              </w:rPr>
              <w:t>10</w:t>
            </w:r>
            <w:r w:rsidRPr="00C45BA5">
              <w:rPr>
                <w:rFonts w:ascii="Calibri" w:hAnsi="Calibri" w:cs="Calibri"/>
                <w:b/>
                <w:bCs/>
              </w:rPr>
              <w:t>.</w:t>
            </w: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862712" w:rsidRDefault="00C61956" w:rsidP="00FC09AF">
            <w:pPr>
              <w:suppressAutoHyphens/>
              <w:autoSpaceDE w:val="0"/>
              <w:autoSpaceDN w:val="0"/>
              <w:adjustRightInd w:val="0"/>
              <w:spacing w:after="0" w:line="288" w:lineRule="auto"/>
              <w:jc w:val="both"/>
              <w:textAlignment w:val="center"/>
              <w:rPr>
                <w:rFonts w:ascii="Times New Roman" w:hAnsi="Times New Roman" w:cs="Times New Roman"/>
                <w:sz w:val="20"/>
                <w:szCs w:val="20"/>
              </w:rPr>
            </w:pPr>
            <w:r w:rsidRPr="00862712">
              <w:rPr>
                <w:rFonts w:ascii="Calibri" w:hAnsi="Calibri" w:cs="Calibri"/>
                <w:b/>
                <w:bCs/>
              </w:rPr>
              <w:t>Doğalgaz Periyodik Kontrol Bedelleri</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862712" w:rsidRDefault="00C61956" w:rsidP="00FC09AF">
            <w:pPr>
              <w:autoSpaceDE w:val="0"/>
              <w:autoSpaceDN w:val="0"/>
              <w:adjustRightInd w:val="0"/>
              <w:spacing w:after="0" w:line="240" w:lineRule="auto"/>
              <w:rPr>
                <w:rFonts w:ascii="Minion Pro" w:hAnsi="Minion Pro"/>
                <w:color w:val="FF0000"/>
                <w:sz w:val="24"/>
                <w:szCs w:val="24"/>
              </w:rPr>
            </w:pPr>
          </w:p>
        </w:tc>
      </w:tr>
      <w:tr w:rsidR="00C61956" w:rsidRPr="00C45BA5" w:rsidTr="00FC09AF">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FF0000"/>
              </w:rPr>
            </w:pP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862712" w:rsidRDefault="00C61956" w:rsidP="00FC09AF">
            <w:pPr>
              <w:suppressAutoHyphens/>
              <w:autoSpaceDE w:val="0"/>
              <w:autoSpaceDN w:val="0"/>
              <w:adjustRightInd w:val="0"/>
              <w:spacing w:before="120" w:after="120" w:line="288" w:lineRule="auto"/>
              <w:jc w:val="both"/>
              <w:textAlignment w:val="center"/>
              <w:rPr>
                <w:rFonts w:ascii="Calibri" w:hAnsi="Calibri" w:cs="Calibri"/>
                <w:b/>
                <w:bCs/>
              </w:rPr>
            </w:pPr>
            <w:r w:rsidRPr="00862712">
              <w:t>Doğalgaz Mesken İç Tesisat Periyodik Kontrol Bedeli</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677EE0" w:rsidRDefault="00F91586" w:rsidP="00FC09AF">
            <w:pPr>
              <w:autoSpaceDE w:val="0"/>
              <w:autoSpaceDN w:val="0"/>
              <w:adjustRightInd w:val="0"/>
              <w:spacing w:after="0" w:line="240" w:lineRule="auto"/>
              <w:jc w:val="right"/>
              <w:rPr>
                <w:rFonts w:ascii="Minion Pro" w:hAnsi="Minion Pro"/>
                <w:color w:val="000000" w:themeColor="text1"/>
              </w:rPr>
            </w:pPr>
            <w:r w:rsidRPr="00677EE0">
              <w:rPr>
                <w:rFonts w:ascii="Calibri" w:hAnsi="Calibri" w:cs="Calibri"/>
                <w:b/>
                <w:color w:val="000000" w:themeColor="text1"/>
              </w:rPr>
              <w:t>75</w:t>
            </w:r>
            <w:r w:rsidR="00C61956" w:rsidRPr="00677EE0">
              <w:rPr>
                <w:rFonts w:ascii="Calibri" w:hAnsi="Calibri" w:cs="Calibri"/>
                <w:b/>
                <w:bCs/>
                <w:color w:val="000000" w:themeColor="text1"/>
              </w:rPr>
              <w:t xml:space="preserve"> TL+ %18 KDV</w:t>
            </w:r>
          </w:p>
        </w:tc>
      </w:tr>
      <w:tr w:rsidR="00C61956" w:rsidRPr="00C45BA5" w:rsidTr="00FC09AF">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FF0000"/>
              </w:rPr>
            </w:pP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862712" w:rsidRDefault="00C61956" w:rsidP="00FC09AF">
            <w:pPr>
              <w:suppressAutoHyphens/>
              <w:autoSpaceDE w:val="0"/>
              <w:autoSpaceDN w:val="0"/>
              <w:adjustRightInd w:val="0"/>
              <w:spacing w:before="120" w:after="120" w:line="288" w:lineRule="auto"/>
              <w:jc w:val="both"/>
              <w:textAlignment w:val="center"/>
              <w:rPr>
                <w:rFonts w:ascii="Calibri" w:hAnsi="Calibri" w:cs="Calibri"/>
                <w:b/>
                <w:bCs/>
              </w:rPr>
            </w:pPr>
            <w:r w:rsidRPr="00862712">
              <w:t>Doğalgaz Bina Kolon İç Tesisat Periyodik Kontrol Bedeli</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677EE0" w:rsidRDefault="00F91586" w:rsidP="00FC09AF">
            <w:pPr>
              <w:autoSpaceDE w:val="0"/>
              <w:autoSpaceDN w:val="0"/>
              <w:adjustRightInd w:val="0"/>
              <w:spacing w:after="0" w:line="240" w:lineRule="auto"/>
              <w:jc w:val="right"/>
              <w:rPr>
                <w:rFonts w:ascii="Minion Pro" w:hAnsi="Minion Pro"/>
                <w:color w:val="000000" w:themeColor="text1"/>
              </w:rPr>
            </w:pPr>
            <w:r w:rsidRPr="00677EE0">
              <w:rPr>
                <w:rFonts w:ascii="Calibri" w:hAnsi="Calibri" w:cs="Calibri"/>
                <w:b/>
                <w:color w:val="000000" w:themeColor="text1"/>
              </w:rPr>
              <w:t>135</w:t>
            </w:r>
            <w:r w:rsidR="00C61956" w:rsidRPr="00677EE0">
              <w:rPr>
                <w:rFonts w:ascii="Calibri" w:hAnsi="Calibri" w:cs="Calibri"/>
                <w:b/>
                <w:bCs/>
                <w:color w:val="000000" w:themeColor="text1"/>
              </w:rPr>
              <w:t xml:space="preserve"> TL+ %18 KDV</w:t>
            </w:r>
          </w:p>
        </w:tc>
      </w:tr>
      <w:tr w:rsidR="00C61956" w:rsidRPr="00C45BA5" w:rsidTr="00FC09AF">
        <w:trPr>
          <w:trHeight w:hRule="exact" w:val="397"/>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FF0000"/>
              </w:rPr>
            </w:pP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862712" w:rsidRDefault="00C61956" w:rsidP="00FC09AF">
            <w:pPr>
              <w:suppressAutoHyphens/>
              <w:autoSpaceDE w:val="0"/>
              <w:autoSpaceDN w:val="0"/>
              <w:adjustRightInd w:val="0"/>
              <w:spacing w:before="120" w:after="120" w:line="288" w:lineRule="auto"/>
              <w:jc w:val="both"/>
              <w:textAlignment w:val="center"/>
              <w:rPr>
                <w:rFonts w:ascii="Calibri" w:hAnsi="Calibri" w:cs="Calibri"/>
                <w:b/>
                <w:bCs/>
              </w:rPr>
            </w:pPr>
            <w:r w:rsidRPr="00862712">
              <w:t>Doğalgaz Kazan İç Tesisatı Periyodik Bedeli</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677EE0" w:rsidRDefault="00F91586" w:rsidP="00FC09AF">
            <w:pPr>
              <w:autoSpaceDE w:val="0"/>
              <w:autoSpaceDN w:val="0"/>
              <w:adjustRightInd w:val="0"/>
              <w:spacing w:after="0" w:line="240" w:lineRule="auto"/>
              <w:jc w:val="right"/>
              <w:rPr>
                <w:rFonts w:ascii="Minion Pro" w:hAnsi="Minion Pro"/>
                <w:color w:val="000000" w:themeColor="text1"/>
              </w:rPr>
            </w:pPr>
            <w:r w:rsidRPr="00677EE0">
              <w:rPr>
                <w:rFonts w:ascii="Calibri" w:hAnsi="Calibri" w:cs="Calibri"/>
                <w:b/>
                <w:color w:val="000000" w:themeColor="text1"/>
              </w:rPr>
              <w:t>300</w:t>
            </w:r>
            <w:r w:rsidR="00C61956" w:rsidRPr="00677EE0">
              <w:rPr>
                <w:rFonts w:ascii="Calibri" w:hAnsi="Calibri" w:cs="Calibri"/>
                <w:b/>
                <w:bCs/>
                <w:color w:val="000000" w:themeColor="text1"/>
              </w:rPr>
              <w:t xml:space="preserve"> TL+ %18 KDV</w:t>
            </w:r>
          </w:p>
        </w:tc>
      </w:tr>
      <w:tr w:rsidR="00C61956" w:rsidRPr="00C45BA5" w:rsidTr="00FC09AF">
        <w:trPr>
          <w:trHeight w:hRule="exact" w:val="476"/>
        </w:trPr>
        <w:tc>
          <w:tcPr>
            <w:tcW w:w="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r w:rsidRPr="00C45BA5">
              <w:rPr>
                <w:rFonts w:ascii="Calibri" w:hAnsi="Calibri" w:cs="Calibri"/>
                <w:b/>
                <w:bCs/>
                <w:color w:val="000000"/>
              </w:rPr>
              <w:t>1</w:t>
            </w:r>
            <w:r>
              <w:rPr>
                <w:rFonts w:ascii="Calibri" w:hAnsi="Calibri" w:cs="Calibri"/>
                <w:b/>
                <w:bCs/>
                <w:color w:val="000000"/>
              </w:rPr>
              <w:t>1</w:t>
            </w:r>
            <w:r w:rsidRPr="00C45BA5">
              <w:rPr>
                <w:rFonts w:ascii="Calibri" w:hAnsi="Calibri" w:cs="Calibri"/>
                <w:b/>
                <w:bCs/>
                <w:color w:val="000000"/>
              </w:rPr>
              <w:t>.</w:t>
            </w:r>
          </w:p>
        </w:tc>
        <w:tc>
          <w:tcPr>
            <w:tcW w:w="8498"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862712" w:rsidRDefault="00C61956" w:rsidP="00FC09AF">
            <w:pPr>
              <w:suppressAutoHyphens/>
              <w:autoSpaceDE w:val="0"/>
              <w:autoSpaceDN w:val="0"/>
              <w:adjustRightInd w:val="0"/>
              <w:spacing w:after="0" w:line="288" w:lineRule="auto"/>
              <w:jc w:val="both"/>
              <w:textAlignment w:val="center"/>
              <w:rPr>
                <w:rFonts w:ascii="Calibri" w:hAnsi="Calibri" w:cs="Calibri"/>
                <w:b/>
                <w:bCs/>
                <w:color w:val="000000"/>
              </w:rPr>
            </w:pPr>
            <w:r w:rsidRPr="00862712">
              <w:rPr>
                <w:rFonts w:ascii="Calibri" w:hAnsi="Calibri" w:cs="Calibri"/>
                <w:b/>
                <w:bCs/>
                <w:color w:val="000000"/>
              </w:rPr>
              <w:t>Tahribatsız Muayene Bedelleri</w:t>
            </w:r>
          </w:p>
          <w:p w:rsidR="00C61956" w:rsidRPr="00862712" w:rsidRDefault="00C61956" w:rsidP="00FC09AF">
            <w:pPr>
              <w:suppressAutoHyphens/>
              <w:autoSpaceDE w:val="0"/>
              <w:autoSpaceDN w:val="0"/>
              <w:adjustRightInd w:val="0"/>
              <w:spacing w:after="0" w:line="288" w:lineRule="auto"/>
              <w:jc w:val="both"/>
              <w:textAlignment w:val="center"/>
              <w:rPr>
                <w:rFonts w:ascii="Calibri" w:hAnsi="Calibri" w:cs="Calibri"/>
                <w:b/>
                <w:bCs/>
                <w:color w:val="000000"/>
              </w:rPr>
            </w:pPr>
          </w:p>
          <w:p w:rsidR="00C61956" w:rsidRPr="00862712" w:rsidRDefault="00C61956" w:rsidP="00FC09AF">
            <w:pPr>
              <w:autoSpaceDE w:val="0"/>
              <w:autoSpaceDN w:val="0"/>
              <w:adjustRightInd w:val="0"/>
              <w:spacing w:after="0" w:line="240" w:lineRule="auto"/>
              <w:rPr>
                <w:rFonts w:ascii="Minion Pro" w:hAnsi="Minion Pro"/>
                <w:sz w:val="24"/>
                <w:szCs w:val="24"/>
              </w:rPr>
            </w:pPr>
          </w:p>
        </w:tc>
      </w:tr>
      <w:tr w:rsidR="00C61956" w:rsidRPr="00C45BA5" w:rsidTr="00FC09AF">
        <w:trPr>
          <w:trHeight w:hRule="exact" w:val="397"/>
        </w:trPr>
        <w:tc>
          <w:tcPr>
            <w:tcW w:w="86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r w:rsidRPr="00C45BA5">
              <w:rPr>
                <w:rFonts w:ascii="Calibri" w:hAnsi="Calibri" w:cs="Calibri"/>
                <w:b/>
                <w:bCs/>
                <w:color w:val="000000"/>
              </w:rPr>
              <w:t>1</w:t>
            </w:r>
            <w:r>
              <w:rPr>
                <w:rFonts w:ascii="Calibri" w:hAnsi="Calibri" w:cs="Calibri"/>
                <w:b/>
                <w:bCs/>
                <w:color w:val="000000"/>
              </w:rPr>
              <w:t>1</w:t>
            </w:r>
            <w:r w:rsidRPr="00C45BA5">
              <w:rPr>
                <w:rFonts w:ascii="Calibri" w:hAnsi="Calibri" w:cs="Calibri"/>
                <w:b/>
                <w:bCs/>
                <w:color w:val="000000"/>
              </w:rPr>
              <w:t>.1</w:t>
            </w:r>
          </w:p>
        </w:tc>
        <w:tc>
          <w:tcPr>
            <w:tcW w:w="8498"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862712" w:rsidRDefault="00C61956" w:rsidP="00FC09AF">
            <w:pPr>
              <w:autoSpaceDE w:val="0"/>
              <w:autoSpaceDN w:val="0"/>
              <w:adjustRightInd w:val="0"/>
              <w:spacing w:after="0" w:line="240" w:lineRule="auto"/>
              <w:rPr>
                <w:rFonts w:cstheme="minorHAnsi"/>
                <w:sz w:val="24"/>
                <w:szCs w:val="24"/>
              </w:rPr>
            </w:pPr>
            <w:r w:rsidRPr="00862712">
              <w:rPr>
                <w:rFonts w:cstheme="minorHAnsi"/>
                <w:b/>
                <w:lang w:eastAsia="en-US"/>
              </w:rPr>
              <w:t>Gözle Muayene</w:t>
            </w:r>
          </w:p>
        </w:tc>
      </w:tr>
      <w:tr w:rsidR="004934FD" w:rsidRPr="00C45BA5" w:rsidTr="00FC09AF">
        <w:trPr>
          <w:trHeight w:hRule="exact" w:val="397"/>
        </w:trPr>
        <w:tc>
          <w:tcPr>
            <w:tcW w:w="860" w:type="dxa"/>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934FD" w:rsidRPr="00862712" w:rsidRDefault="004934FD" w:rsidP="00FC09AF">
            <w:pPr>
              <w:spacing w:after="0" w:line="259" w:lineRule="auto"/>
              <w:rPr>
                <w:rFonts w:cstheme="minorHAnsi"/>
                <w:b/>
                <w:lang w:eastAsia="en-US"/>
              </w:rPr>
            </w:pPr>
            <w:r w:rsidRPr="00862712">
              <w:rPr>
                <w:rFonts w:eastAsia="Times New Roman" w:cstheme="minorHAnsi"/>
              </w:rPr>
              <w:t>Firma Ziyaret/Servis Bedeli</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1700 TL/Adam.Gün</w:t>
            </w:r>
          </w:p>
        </w:tc>
      </w:tr>
      <w:tr w:rsidR="004934FD" w:rsidRPr="00C45BA5" w:rsidTr="00FC09AF">
        <w:trPr>
          <w:trHeight w:hRule="exact" w:val="397"/>
        </w:trPr>
        <w:tc>
          <w:tcPr>
            <w:tcW w:w="860" w:type="dxa"/>
            <w:tcBorders>
              <w:left w:val="single" w:sz="6" w:space="0" w:color="000000"/>
              <w:right w:val="single" w:sz="6" w:space="0" w:color="000000"/>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934FD" w:rsidRPr="00862712" w:rsidRDefault="004934FD" w:rsidP="00FC09AF">
            <w:pPr>
              <w:spacing w:after="0" w:line="259" w:lineRule="auto"/>
              <w:rPr>
                <w:rFonts w:cstheme="minorHAnsi"/>
                <w:b/>
                <w:lang w:eastAsia="en-US"/>
              </w:rPr>
            </w:pPr>
            <w:r w:rsidRPr="00862712">
              <w:rPr>
                <w:rFonts w:eastAsia="Times New Roman" w:cstheme="minorHAnsi"/>
              </w:rPr>
              <w:t>VT Test (Kaynak/Uzunluk)</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35 TL/metre</w:t>
            </w:r>
          </w:p>
        </w:tc>
      </w:tr>
      <w:tr w:rsidR="004934FD" w:rsidRPr="00C45BA5" w:rsidTr="00FC09AF">
        <w:trPr>
          <w:trHeight w:hRule="exact" w:val="397"/>
        </w:trPr>
        <w:tc>
          <w:tcPr>
            <w:tcW w:w="860" w:type="dxa"/>
            <w:tcBorders>
              <w:left w:val="single" w:sz="6" w:space="0" w:color="000000"/>
              <w:right w:val="single" w:sz="6" w:space="0" w:color="000000"/>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934FD" w:rsidRPr="00862712" w:rsidRDefault="004934FD" w:rsidP="00FC09AF">
            <w:pPr>
              <w:spacing w:after="0" w:line="259" w:lineRule="auto"/>
              <w:rPr>
                <w:rFonts w:cstheme="minorHAnsi"/>
                <w:b/>
                <w:lang w:eastAsia="en-US"/>
              </w:rPr>
            </w:pPr>
            <w:r w:rsidRPr="00862712">
              <w:rPr>
                <w:rFonts w:eastAsia="Times New Roman" w:cstheme="minorHAnsi"/>
              </w:rPr>
              <w:t>VT Test (0,01 m</w:t>
            </w:r>
            <w:r w:rsidRPr="00862712">
              <w:rPr>
                <w:rFonts w:eastAsia="Times New Roman" w:cstheme="minorHAnsi"/>
                <w:vertAlign w:val="superscript"/>
              </w:rPr>
              <w:t>2</w:t>
            </w:r>
            <w:r w:rsidRPr="00862712">
              <w:rPr>
                <w:rFonts w:eastAsia="Times New Roman" w:cstheme="minorHAnsi"/>
              </w:rPr>
              <w:t>’ye kadar)</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35 TL/nokta</w:t>
            </w:r>
          </w:p>
        </w:tc>
      </w:tr>
      <w:tr w:rsidR="00C61956" w:rsidRPr="00C45BA5" w:rsidTr="00FC09AF">
        <w:trPr>
          <w:trHeight w:hRule="exact" w:val="397"/>
        </w:trPr>
        <w:tc>
          <w:tcPr>
            <w:tcW w:w="86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862712" w:rsidRDefault="00C61956" w:rsidP="00FC09AF">
            <w:pPr>
              <w:spacing w:after="0" w:line="259" w:lineRule="auto"/>
              <w:rPr>
                <w:rFonts w:cstheme="minorHAnsi"/>
                <w:b/>
                <w:lang w:eastAsia="en-US"/>
              </w:rPr>
            </w:pPr>
            <w:r w:rsidRPr="00862712">
              <w:rPr>
                <w:rFonts w:eastAsia="Times New Roman" w:cstheme="minorHAnsi"/>
              </w:rPr>
              <w:t>VT Test (Alan)</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677EE0" w:rsidRDefault="004934FD" w:rsidP="00FC09AF">
            <w:pPr>
              <w:autoSpaceDE w:val="0"/>
              <w:autoSpaceDN w:val="0"/>
              <w:adjustRightInd w:val="0"/>
              <w:spacing w:after="0" w:line="240" w:lineRule="auto"/>
              <w:jc w:val="center"/>
              <w:rPr>
                <w:rFonts w:cstheme="minorHAnsi"/>
                <w:color w:val="000000" w:themeColor="text1"/>
                <w:sz w:val="24"/>
                <w:szCs w:val="24"/>
              </w:rPr>
            </w:pPr>
            <w:r w:rsidRPr="00677EE0">
              <w:rPr>
                <w:rFonts w:ascii="Times New Roman" w:eastAsia="Times New Roman" w:hAnsi="Times New Roman" w:cs="Times New Roman"/>
                <w:color w:val="000000" w:themeColor="text1"/>
              </w:rPr>
              <w:t>500 TL/m</w:t>
            </w:r>
            <w:r w:rsidRPr="00677EE0">
              <w:rPr>
                <w:rFonts w:ascii="Times New Roman" w:eastAsia="Times New Roman" w:hAnsi="Times New Roman" w:cs="Times New Roman"/>
                <w:color w:val="000000" w:themeColor="text1"/>
                <w:vertAlign w:val="superscript"/>
              </w:rPr>
              <w:t>2</w:t>
            </w:r>
          </w:p>
        </w:tc>
      </w:tr>
      <w:tr w:rsidR="00C61956" w:rsidRPr="00C45BA5" w:rsidTr="00FC09AF">
        <w:trPr>
          <w:trHeight w:hRule="exact" w:val="397"/>
        </w:trPr>
        <w:tc>
          <w:tcPr>
            <w:tcW w:w="86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r w:rsidRPr="00C45BA5">
              <w:rPr>
                <w:rFonts w:ascii="Calibri" w:hAnsi="Calibri" w:cs="Calibri"/>
                <w:b/>
                <w:bCs/>
                <w:color w:val="000000"/>
              </w:rPr>
              <w:t>1</w:t>
            </w:r>
            <w:r>
              <w:rPr>
                <w:rFonts w:ascii="Calibri" w:hAnsi="Calibri" w:cs="Calibri"/>
                <w:b/>
                <w:bCs/>
                <w:color w:val="000000"/>
              </w:rPr>
              <w:t>1</w:t>
            </w:r>
            <w:r w:rsidRPr="00C45BA5">
              <w:rPr>
                <w:rFonts w:ascii="Calibri" w:hAnsi="Calibri" w:cs="Calibri"/>
                <w:b/>
                <w:bCs/>
                <w:color w:val="000000"/>
              </w:rPr>
              <w:t>.2</w:t>
            </w:r>
          </w:p>
        </w:tc>
        <w:tc>
          <w:tcPr>
            <w:tcW w:w="8498"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677EE0" w:rsidRDefault="00C61956" w:rsidP="00FC09AF">
            <w:pPr>
              <w:spacing w:after="0" w:line="259" w:lineRule="auto"/>
              <w:jc w:val="center"/>
              <w:rPr>
                <w:rFonts w:ascii="Times New Roman" w:hAnsi="Times New Roman" w:cs="Times New Roman"/>
                <w:b/>
                <w:color w:val="000000" w:themeColor="text1"/>
                <w:sz w:val="10"/>
                <w:szCs w:val="10"/>
                <w:lang w:eastAsia="en-US"/>
              </w:rPr>
            </w:pPr>
          </w:p>
          <w:p w:rsidR="00C61956" w:rsidRPr="00677EE0" w:rsidRDefault="00C61956" w:rsidP="00FC09AF">
            <w:pPr>
              <w:autoSpaceDE w:val="0"/>
              <w:autoSpaceDN w:val="0"/>
              <w:adjustRightInd w:val="0"/>
              <w:spacing w:after="0" w:line="240" w:lineRule="auto"/>
              <w:rPr>
                <w:rFonts w:eastAsia="Times New Roman" w:cstheme="minorHAnsi"/>
                <w:color w:val="000000" w:themeColor="text1"/>
              </w:rPr>
            </w:pPr>
            <w:r w:rsidRPr="00677EE0">
              <w:rPr>
                <w:rFonts w:cstheme="minorHAnsi"/>
                <w:b/>
                <w:color w:val="000000" w:themeColor="text1"/>
                <w:lang w:eastAsia="en-US"/>
              </w:rPr>
              <w:t>Manyetik Parçacık Muayenesi</w:t>
            </w:r>
          </w:p>
        </w:tc>
      </w:tr>
      <w:tr w:rsidR="004934FD" w:rsidRPr="00C45BA5" w:rsidTr="00FC09AF">
        <w:trPr>
          <w:trHeight w:hRule="exact" w:val="397"/>
        </w:trPr>
        <w:tc>
          <w:tcPr>
            <w:tcW w:w="860" w:type="dxa"/>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934FD" w:rsidRPr="00862712" w:rsidRDefault="004934FD" w:rsidP="00FC09AF">
            <w:pPr>
              <w:spacing w:after="0" w:line="259" w:lineRule="auto"/>
              <w:rPr>
                <w:rFonts w:eastAsia="Times New Roman" w:cstheme="minorHAnsi"/>
              </w:rPr>
            </w:pPr>
            <w:r w:rsidRPr="00862712">
              <w:rPr>
                <w:rFonts w:eastAsia="Times New Roman" w:cstheme="minorHAnsi"/>
              </w:rPr>
              <w:t>Firma Ziyaret/Servis Bedeli</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1700 TL/Adam.Gün</w:t>
            </w:r>
          </w:p>
        </w:tc>
      </w:tr>
      <w:tr w:rsidR="004934FD" w:rsidRPr="00C45BA5" w:rsidTr="00FC09AF">
        <w:trPr>
          <w:trHeight w:hRule="exact" w:val="397"/>
        </w:trPr>
        <w:tc>
          <w:tcPr>
            <w:tcW w:w="860" w:type="dxa"/>
            <w:tcBorders>
              <w:left w:val="single" w:sz="6" w:space="0" w:color="000000"/>
              <w:right w:val="single" w:sz="6" w:space="0" w:color="000000"/>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934FD" w:rsidRPr="00862712" w:rsidRDefault="004934FD" w:rsidP="00FC09AF">
            <w:pPr>
              <w:spacing w:after="0" w:line="259" w:lineRule="auto"/>
              <w:rPr>
                <w:rFonts w:eastAsia="Times New Roman" w:cstheme="minorHAnsi"/>
              </w:rPr>
            </w:pPr>
            <w:r w:rsidRPr="00862712">
              <w:rPr>
                <w:rFonts w:eastAsia="Times New Roman" w:cstheme="minorHAnsi"/>
              </w:rPr>
              <w:t>MT Test (Kaynak/Uzunluk)</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35 TL/metre</w:t>
            </w:r>
          </w:p>
        </w:tc>
      </w:tr>
      <w:tr w:rsidR="004934FD" w:rsidRPr="00C45BA5" w:rsidTr="00FC09AF">
        <w:trPr>
          <w:trHeight w:hRule="exact" w:val="397"/>
        </w:trPr>
        <w:tc>
          <w:tcPr>
            <w:tcW w:w="860" w:type="dxa"/>
            <w:tcBorders>
              <w:left w:val="single" w:sz="6" w:space="0" w:color="000000"/>
              <w:right w:val="single" w:sz="6" w:space="0" w:color="000000"/>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934FD" w:rsidRPr="00862712" w:rsidRDefault="004934FD" w:rsidP="00FC09AF">
            <w:pPr>
              <w:spacing w:after="0" w:line="259" w:lineRule="auto"/>
              <w:rPr>
                <w:rFonts w:eastAsia="Times New Roman" w:cstheme="minorHAnsi"/>
              </w:rPr>
            </w:pPr>
            <w:r w:rsidRPr="00862712">
              <w:rPr>
                <w:rFonts w:eastAsia="Times New Roman" w:cstheme="minorHAnsi"/>
              </w:rPr>
              <w:t>MT Test (0,01 m</w:t>
            </w:r>
            <w:r w:rsidRPr="00862712">
              <w:rPr>
                <w:rFonts w:eastAsia="Times New Roman" w:cstheme="minorHAnsi"/>
                <w:vertAlign w:val="superscript"/>
              </w:rPr>
              <w:t>2</w:t>
            </w:r>
            <w:r w:rsidRPr="00862712">
              <w:rPr>
                <w:rFonts w:eastAsia="Times New Roman" w:cstheme="minorHAnsi"/>
              </w:rPr>
              <w:t>’ye kadar)</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35 TL/nokta</w:t>
            </w:r>
          </w:p>
        </w:tc>
      </w:tr>
      <w:tr w:rsidR="004934FD" w:rsidRPr="00C45BA5" w:rsidTr="00FC09AF">
        <w:trPr>
          <w:trHeight w:hRule="exact" w:val="397"/>
        </w:trPr>
        <w:tc>
          <w:tcPr>
            <w:tcW w:w="86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934FD" w:rsidRPr="00862712" w:rsidRDefault="004934FD" w:rsidP="00FC09AF">
            <w:pPr>
              <w:spacing w:after="0" w:line="259" w:lineRule="auto"/>
              <w:rPr>
                <w:rFonts w:eastAsia="Times New Roman" w:cstheme="minorHAnsi"/>
              </w:rPr>
            </w:pPr>
            <w:r w:rsidRPr="00862712">
              <w:rPr>
                <w:rFonts w:eastAsia="Times New Roman" w:cstheme="minorHAnsi"/>
              </w:rPr>
              <w:t>MT Test (Alan)</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500 TL/m</w:t>
            </w:r>
            <w:r w:rsidRPr="00677EE0">
              <w:rPr>
                <w:rFonts w:ascii="Times New Roman" w:eastAsia="Times New Roman" w:hAnsi="Times New Roman" w:cs="Times New Roman"/>
                <w:color w:val="000000" w:themeColor="text1"/>
                <w:vertAlign w:val="superscript"/>
              </w:rPr>
              <w:t>2</w:t>
            </w:r>
          </w:p>
        </w:tc>
      </w:tr>
      <w:tr w:rsidR="00C61956" w:rsidRPr="00C45BA5" w:rsidTr="00FC09AF">
        <w:trPr>
          <w:trHeight w:hRule="exact" w:val="397"/>
        </w:trPr>
        <w:tc>
          <w:tcPr>
            <w:tcW w:w="86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r w:rsidRPr="00C45BA5">
              <w:rPr>
                <w:rFonts w:ascii="Calibri" w:hAnsi="Calibri" w:cs="Calibri"/>
                <w:b/>
                <w:bCs/>
                <w:color w:val="000000"/>
              </w:rPr>
              <w:t>1</w:t>
            </w:r>
            <w:r>
              <w:rPr>
                <w:rFonts w:ascii="Calibri" w:hAnsi="Calibri" w:cs="Calibri"/>
                <w:b/>
                <w:bCs/>
                <w:color w:val="000000"/>
              </w:rPr>
              <w:t>1</w:t>
            </w:r>
            <w:r w:rsidRPr="00C45BA5">
              <w:rPr>
                <w:rFonts w:ascii="Calibri" w:hAnsi="Calibri" w:cs="Calibri"/>
                <w:b/>
                <w:bCs/>
                <w:color w:val="000000"/>
              </w:rPr>
              <w:t>.3</w:t>
            </w:r>
          </w:p>
        </w:tc>
        <w:tc>
          <w:tcPr>
            <w:tcW w:w="8498"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677EE0" w:rsidRDefault="00C61956" w:rsidP="00FC09AF">
            <w:pPr>
              <w:autoSpaceDE w:val="0"/>
              <w:autoSpaceDN w:val="0"/>
              <w:adjustRightInd w:val="0"/>
              <w:spacing w:after="0" w:line="240" w:lineRule="auto"/>
              <w:rPr>
                <w:rFonts w:eastAsia="Times New Roman" w:cstheme="minorHAnsi"/>
                <w:color w:val="000000" w:themeColor="text1"/>
              </w:rPr>
            </w:pPr>
            <w:r w:rsidRPr="00677EE0">
              <w:rPr>
                <w:rFonts w:cstheme="minorHAnsi"/>
                <w:b/>
                <w:color w:val="000000" w:themeColor="text1"/>
                <w:lang w:eastAsia="en-US"/>
              </w:rPr>
              <w:t>Penetrant Muayenesi</w:t>
            </w:r>
          </w:p>
        </w:tc>
      </w:tr>
      <w:tr w:rsidR="004934FD" w:rsidRPr="00C45BA5" w:rsidTr="00FC09AF">
        <w:trPr>
          <w:trHeight w:hRule="exact" w:val="397"/>
        </w:trPr>
        <w:tc>
          <w:tcPr>
            <w:tcW w:w="860" w:type="dxa"/>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934FD" w:rsidRPr="00862712" w:rsidRDefault="004934FD" w:rsidP="00FC09AF">
            <w:pPr>
              <w:spacing w:after="0" w:line="259" w:lineRule="auto"/>
              <w:rPr>
                <w:rFonts w:eastAsia="Times New Roman" w:cstheme="minorHAnsi"/>
              </w:rPr>
            </w:pPr>
            <w:r w:rsidRPr="00862712">
              <w:rPr>
                <w:rFonts w:eastAsia="Times New Roman" w:cstheme="minorHAnsi"/>
              </w:rPr>
              <w:t>Firma Ziyaret/Servis Bedeli</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1700 TL/Adam.Gün</w:t>
            </w:r>
          </w:p>
        </w:tc>
      </w:tr>
      <w:tr w:rsidR="004934FD" w:rsidRPr="00C45BA5" w:rsidTr="00FC09AF">
        <w:trPr>
          <w:trHeight w:hRule="exact" w:val="397"/>
        </w:trPr>
        <w:tc>
          <w:tcPr>
            <w:tcW w:w="860" w:type="dxa"/>
            <w:tcBorders>
              <w:left w:val="single" w:sz="6" w:space="0" w:color="000000"/>
              <w:right w:val="single" w:sz="6" w:space="0" w:color="000000"/>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934FD" w:rsidRPr="00862712" w:rsidRDefault="004934FD" w:rsidP="00FC09AF">
            <w:pPr>
              <w:spacing w:after="0" w:line="259" w:lineRule="auto"/>
              <w:rPr>
                <w:rFonts w:eastAsia="Times New Roman" w:cstheme="minorHAnsi"/>
              </w:rPr>
            </w:pPr>
            <w:r w:rsidRPr="00862712">
              <w:rPr>
                <w:rFonts w:eastAsia="Times New Roman" w:cstheme="minorHAnsi"/>
              </w:rPr>
              <w:t>PT Test (Kaynak/Uzunluk)</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35 TL/metre</w:t>
            </w:r>
          </w:p>
        </w:tc>
      </w:tr>
      <w:tr w:rsidR="004934FD" w:rsidRPr="00C45BA5" w:rsidTr="00FC09AF">
        <w:trPr>
          <w:trHeight w:hRule="exact" w:val="397"/>
        </w:trPr>
        <w:tc>
          <w:tcPr>
            <w:tcW w:w="860" w:type="dxa"/>
            <w:tcBorders>
              <w:left w:val="single" w:sz="6" w:space="0" w:color="000000"/>
              <w:right w:val="single" w:sz="6" w:space="0" w:color="000000"/>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934FD" w:rsidRPr="00862712" w:rsidRDefault="004934FD" w:rsidP="00FC09AF">
            <w:pPr>
              <w:spacing w:after="0" w:line="259" w:lineRule="auto"/>
              <w:rPr>
                <w:rFonts w:eastAsia="Times New Roman" w:cstheme="minorHAnsi"/>
              </w:rPr>
            </w:pPr>
            <w:r w:rsidRPr="00862712">
              <w:rPr>
                <w:rFonts w:eastAsia="Times New Roman" w:cstheme="minorHAnsi"/>
              </w:rPr>
              <w:t>PT Test (0,01 m</w:t>
            </w:r>
            <w:r w:rsidRPr="00862712">
              <w:rPr>
                <w:rFonts w:eastAsia="Times New Roman" w:cstheme="minorHAnsi"/>
                <w:vertAlign w:val="superscript"/>
              </w:rPr>
              <w:t>2</w:t>
            </w:r>
            <w:r w:rsidRPr="00862712">
              <w:rPr>
                <w:rFonts w:eastAsia="Times New Roman" w:cstheme="minorHAnsi"/>
              </w:rPr>
              <w:t>’ye kadar)</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35 TL/nokta</w:t>
            </w:r>
          </w:p>
        </w:tc>
      </w:tr>
      <w:tr w:rsidR="004934FD" w:rsidRPr="00C45BA5" w:rsidTr="00FC09AF">
        <w:trPr>
          <w:trHeight w:hRule="exact" w:val="397"/>
        </w:trPr>
        <w:tc>
          <w:tcPr>
            <w:tcW w:w="86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934FD" w:rsidRPr="00862712" w:rsidRDefault="004934FD" w:rsidP="00FC09AF">
            <w:pPr>
              <w:spacing w:after="0" w:line="259" w:lineRule="auto"/>
              <w:rPr>
                <w:rFonts w:eastAsia="Times New Roman" w:cstheme="minorHAnsi"/>
              </w:rPr>
            </w:pPr>
            <w:r w:rsidRPr="00862712">
              <w:rPr>
                <w:rFonts w:eastAsia="Times New Roman" w:cstheme="minorHAnsi"/>
              </w:rPr>
              <w:t>PT Test (Alan)</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500 TL/m</w:t>
            </w:r>
            <w:r w:rsidRPr="00677EE0">
              <w:rPr>
                <w:rFonts w:ascii="Times New Roman" w:eastAsia="Times New Roman" w:hAnsi="Times New Roman" w:cs="Times New Roman"/>
                <w:color w:val="000000" w:themeColor="text1"/>
                <w:vertAlign w:val="superscript"/>
              </w:rPr>
              <w:t>2</w:t>
            </w:r>
          </w:p>
        </w:tc>
      </w:tr>
      <w:tr w:rsidR="00C61956" w:rsidRPr="00C45BA5" w:rsidTr="00FC09AF">
        <w:trPr>
          <w:trHeight w:hRule="exact" w:val="397"/>
        </w:trPr>
        <w:tc>
          <w:tcPr>
            <w:tcW w:w="86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cstheme="minorHAnsi"/>
                <w:b/>
                <w:bCs/>
                <w:color w:val="000000"/>
              </w:rPr>
            </w:pPr>
            <w:r w:rsidRPr="00C45BA5">
              <w:rPr>
                <w:rFonts w:cstheme="minorHAnsi"/>
                <w:b/>
                <w:bCs/>
                <w:color w:val="000000"/>
              </w:rPr>
              <w:t>1</w:t>
            </w:r>
            <w:r>
              <w:rPr>
                <w:rFonts w:cstheme="minorHAnsi"/>
                <w:b/>
                <w:bCs/>
                <w:color w:val="000000"/>
              </w:rPr>
              <w:t>1</w:t>
            </w:r>
            <w:r w:rsidRPr="00C45BA5">
              <w:rPr>
                <w:rFonts w:cstheme="minorHAnsi"/>
                <w:b/>
                <w:bCs/>
                <w:color w:val="000000"/>
              </w:rPr>
              <w:t>.4</w:t>
            </w:r>
          </w:p>
        </w:tc>
        <w:tc>
          <w:tcPr>
            <w:tcW w:w="8498"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677EE0" w:rsidRDefault="00C61956" w:rsidP="00FC09AF">
            <w:pPr>
              <w:autoSpaceDE w:val="0"/>
              <w:autoSpaceDN w:val="0"/>
              <w:adjustRightInd w:val="0"/>
              <w:spacing w:after="0" w:line="240" w:lineRule="auto"/>
              <w:rPr>
                <w:rFonts w:eastAsia="Times New Roman" w:cstheme="minorHAnsi"/>
                <w:color w:val="000000" w:themeColor="text1"/>
              </w:rPr>
            </w:pPr>
            <w:r w:rsidRPr="00677EE0">
              <w:rPr>
                <w:rFonts w:cstheme="minorHAnsi"/>
                <w:b/>
                <w:color w:val="000000" w:themeColor="text1"/>
                <w:lang w:eastAsia="en-US"/>
              </w:rPr>
              <w:t>Ultrasonik Muayene</w:t>
            </w:r>
          </w:p>
        </w:tc>
      </w:tr>
      <w:tr w:rsidR="004934FD" w:rsidRPr="00C45BA5" w:rsidTr="00FC09AF">
        <w:trPr>
          <w:trHeight w:hRule="exact" w:val="397"/>
        </w:trPr>
        <w:tc>
          <w:tcPr>
            <w:tcW w:w="860"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934FD" w:rsidRPr="00862712" w:rsidRDefault="004934FD" w:rsidP="00FC09AF">
            <w:pPr>
              <w:spacing w:after="0" w:line="259" w:lineRule="auto"/>
              <w:rPr>
                <w:rFonts w:eastAsia="Times New Roman" w:cstheme="minorHAnsi"/>
              </w:rPr>
            </w:pPr>
            <w:r w:rsidRPr="00862712">
              <w:rPr>
                <w:rFonts w:eastAsia="Times New Roman" w:cstheme="minorHAnsi"/>
              </w:rPr>
              <w:t>Firma Ziyaret/Servis Bedeli</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1700 TL/Adam.Gün</w:t>
            </w:r>
          </w:p>
        </w:tc>
      </w:tr>
      <w:tr w:rsidR="004934FD" w:rsidRPr="00C45BA5" w:rsidTr="00FC09AF">
        <w:trPr>
          <w:trHeight w:hRule="exact" w:val="397"/>
        </w:trPr>
        <w:tc>
          <w:tcPr>
            <w:tcW w:w="860" w:type="dxa"/>
            <w:vMerge/>
            <w:tcBorders>
              <w:left w:val="single" w:sz="6" w:space="0" w:color="000000"/>
              <w:right w:val="single" w:sz="6" w:space="0" w:color="000000"/>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934FD" w:rsidRPr="00862712" w:rsidRDefault="004934FD" w:rsidP="00FC09AF">
            <w:pPr>
              <w:spacing w:after="0" w:line="259" w:lineRule="auto"/>
              <w:rPr>
                <w:rFonts w:eastAsia="Times New Roman" w:cstheme="minorHAnsi"/>
              </w:rPr>
            </w:pPr>
            <w:r w:rsidRPr="00862712">
              <w:rPr>
                <w:rFonts w:eastAsia="Times New Roman" w:cstheme="minorHAnsi"/>
              </w:rPr>
              <w:t>UT Test</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380 TL/metre</w:t>
            </w:r>
          </w:p>
        </w:tc>
      </w:tr>
      <w:tr w:rsidR="004934FD" w:rsidRPr="00C45BA5" w:rsidTr="00FC09AF">
        <w:trPr>
          <w:trHeight w:hRule="exact" w:val="397"/>
        </w:trPr>
        <w:tc>
          <w:tcPr>
            <w:tcW w:w="860" w:type="dxa"/>
            <w:vMerge/>
            <w:tcBorders>
              <w:left w:val="single" w:sz="6" w:space="0" w:color="000000"/>
              <w:right w:val="single" w:sz="6" w:space="0" w:color="000000"/>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934FD" w:rsidRPr="00862712" w:rsidRDefault="004934FD" w:rsidP="00FC09AF">
            <w:pPr>
              <w:spacing w:after="0" w:line="259" w:lineRule="auto"/>
              <w:rPr>
                <w:rFonts w:eastAsia="Times New Roman" w:cstheme="minorHAnsi"/>
              </w:rPr>
            </w:pPr>
            <w:r w:rsidRPr="00862712">
              <w:rPr>
                <w:rFonts w:eastAsia="Times New Roman" w:cstheme="minorHAnsi"/>
              </w:rPr>
              <w:t>UT Test (0,0025 m</w:t>
            </w:r>
            <w:r w:rsidRPr="00862712">
              <w:rPr>
                <w:rFonts w:eastAsia="Times New Roman" w:cstheme="minorHAnsi"/>
                <w:vertAlign w:val="superscript"/>
              </w:rPr>
              <w:t>2</w:t>
            </w:r>
            <w:r w:rsidRPr="00862712">
              <w:rPr>
                <w:rFonts w:eastAsia="Times New Roman" w:cstheme="minorHAnsi"/>
              </w:rPr>
              <w:t>’ye kadar)</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380 TL/Nokta</w:t>
            </w:r>
          </w:p>
        </w:tc>
      </w:tr>
      <w:tr w:rsidR="004934FD" w:rsidRPr="00C45BA5" w:rsidTr="004A7E5B">
        <w:trPr>
          <w:trHeight w:hRule="exact" w:val="397"/>
        </w:trPr>
        <w:tc>
          <w:tcPr>
            <w:tcW w:w="860" w:type="dxa"/>
            <w:vMerge/>
            <w:tcBorders>
              <w:left w:val="single" w:sz="6" w:space="0" w:color="000000"/>
              <w:right w:val="single" w:sz="6" w:space="0" w:color="000000"/>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934FD" w:rsidRPr="00862712" w:rsidRDefault="004934FD" w:rsidP="00FC09AF">
            <w:pPr>
              <w:spacing w:after="0" w:line="259" w:lineRule="auto"/>
              <w:rPr>
                <w:rFonts w:eastAsia="Times New Roman" w:cstheme="minorHAnsi"/>
              </w:rPr>
            </w:pPr>
            <w:r w:rsidRPr="00862712">
              <w:rPr>
                <w:rFonts w:eastAsia="Times New Roman" w:cstheme="minorHAnsi"/>
              </w:rPr>
              <w:t>UT Test (0,0025 m</w:t>
            </w:r>
            <w:r w:rsidRPr="00862712">
              <w:rPr>
                <w:rFonts w:eastAsia="Times New Roman" w:cstheme="minorHAnsi"/>
                <w:vertAlign w:val="superscript"/>
              </w:rPr>
              <w:t>2</w:t>
            </w:r>
            <w:r w:rsidRPr="00862712">
              <w:rPr>
                <w:rFonts w:eastAsia="Times New Roman" w:cstheme="minorHAnsi"/>
              </w:rPr>
              <w:t>≥Alan ≥ 0,01 m</w:t>
            </w:r>
            <w:r w:rsidRPr="00862712">
              <w:rPr>
                <w:rFonts w:eastAsia="Times New Roman" w:cstheme="minorHAnsi"/>
                <w:vertAlign w:val="superscript"/>
              </w:rPr>
              <w:t>2</w:t>
            </w:r>
            <w:r w:rsidRPr="00862712">
              <w:rPr>
                <w:rFonts w:eastAsia="Times New Roman" w:cstheme="minorHAnsi"/>
              </w:rPr>
              <w:t>)</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934FD" w:rsidRPr="00677EE0" w:rsidRDefault="004934FD" w:rsidP="004A7E5B">
            <w:pPr>
              <w:spacing w:after="0" w:line="240" w:lineRule="auto"/>
              <w:jc w:val="center"/>
              <w:rPr>
                <w:rFonts w:cs="Times New Roman"/>
                <w:color w:val="000000" w:themeColor="text1"/>
                <w:lang w:eastAsia="en-US"/>
              </w:rPr>
            </w:pPr>
            <w:r w:rsidRPr="00677EE0">
              <w:rPr>
                <w:rFonts w:ascii="Times New Roman" w:eastAsia="Times New Roman" w:hAnsi="Times New Roman" w:cs="Times New Roman"/>
                <w:color w:val="000000" w:themeColor="text1"/>
              </w:rPr>
              <w:t>400 TL/Nokta</w:t>
            </w:r>
          </w:p>
        </w:tc>
      </w:tr>
      <w:tr w:rsidR="004934FD" w:rsidRPr="00C45BA5" w:rsidTr="004A7E5B">
        <w:trPr>
          <w:trHeight w:hRule="exact" w:val="397"/>
        </w:trPr>
        <w:tc>
          <w:tcPr>
            <w:tcW w:w="860" w:type="dxa"/>
            <w:vMerge/>
            <w:tcBorders>
              <w:left w:val="single" w:sz="6" w:space="0" w:color="000000"/>
              <w:right w:val="single" w:sz="6" w:space="0" w:color="000000"/>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934FD" w:rsidRPr="00862712" w:rsidRDefault="004934FD" w:rsidP="00FC09AF">
            <w:pPr>
              <w:spacing w:after="0" w:line="259" w:lineRule="auto"/>
              <w:rPr>
                <w:rFonts w:eastAsia="Times New Roman" w:cstheme="minorHAnsi"/>
              </w:rPr>
            </w:pPr>
            <w:r w:rsidRPr="00862712">
              <w:rPr>
                <w:rFonts w:eastAsia="Times New Roman" w:cstheme="minorHAnsi"/>
              </w:rPr>
              <w:t>UT Test (0,01 m</w:t>
            </w:r>
            <w:r w:rsidRPr="00862712">
              <w:rPr>
                <w:rFonts w:eastAsia="Times New Roman" w:cstheme="minorHAnsi"/>
                <w:vertAlign w:val="superscript"/>
              </w:rPr>
              <w:t>2</w:t>
            </w:r>
            <w:r w:rsidRPr="00862712">
              <w:rPr>
                <w:rFonts w:eastAsia="Times New Roman" w:cstheme="minorHAnsi"/>
              </w:rPr>
              <w:t>≥Alan ≥ 0,25 m</w:t>
            </w:r>
            <w:r w:rsidRPr="00862712">
              <w:rPr>
                <w:rFonts w:eastAsia="Times New Roman" w:cstheme="minorHAnsi"/>
                <w:vertAlign w:val="superscript"/>
              </w:rPr>
              <w:t>2</w:t>
            </w:r>
            <w:r w:rsidRPr="00862712">
              <w:rPr>
                <w:rFonts w:eastAsia="Times New Roman" w:cstheme="minorHAnsi"/>
              </w:rPr>
              <w:t>)</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934FD" w:rsidRPr="00677EE0" w:rsidRDefault="004934FD" w:rsidP="004A7E5B">
            <w:pPr>
              <w:spacing w:after="0" w:line="240" w:lineRule="auto"/>
              <w:jc w:val="center"/>
              <w:rPr>
                <w:rFonts w:cs="Times New Roman"/>
                <w:color w:val="000000" w:themeColor="text1"/>
                <w:lang w:eastAsia="en-US"/>
              </w:rPr>
            </w:pPr>
            <w:r w:rsidRPr="00677EE0">
              <w:rPr>
                <w:rFonts w:ascii="Times New Roman" w:eastAsia="Times New Roman" w:hAnsi="Times New Roman" w:cs="Times New Roman"/>
                <w:color w:val="000000" w:themeColor="text1"/>
              </w:rPr>
              <w:t>430 TL/Nokta</w:t>
            </w:r>
          </w:p>
        </w:tc>
      </w:tr>
      <w:tr w:rsidR="004934FD" w:rsidRPr="00C45BA5" w:rsidTr="004A7E5B">
        <w:trPr>
          <w:trHeight w:hRule="exact" w:val="397"/>
        </w:trPr>
        <w:tc>
          <w:tcPr>
            <w:tcW w:w="860" w:type="dxa"/>
            <w:vMerge/>
            <w:tcBorders>
              <w:left w:val="single" w:sz="6" w:space="0" w:color="000000"/>
              <w:right w:val="single" w:sz="6" w:space="0" w:color="000000"/>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934FD" w:rsidRPr="00862712" w:rsidRDefault="004934FD" w:rsidP="00FC09AF">
            <w:pPr>
              <w:spacing w:after="0" w:line="259" w:lineRule="auto"/>
              <w:rPr>
                <w:rFonts w:eastAsia="Times New Roman" w:cstheme="minorHAnsi"/>
              </w:rPr>
            </w:pPr>
            <w:r w:rsidRPr="00862712">
              <w:rPr>
                <w:rFonts w:eastAsia="Times New Roman" w:cstheme="minorHAnsi"/>
              </w:rPr>
              <w:t>UT Test (0,25 m</w:t>
            </w:r>
            <w:r w:rsidRPr="00862712">
              <w:rPr>
                <w:rFonts w:eastAsia="Times New Roman" w:cstheme="minorHAnsi"/>
                <w:vertAlign w:val="superscript"/>
              </w:rPr>
              <w:t>2</w:t>
            </w:r>
            <w:r w:rsidRPr="00862712">
              <w:rPr>
                <w:rFonts w:eastAsia="Times New Roman" w:cstheme="minorHAnsi"/>
              </w:rPr>
              <w:t>≥Alan ≥ 1 m</w:t>
            </w:r>
            <w:r w:rsidRPr="00862712">
              <w:rPr>
                <w:rFonts w:eastAsia="Times New Roman" w:cstheme="minorHAnsi"/>
                <w:vertAlign w:val="superscript"/>
              </w:rPr>
              <w:t>2</w:t>
            </w:r>
            <w:r w:rsidRPr="00862712">
              <w:rPr>
                <w:rFonts w:eastAsia="Times New Roman" w:cstheme="minorHAnsi"/>
              </w:rPr>
              <w:t>)</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934FD" w:rsidRPr="00677EE0" w:rsidRDefault="004934FD" w:rsidP="004A7E5B">
            <w:pPr>
              <w:spacing w:after="0" w:line="240" w:lineRule="auto"/>
              <w:jc w:val="center"/>
              <w:rPr>
                <w:rFonts w:cs="Times New Roman"/>
                <w:color w:val="000000" w:themeColor="text1"/>
                <w:lang w:eastAsia="en-US"/>
              </w:rPr>
            </w:pPr>
            <w:r w:rsidRPr="00677EE0">
              <w:rPr>
                <w:rFonts w:ascii="Times New Roman" w:eastAsia="Times New Roman" w:hAnsi="Times New Roman" w:cs="Times New Roman"/>
                <w:color w:val="000000" w:themeColor="text1"/>
              </w:rPr>
              <w:t>2500 TL/Nokta</w:t>
            </w:r>
          </w:p>
        </w:tc>
      </w:tr>
      <w:tr w:rsidR="004934FD" w:rsidRPr="00C45BA5" w:rsidTr="00FC09AF">
        <w:trPr>
          <w:trHeight w:hRule="exact" w:val="397"/>
        </w:trPr>
        <w:tc>
          <w:tcPr>
            <w:tcW w:w="86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934FD" w:rsidRPr="00862712" w:rsidRDefault="004934FD" w:rsidP="00FC09AF">
            <w:pPr>
              <w:spacing w:after="0" w:line="259" w:lineRule="auto"/>
              <w:rPr>
                <w:rFonts w:eastAsia="Times New Roman" w:cstheme="minorHAnsi"/>
              </w:rPr>
            </w:pPr>
            <w:r w:rsidRPr="00862712">
              <w:rPr>
                <w:rFonts w:eastAsia="Times New Roman" w:cstheme="minorHAnsi"/>
              </w:rPr>
              <w:t>UT Test (Alan ≥ 1 m</w:t>
            </w:r>
            <w:r w:rsidRPr="00862712">
              <w:rPr>
                <w:rFonts w:eastAsia="Times New Roman" w:cstheme="minorHAnsi"/>
                <w:vertAlign w:val="superscript"/>
              </w:rPr>
              <w:t>2</w:t>
            </w:r>
            <w:r w:rsidRPr="00862712">
              <w:rPr>
                <w:rFonts w:eastAsia="Times New Roman" w:cstheme="minorHAnsi"/>
              </w:rPr>
              <w:t>)</w:t>
            </w:r>
          </w:p>
        </w:tc>
        <w:tc>
          <w:tcPr>
            <w:tcW w:w="322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spacing w:after="0" w:line="240" w:lineRule="auto"/>
              <w:ind w:left="360"/>
              <w:contextualSpacing/>
              <w:jc w:val="center"/>
              <w:rPr>
                <w:rFonts w:ascii="Times New Roman" w:eastAsia="Times New Roman" w:hAnsi="Times New Roman"/>
                <w:color w:val="000000" w:themeColor="text1"/>
              </w:rPr>
            </w:pPr>
            <w:r w:rsidRPr="00677EE0">
              <w:rPr>
                <w:rFonts w:ascii="Times New Roman" w:eastAsia="Times New Roman" w:hAnsi="Times New Roman"/>
                <w:color w:val="000000" w:themeColor="text1"/>
              </w:rPr>
              <w:t>3200TL/m</w:t>
            </w:r>
            <w:r w:rsidRPr="00677EE0">
              <w:rPr>
                <w:rFonts w:ascii="Times New Roman" w:eastAsia="Times New Roman" w:hAnsi="Times New Roman"/>
                <w:color w:val="000000" w:themeColor="text1"/>
                <w:vertAlign w:val="superscript"/>
              </w:rPr>
              <w:t>2</w:t>
            </w:r>
          </w:p>
        </w:tc>
      </w:tr>
      <w:tr w:rsidR="00C61956" w:rsidRPr="00C45BA5" w:rsidTr="00FC09AF">
        <w:trPr>
          <w:trHeight w:hRule="exact" w:val="397"/>
        </w:trPr>
        <w:tc>
          <w:tcPr>
            <w:tcW w:w="860"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r w:rsidRPr="00C45BA5">
              <w:rPr>
                <w:rFonts w:ascii="Calibri" w:hAnsi="Calibri" w:cs="Calibri"/>
                <w:b/>
                <w:bCs/>
                <w:color w:val="000000"/>
              </w:rPr>
              <w:t>1</w:t>
            </w:r>
            <w:r>
              <w:rPr>
                <w:rFonts w:ascii="Calibri" w:hAnsi="Calibri" w:cs="Calibri"/>
                <w:b/>
                <w:bCs/>
                <w:color w:val="000000"/>
              </w:rPr>
              <w:t>1</w:t>
            </w:r>
            <w:r w:rsidRPr="00C45BA5">
              <w:rPr>
                <w:rFonts w:ascii="Calibri" w:hAnsi="Calibri" w:cs="Calibri"/>
                <w:b/>
                <w:bCs/>
                <w:color w:val="000000"/>
              </w:rPr>
              <w:t>.5</w:t>
            </w:r>
          </w:p>
        </w:tc>
        <w:tc>
          <w:tcPr>
            <w:tcW w:w="8498" w:type="dxa"/>
            <w:gridSpan w:val="11"/>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C61956" w:rsidRPr="00862712" w:rsidRDefault="00C61956" w:rsidP="00FC09AF">
            <w:pPr>
              <w:spacing w:after="160" w:line="259" w:lineRule="auto"/>
              <w:contextualSpacing/>
              <w:jc w:val="both"/>
              <w:rPr>
                <w:rFonts w:cstheme="minorHAnsi"/>
                <w:b/>
                <w:lang w:eastAsia="en-US"/>
              </w:rPr>
            </w:pPr>
            <w:r w:rsidRPr="00862712">
              <w:rPr>
                <w:rFonts w:cstheme="minorHAnsi"/>
                <w:b/>
                <w:lang w:eastAsia="en-US"/>
              </w:rPr>
              <w:t>Radyografik Muayene İçin Ücretlendirme</w:t>
            </w:r>
          </w:p>
          <w:p w:rsidR="00C61956" w:rsidRPr="00862712" w:rsidRDefault="00C61956" w:rsidP="00FC09AF">
            <w:pPr>
              <w:autoSpaceDE w:val="0"/>
              <w:autoSpaceDN w:val="0"/>
              <w:adjustRightInd w:val="0"/>
              <w:spacing w:after="0" w:line="240" w:lineRule="auto"/>
              <w:rPr>
                <w:rFonts w:eastAsia="Times New Roman" w:cstheme="minorHAnsi"/>
              </w:rPr>
            </w:pPr>
          </w:p>
        </w:tc>
      </w:tr>
      <w:tr w:rsidR="00C61956" w:rsidRPr="00C45BA5" w:rsidTr="00FC09AF">
        <w:trPr>
          <w:trHeight w:hRule="exact" w:val="753"/>
        </w:trPr>
        <w:tc>
          <w:tcPr>
            <w:tcW w:w="860" w:type="dxa"/>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p>
        </w:tc>
        <w:tc>
          <w:tcPr>
            <w:tcW w:w="1103" w:type="dxa"/>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center"/>
          </w:tcPr>
          <w:p w:rsidR="00C61956" w:rsidRPr="00862712" w:rsidRDefault="00C61956" w:rsidP="00FC09AF">
            <w:pPr>
              <w:spacing w:after="160" w:line="259" w:lineRule="auto"/>
              <w:contextualSpacing/>
              <w:jc w:val="center"/>
              <w:rPr>
                <w:rFonts w:cstheme="minorHAnsi"/>
                <w:lang w:eastAsia="en-US"/>
              </w:rPr>
            </w:pPr>
            <w:r w:rsidRPr="00862712">
              <w:rPr>
                <w:rFonts w:eastAsia="Times New Roman" w:cstheme="minorHAnsi"/>
                <w:bCs/>
                <w:color w:val="000000"/>
              </w:rPr>
              <w:t>DIN</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C61956" w:rsidRPr="00862712" w:rsidRDefault="00C61956" w:rsidP="00FC09AF">
            <w:pPr>
              <w:spacing w:after="160" w:line="259" w:lineRule="auto"/>
              <w:contextualSpacing/>
              <w:jc w:val="center"/>
              <w:rPr>
                <w:rFonts w:cstheme="minorHAnsi"/>
                <w:lang w:eastAsia="en-US"/>
              </w:rPr>
            </w:pPr>
            <w:r w:rsidRPr="00862712">
              <w:rPr>
                <w:rFonts w:eastAsia="Times New Roman" w:cstheme="minorHAnsi"/>
                <w:bCs/>
                <w:color w:val="000000"/>
              </w:rPr>
              <w:t>INCH</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C61956" w:rsidRPr="00862712" w:rsidRDefault="00C61956" w:rsidP="00FC09AF">
            <w:pPr>
              <w:spacing w:after="160" w:line="259" w:lineRule="auto"/>
              <w:contextualSpacing/>
              <w:jc w:val="center"/>
              <w:rPr>
                <w:rFonts w:cstheme="minorHAnsi"/>
                <w:lang w:eastAsia="en-US"/>
              </w:rPr>
            </w:pPr>
            <w:r w:rsidRPr="00862712">
              <w:rPr>
                <w:rFonts w:eastAsia="Times New Roman" w:cstheme="minorHAnsi"/>
                <w:bCs/>
                <w:color w:val="000000"/>
              </w:rPr>
              <w:t>MM</w:t>
            </w:r>
          </w:p>
        </w:tc>
        <w:tc>
          <w:tcPr>
            <w:tcW w:w="909" w:type="dxa"/>
            <w:gridSpan w:val="2"/>
            <w:tcBorders>
              <w:top w:val="single" w:sz="4" w:space="0" w:color="auto"/>
              <w:left w:val="single" w:sz="4" w:space="0" w:color="auto"/>
              <w:bottom w:val="single" w:sz="4" w:space="0" w:color="auto"/>
              <w:right w:val="single" w:sz="4" w:space="0" w:color="auto"/>
            </w:tcBorders>
            <w:vAlign w:val="center"/>
          </w:tcPr>
          <w:p w:rsidR="00C61956" w:rsidRPr="00862712" w:rsidRDefault="00C61956" w:rsidP="00FC09AF">
            <w:pPr>
              <w:spacing w:after="160" w:line="259" w:lineRule="auto"/>
              <w:contextualSpacing/>
              <w:jc w:val="center"/>
              <w:rPr>
                <w:rFonts w:cstheme="minorHAnsi"/>
                <w:lang w:eastAsia="en-US"/>
              </w:rPr>
            </w:pPr>
            <w:r w:rsidRPr="00862712">
              <w:rPr>
                <w:rFonts w:eastAsia="Times New Roman" w:cstheme="minorHAnsi"/>
                <w:bCs/>
                <w:color w:val="000000"/>
              </w:rPr>
              <w:t>FİM SAYISI</w:t>
            </w:r>
          </w:p>
        </w:tc>
        <w:tc>
          <w:tcPr>
            <w:tcW w:w="1077" w:type="dxa"/>
            <w:tcBorders>
              <w:top w:val="single" w:sz="4" w:space="0" w:color="auto"/>
              <w:left w:val="single" w:sz="4" w:space="0" w:color="auto"/>
              <w:bottom w:val="single" w:sz="4" w:space="0" w:color="auto"/>
              <w:right w:val="single" w:sz="4" w:space="0" w:color="auto"/>
            </w:tcBorders>
            <w:vAlign w:val="center"/>
          </w:tcPr>
          <w:p w:rsidR="00C61956" w:rsidRPr="00862712" w:rsidRDefault="00C61956" w:rsidP="00FC09AF">
            <w:pPr>
              <w:spacing w:after="160" w:line="259" w:lineRule="auto"/>
              <w:contextualSpacing/>
              <w:jc w:val="center"/>
              <w:rPr>
                <w:rFonts w:cstheme="minorHAnsi"/>
                <w:lang w:eastAsia="en-US"/>
              </w:rPr>
            </w:pPr>
            <w:r w:rsidRPr="00862712">
              <w:rPr>
                <w:rFonts w:eastAsia="Times New Roman" w:cstheme="minorHAnsi"/>
                <w:bCs/>
                <w:color w:val="000000"/>
              </w:rPr>
              <w:t>FİLM EBADI</w:t>
            </w:r>
          </w:p>
        </w:tc>
        <w:tc>
          <w:tcPr>
            <w:tcW w:w="1737" w:type="dxa"/>
            <w:gridSpan w:val="2"/>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C61956" w:rsidRPr="00862712" w:rsidRDefault="00C61956" w:rsidP="00FC09AF">
            <w:pPr>
              <w:autoSpaceDE w:val="0"/>
              <w:autoSpaceDN w:val="0"/>
              <w:adjustRightInd w:val="0"/>
              <w:spacing w:after="0" w:line="240" w:lineRule="auto"/>
              <w:jc w:val="center"/>
              <w:rPr>
                <w:rFonts w:eastAsia="Times New Roman" w:cstheme="minorHAnsi"/>
              </w:rPr>
            </w:pPr>
            <w:r w:rsidRPr="00862712">
              <w:rPr>
                <w:rFonts w:eastAsia="Times New Roman" w:cstheme="minorHAnsi"/>
                <w:bCs/>
                <w:color w:val="000000"/>
              </w:rPr>
              <w:t>FİLM BAŞINA FİYAT</w:t>
            </w:r>
          </w:p>
        </w:tc>
        <w:tc>
          <w:tcPr>
            <w:tcW w:w="1489" w:type="dxa"/>
            <w:tcBorders>
              <w:top w:val="single" w:sz="6" w:space="0" w:color="000000"/>
              <w:left w:val="single" w:sz="4" w:space="0" w:color="auto"/>
              <w:bottom w:val="single" w:sz="6" w:space="0" w:color="000000"/>
              <w:right w:val="single" w:sz="6" w:space="0" w:color="000000"/>
            </w:tcBorders>
            <w:vAlign w:val="center"/>
          </w:tcPr>
          <w:p w:rsidR="00C61956" w:rsidRPr="00862712" w:rsidRDefault="00C61956" w:rsidP="00FC09AF">
            <w:pPr>
              <w:autoSpaceDE w:val="0"/>
              <w:autoSpaceDN w:val="0"/>
              <w:adjustRightInd w:val="0"/>
              <w:spacing w:after="0" w:line="240" w:lineRule="auto"/>
              <w:jc w:val="center"/>
              <w:rPr>
                <w:rFonts w:eastAsia="Times New Roman" w:cstheme="minorHAnsi"/>
              </w:rPr>
            </w:pPr>
            <w:r w:rsidRPr="00862712">
              <w:rPr>
                <w:rFonts w:eastAsia="Times New Roman" w:cstheme="minorHAnsi"/>
                <w:bCs/>
                <w:color w:val="000000"/>
              </w:rPr>
              <w:t>ÇAPA GÖRE FİYAT</w:t>
            </w:r>
          </w:p>
        </w:tc>
      </w:tr>
      <w:tr w:rsidR="00C61956" w:rsidRPr="00C45BA5" w:rsidTr="00FC09AF">
        <w:trPr>
          <w:trHeight w:hRule="exact" w:val="397"/>
        </w:trPr>
        <w:tc>
          <w:tcPr>
            <w:tcW w:w="860" w:type="dxa"/>
            <w:tcBorders>
              <w:left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p>
        </w:tc>
        <w:tc>
          <w:tcPr>
            <w:tcW w:w="1103" w:type="dxa"/>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 xml:space="preserve">DN6 </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1/8''</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10,2</w:t>
            </w:r>
          </w:p>
        </w:tc>
        <w:tc>
          <w:tcPr>
            <w:tcW w:w="909"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3</w:t>
            </w:r>
          </w:p>
        </w:tc>
        <w:tc>
          <w:tcPr>
            <w:tcW w:w="1077" w:type="dxa"/>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10X12</w:t>
            </w:r>
          </w:p>
        </w:tc>
        <w:tc>
          <w:tcPr>
            <w:tcW w:w="1737" w:type="dxa"/>
            <w:gridSpan w:val="2"/>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C61956" w:rsidRPr="00677EE0" w:rsidRDefault="00C61956" w:rsidP="00FC09AF">
            <w:pPr>
              <w:autoSpaceDE w:val="0"/>
              <w:autoSpaceDN w:val="0"/>
              <w:adjustRightInd w:val="0"/>
              <w:spacing w:after="0" w:line="240" w:lineRule="auto"/>
              <w:jc w:val="center"/>
              <w:rPr>
                <w:rFonts w:eastAsia="Times New Roman" w:cstheme="minorHAnsi"/>
                <w:color w:val="000000" w:themeColor="text1"/>
              </w:rPr>
            </w:pPr>
            <w:r w:rsidRPr="00677EE0">
              <w:rPr>
                <w:rFonts w:eastAsia="Times New Roman" w:cstheme="minorHAnsi"/>
                <w:color w:val="000000" w:themeColor="text1"/>
              </w:rPr>
              <w:t>€ 5,50</w:t>
            </w:r>
          </w:p>
        </w:tc>
        <w:tc>
          <w:tcPr>
            <w:tcW w:w="1489" w:type="dxa"/>
            <w:tcBorders>
              <w:top w:val="single" w:sz="6" w:space="0" w:color="000000"/>
              <w:left w:val="single" w:sz="4" w:space="0" w:color="auto"/>
              <w:bottom w:val="single" w:sz="6" w:space="0" w:color="000000"/>
              <w:right w:val="single" w:sz="6" w:space="0" w:color="000000"/>
            </w:tcBorders>
            <w:vAlign w:val="center"/>
          </w:tcPr>
          <w:p w:rsidR="00C61956" w:rsidRPr="00677EE0" w:rsidRDefault="00C61956" w:rsidP="00FC09AF">
            <w:pPr>
              <w:autoSpaceDE w:val="0"/>
              <w:autoSpaceDN w:val="0"/>
              <w:adjustRightInd w:val="0"/>
              <w:spacing w:after="0" w:line="240" w:lineRule="auto"/>
              <w:jc w:val="center"/>
              <w:rPr>
                <w:rFonts w:eastAsia="Times New Roman" w:cstheme="minorHAnsi"/>
                <w:color w:val="000000" w:themeColor="text1"/>
              </w:rPr>
            </w:pPr>
            <w:r w:rsidRPr="00677EE0">
              <w:rPr>
                <w:rFonts w:eastAsia="Times New Roman" w:cstheme="minorHAnsi"/>
                <w:color w:val="000000" w:themeColor="text1"/>
              </w:rPr>
              <w:t>€ 16,50</w:t>
            </w:r>
          </w:p>
        </w:tc>
      </w:tr>
      <w:tr w:rsidR="00C61956" w:rsidRPr="00C45BA5" w:rsidTr="00FC09AF">
        <w:trPr>
          <w:trHeight w:hRule="exact" w:val="397"/>
        </w:trPr>
        <w:tc>
          <w:tcPr>
            <w:tcW w:w="860" w:type="dxa"/>
            <w:tcBorders>
              <w:left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p>
        </w:tc>
        <w:tc>
          <w:tcPr>
            <w:tcW w:w="1103" w:type="dxa"/>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 xml:space="preserve">DN8 </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1/4''</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13,5</w:t>
            </w:r>
          </w:p>
        </w:tc>
        <w:tc>
          <w:tcPr>
            <w:tcW w:w="909"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3</w:t>
            </w:r>
          </w:p>
        </w:tc>
        <w:tc>
          <w:tcPr>
            <w:tcW w:w="1077" w:type="dxa"/>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10X12</w:t>
            </w:r>
          </w:p>
        </w:tc>
        <w:tc>
          <w:tcPr>
            <w:tcW w:w="1737" w:type="dxa"/>
            <w:gridSpan w:val="2"/>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C61956" w:rsidRPr="00677EE0" w:rsidRDefault="00C61956" w:rsidP="00FC09AF">
            <w:pPr>
              <w:autoSpaceDE w:val="0"/>
              <w:autoSpaceDN w:val="0"/>
              <w:adjustRightInd w:val="0"/>
              <w:spacing w:after="0" w:line="240" w:lineRule="auto"/>
              <w:jc w:val="center"/>
              <w:rPr>
                <w:rFonts w:eastAsia="Times New Roman" w:cstheme="minorHAnsi"/>
                <w:color w:val="000000" w:themeColor="text1"/>
              </w:rPr>
            </w:pPr>
            <w:r w:rsidRPr="00677EE0">
              <w:rPr>
                <w:rFonts w:eastAsia="Times New Roman" w:cstheme="minorHAnsi"/>
                <w:color w:val="000000" w:themeColor="text1"/>
              </w:rPr>
              <w:t>€ 5,50</w:t>
            </w:r>
          </w:p>
        </w:tc>
        <w:tc>
          <w:tcPr>
            <w:tcW w:w="1489" w:type="dxa"/>
            <w:tcBorders>
              <w:top w:val="single" w:sz="6" w:space="0" w:color="000000"/>
              <w:left w:val="single" w:sz="4" w:space="0" w:color="auto"/>
              <w:bottom w:val="single" w:sz="6" w:space="0" w:color="000000"/>
              <w:right w:val="single" w:sz="6" w:space="0" w:color="000000"/>
            </w:tcBorders>
            <w:vAlign w:val="center"/>
          </w:tcPr>
          <w:p w:rsidR="00C61956" w:rsidRPr="00677EE0" w:rsidRDefault="00C61956" w:rsidP="00FC09AF">
            <w:pPr>
              <w:autoSpaceDE w:val="0"/>
              <w:autoSpaceDN w:val="0"/>
              <w:adjustRightInd w:val="0"/>
              <w:spacing w:after="0" w:line="240" w:lineRule="auto"/>
              <w:jc w:val="center"/>
              <w:rPr>
                <w:rFonts w:eastAsia="Times New Roman" w:cstheme="minorHAnsi"/>
                <w:color w:val="000000" w:themeColor="text1"/>
              </w:rPr>
            </w:pPr>
            <w:r w:rsidRPr="00677EE0">
              <w:rPr>
                <w:rFonts w:eastAsia="Times New Roman" w:cstheme="minorHAnsi"/>
                <w:color w:val="000000" w:themeColor="text1"/>
              </w:rPr>
              <w:t>€ 16,50</w:t>
            </w:r>
          </w:p>
        </w:tc>
      </w:tr>
      <w:tr w:rsidR="00C61956" w:rsidRPr="00C45BA5" w:rsidTr="00FC09AF">
        <w:trPr>
          <w:trHeight w:hRule="exact" w:val="397"/>
        </w:trPr>
        <w:tc>
          <w:tcPr>
            <w:tcW w:w="860" w:type="dxa"/>
            <w:tcBorders>
              <w:left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p>
        </w:tc>
        <w:tc>
          <w:tcPr>
            <w:tcW w:w="1103" w:type="dxa"/>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 xml:space="preserve">DN10 </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3/8''</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17,2</w:t>
            </w:r>
          </w:p>
        </w:tc>
        <w:tc>
          <w:tcPr>
            <w:tcW w:w="909"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3</w:t>
            </w:r>
          </w:p>
        </w:tc>
        <w:tc>
          <w:tcPr>
            <w:tcW w:w="1077" w:type="dxa"/>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10X12</w:t>
            </w:r>
          </w:p>
        </w:tc>
        <w:tc>
          <w:tcPr>
            <w:tcW w:w="1737" w:type="dxa"/>
            <w:gridSpan w:val="2"/>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C61956" w:rsidRPr="00677EE0" w:rsidRDefault="00C61956" w:rsidP="00FC09AF">
            <w:pPr>
              <w:autoSpaceDE w:val="0"/>
              <w:autoSpaceDN w:val="0"/>
              <w:adjustRightInd w:val="0"/>
              <w:spacing w:after="0" w:line="240" w:lineRule="auto"/>
              <w:jc w:val="center"/>
              <w:rPr>
                <w:rFonts w:eastAsia="Times New Roman" w:cstheme="minorHAnsi"/>
                <w:color w:val="000000" w:themeColor="text1"/>
              </w:rPr>
            </w:pPr>
            <w:r w:rsidRPr="00677EE0">
              <w:rPr>
                <w:rFonts w:eastAsia="Times New Roman" w:cstheme="minorHAnsi"/>
                <w:color w:val="000000" w:themeColor="text1"/>
              </w:rPr>
              <w:t>€ 5,50</w:t>
            </w:r>
          </w:p>
        </w:tc>
        <w:tc>
          <w:tcPr>
            <w:tcW w:w="1489" w:type="dxa"/>
            <w:tcBorders>
              <w:top w:val="single" w:sz="6" w:space="0" w:color="000000"/>
              <w:left w:val="single" w:sz="4" w:space="0" w:color="auto"/>
              <w:bottom w:val="single" w:sz="6" w:space="0" w:color="000000"/>
              <w:right w:val="single" w:sz="6" w:space="0" w:color="000000"/>
            </w:tcBorders>
            <w:vAlign w:val="center"/>
          </w:tcPr>
          <w:p w:rsidR="00C61956" w:rsidRPr="00677EE0" w:rsidRDefault="00C61956" w:rsidP="00FC09AF">
            <w:pPr>
              <w:autoSpaceDE w:val="0"/>
              <w:autoSpaceDN w:val="0"/>
              <w:adjustRightInd w:val="0"/>
              <w:spacing w:after="0" w:line="240" w:lineRule="auto"/>
              <w:jc w:val="center"/>
              <w:rPr>
                <w:rFonts w:eastAsia="Times New Roman" w:cstheme="minorHAnsi"/>
                <w:color w:val="000000" w:themeColor="text1"/>
              </w:rPr>
            </w:pPr>
            <w:r w:rsidRPr="00677EE0">
              <w:rPr>
                <w:rFonts w:eastAsia="Times New Roman" w:cstheme="minorHAnsi"/>
                <w:color w:val="000000" w:themeColor="text1"/>
              </w:rPr>
              <w:t>€ 16,50</w:t>
            </w:r>
          </w:p>
        </w:tc>
      </w:tr>
      <w:tr w:rsidR="00C61956" w:rsidRPr="00C45BA5" w:rsidTr="00FC09AF">
        <w:trPr>
          <w:trHeight w:hRule="exact" w:val="397"/>
        </w:trPr>
        <w:tc>
          <w:tcPr>
            <w:tcW w:w="860" w:type="dxa"/>
            <w:tcBorders>
              <w:left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p>
        </w:tc>
        <w:tc>
          <w:tcPr>
            <w:tcW w:w="1103" w:type="dxa"/>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 xml:space="preserve">DN15 </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1/2''</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21,3</w:t>
            </w:r>
          </w:p>
        </w:tc>
        <w:tc>
          <w:tcPr>
            <w:tcW w:w="909"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3</w:t>
            </w:r>
          </w:p>
        </w:tc>
        <w:tc>
          <w:tcPr>
            <w:tcW w:w="1077" w:type="dxa"/>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10X12</w:t>
            </w:r>
          </w:p>
        </w:tc>
        <w:tc>
          <w:tcPr>
            <w:tcW w:w="1737" w:type="dxa"/>
            <w:gridSpan w:val="2"/>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C61956" w:rsidRPr="00677EE0" w:rsidRDefault="00C61956" w:rsidP="00FC09AF">
            <w:pPr>
              <w:autoSpaceDE w:val="0"/>
              <w:autoSpaceDN w:val="0"/>
              <w:adjustRightInd w:val="0"/>
              <w:spacing w:after="0" w:line="240" w:lineRule="auto"/>
              <w:jc w:val="center"/>
              <w:rPr>
                <w:rFonts w:eastAsia="Times New Roman" w:cstheme="minorHAnsi"/>
                <w:color w:val="000000" w:themeColor="text1"/>
              </w:rPr>
            </w:pPr>
            <w:r w:rsidRPr="00677EE0">
              <w:rPr>
                <w:rFonts w:eastAsia="Times New Roman" w:cstheme="minorHAnsi"/>
                <w:color w:val="000000" w:themeColor="text1"/>
              </w:rPr>
              <w:t>€ 5,50</w:t>
            </w:r>
          </w:p>
        </w:tc>
        <w:tc>
          <w:tcPr>
            <w:tcW w:w="1489" w:type="dxa"/>
            <w:tcBorders>
              <w:top w:val="single" w:sz="6" w:space="0" w:color="000000"/>
              <w:left w:val="single" w:sz="4" w:space="0" w:color="auto"/>
              <w:bottom w:val="single" w:sz="6" w:space="0" w:color="000000"/>
              <w:right w:val="single" w:sz="6" w:space="0" w:color="000000"/>
            </w:tcBorders>
            <w:vAlign w:val="center"/>
          </w:tcPr>
          <w:p w:rsidR="00C61956" w:rsidRPr="00677EE0" w:rsidRDefault="00C61956" w:rsidP="00FC09AF">
            <w:pPr>
              <w:autoSpaceDE w:val="0"/>
              <w:autoSpaceDN w:val="0"/>
              <w:adjustRightInd w:val="0"/>
              <w:spacing w:after="0" w:line="240" w:lineRule="auto"/>
              <w:jc w:val="center"/>
              <w:rPr>
                <w:rFonts w:eastAsia="Times New Roman" w:cstheme="minorHAnsi"/>
                <w:color w:val="000000" w:themeColor="text1"/>
              </w:rPr>
            </w:pPr>
            <w:r w:rsidRPr="00677EE0">
              <w:rPr>
                <w:rFonts w:eastAsia="Times New Roman" w:cstheme="minorHAnsi"/>
                <w:color w:val="000000" w:themeColor="text1"/>
              </w:rPr>
              <w:t>€ 16,50</w:t>
            </w:r>
          </w:p>
        </w:tc>
      </w:tr>
      <w:tr w:rsidR="00C61956" w:rsidRPr="00C45BA5" w:rsidTr="00FC09AF">
        <w:trPr>
          <w:trHeight w:hRule="exact" w:val="397"/>
        </w:trPr>
        <w:tc>
          <w:tcPr>
            <w:tcW w:w="860" w:type="dxa"/>
            <w:tcBorders>
              <w:left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p>
        </w:tc>
        <w:tc>
          <w:tcPr>
            <w:tcW w:w="1103" w:type="dxa"/>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 xml:space="preserve">DN20 </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3/4''</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26,9</w:t>
            </w:r>
          </w:p>
        </w:tc>
        <w:tc>
          <w:tcPr>
            <w:tcW w:w="909"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3</w:t>
            </w:r>
          </w:p>
        </w:tc>
        <w:tc>
          <w:tcPr>
            <w:tcW w:w="1077" w:type="dxa"/>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10X12</w:t>
            </w:r>
          </w:p>
        </w:tc>
        <w:tc>
          <w:tcPr>
            <w:tcW w:w="1737" w:type="dxa"/>
            <w:gridSpan w:val="2"/>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C61956" w:rsidRPr="00677EE0" w:rsidRDefault="00C61956" w:rsidP="00FC09AF">
            <w:pPr>
              <w:autoSpaceDE w:val="0"/>
              <w:autoSpaceDN w:val="0"/>
              <w:adjustRightInd w:val="0"/>
              <w:spacing w:after="0" w:line="240" w:lineRule="auto"/>
              <w:jc w:val="center"/>
              <w:rPr>
                <w:rFonts w:eastAsia="Times New Roman" w:cstheme="minorHAnsi"/>
                <w:color w:val="000000" w:themeColor="text1"/>
              </w:rPr>
            </w:pPr>
            <w:r w:rsidRPr="00677EE0">
              <w:rPr>
                <w:rFonts w:eastAsia="Times New Roman" w:cstheme="minorHAnsi"/>
                <w:color w:val="000000" w:themeColor="text1"/>
              </w:rPr>
              <w:t>€ 5,50</w:t>
            </w:r>
          </w:p>
        </w:tc>
        <w:tc>
          <w:tcPr>
            <w:tcW w:w="1489" w:type="dxa"/>
            <w:tcBorders>
              <w:top w:val="single" w:sz="6" w:space="0" w:color="000000"/>
              <w:left w:val="single" w:sz="4" w:space="0" w:color="auto"/>
              <w:bottom w:val="single" w:sz="6" w:space="0" w:color="000000"/>
              <w:right w:val="single" w:sz="6" w:space="0" w:color="000000"/>
            </w:tcBorders>
            <w:vAlign w:val="center"/>
          </w:tcPr>
          <w:p w:rsidR="00C61956" w:rsidRPr="00677EE0" w:rsidRDefault="00C61956" w:rsidP="00FC09AF">
            <w:pPr>
              <w:autoSpaceDE w:val="0"/>
              <w:autoSpaceDN w:val="0"/>
              <w:adjustRightInd w:val="0"/>
              <w:spacing w:after="0" w:line="240" w:lineRule="auto"/>
              <w:jc w:val="center"/>
              <w:rPr>
                <w:rFonts w:eastAsia="Times New Roman" w:cstheme="minorHAnsi"/>
                <w:color w:val="000000" w:themeColor="text1"/>
              </w:rPr>
            </w:pPr>
            <w:r w:rsidRPr="00677EE0">
              <w:rPr>
                <w:rFonts w:eastAsia="Times New Roman" w:cstheme="minorHAnsi"/>
                <w:color w:val="000000" w:themeColor="text1"/>
              </w:rPr>
              <w:t>€ 16,50</w:t>
            </w:r>
          </w:p>
        </w:tc>
      </w:tr>
      <w:tr w:rsidR="00C61956" w:rsidRPr="00C45BA5" w:rsidTr="00FC09AF">
        <w:trPr>
          <w:trHeight w:hRule="exact" w:val="397"/>
        </w:trPr>
        <w:tc>
          <w:tcPr>
            <w:tcW w:w="860" w:type="dxa"/>
            <w:tcBorders>
              <w:left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p>
        </w:tc>
        <w:tc>
          <w:tcPr>
            <w:tcW w:w="1103" w:type="dxa"/>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 xml:space="preserve">DN25 </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1''</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33,7</w:t>
            </w:r>
          </w:p>
        </w:tc>
        <w:tc>
          <w:tcPr>
            <w:tcW w:w="909"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3</w:t>
            </w:r>
          </w:p>
        </w:tc>
        <w:tc>
          <w:tcPr>
            <w:tcW w:w="1077" w:type="dxa"/>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10X12</w:t>
            </w:r>
          </w:p>
        </w:tc>
        <w:tc>
          <w:tcPr>
            <w:tcW w:w="1737" w:type="dxa"/>
            <w:gridSpan w:val="2"/>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C61956" w:rsidRPr="00677EE0" w:rsidRDefault="00C61956" w:rsidP="00FC09AF">
            <w:pPr>
              <w:autoSpaceDE w:val="0"/>
              <w:autoSpaceDN w:val="0"/>
              <w:adjustRightInd w:val="0"/>
              <w:spacing w:after="0" w:line="240" w:lineRule="auto"/>
              <w:jc w:val="center"/>
              <w:rPr>
                <w:rFonts w:eastAsia="Times New Roman" w:cstheme="minorHAnsi"/>
                <w:color w:val="000000" w:themeColor="text1"/>
              </w:rPr>
            </w:pPr>
            <w:r w:rsidRPr="00677EE0">
              <w:rPr>
                <w:rFonts w:eastAsia="Times New Roman" w:cstheme="minorHAnsi"/>
                <w:color w:val="000000" w:themeColor="text1"/>
              </w:rPr>
              <w:t>€ 5,50</w:t>
            </w:r>
          </w:p>
        </w:tc>
        <w:tc>
          <w:tcPr>
            <w:tcW w:w="1489" w:type="dxa"/>
            <w:tcBorders>
              <w:top w:val="single" w:sz="6" w:space="0" w:color="000000"/>
              <w:left w:val="single" w:sz="4" w:space="0" w:color="auto"/>
              <w:bottom w:val="single" w:sz="6" w:space="0" w:color="000000"/>
              <w:right w:val="single" w:sz="6" w:space="0" w:color="000000"/>
            </w:tcBorders>
            <w:vAlign w:val="center"/>
          </w:tcPr>
          <w:p w:rsidR="00C61956" w:rsidRPr="00677EE0" w:rsidRDefault="00C61956" w:rsidP="00FC09AF">
            <w:pPr>
              <w:autoSpaceDE w:val="0"/>
              <w:autoSpaceDN w:val="0"/>
              <w:adjustRightInd w:val="0"/>
              <w:spacing w:after="0" w:line="240" w:lineRule="auto"/>
              <w:jc w:val="center"/>
              <w:rPr>
                <w:rFonts w:eastAsia="Times New Roman" w:cstheme="minorHAnsi"/>
                <w:color w:val="000000" w:themeColor="text1"/>
              </w:rPr>
            </w:pPr>
            <w:r w:rsidRPr="00677EE0">
              <w:rPr>
                <w:rFonts w:eastAsia="Times New Roman" w:cstheme="minorHAnsi"/>
                <w:color w:val="000000" w:themeColor="text1"/>
              </w:rPr>
              <w:t>€ 16,50</w:t>
            </w:r>
          </w:p>
        </w:tc>
      </w:tr>
      <w:tr w:rsidR="00C61956" w:rsidRPr="00C45BA5" w:rsidTr="00FC09AF">
        <w:trPr>
          <w:trHeight w:hRule="exact" w:val="397"/>
        </w:trPr>
        <w:tc>
          <w:tcPr>
            <w:tcW w:w="860" w:type="dxa"/>
            <w:tcBorders>
              <w:left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p>
        </w:tc>
        <w:tc>
          <w:tcPr>
            <w:tcW w:w="1103" w:type="dxa"/>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 xml:space="preserve">DN32 </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1.1/4''</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42,4</w:t>
            </w:r>
          </w:p>
        </w:tc>
        <w:tc>
          <w:tcPr>
            <w:tcW w:w="909"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3</w:t>
            </w:r>
          </w:p>
        </w:tc>
        <w:tc>
          <w:tcPr>
            <w:tcW w:w="1077" w:type="dxa"/>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10X12</w:t>
            </w:r>
          </w:p>
        </w:tc>
        <w:tc>
          <w:tcPr>
            <w:tcW w:w="1737" w:type="dxa"/>
            <w:gridSpan w:val="2"/>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C61956" w:rsidRPr="00677EE0" w:rsidRDefault="00C61956" w:rsidP="00FC09AF">
            <w:pPr>
              <w:autoSpaceDE w:val="0"/>
              <w:autoSpaceDN w:val="0"/>
              <w:adjustRightInd w:val="0"/>
              <w:spacing w:after="0" w:line="240" w:lineRule="auto"/>
              <w:jc w:val="center"/>
              <w:rPr>
                <w:rFonts w:eastAsia="Times New Roman" w:cstheme="minorHAnsi"/>
                <w:color w:val="000000" w:themeColor="text1"/>
              </w:rPr>
            </w:pPr>
            <w:r w:rsidRPr="00677EE0">
              <w:rPr>
                <w:rFonts w:eastAsia="Times New Roman" w:cstheme="minorHAnsi"/>
                <w:color w:val="000000" w:themeColor="text1"/>
              </w:rPr>
              <w:t>€ 5,50</w:t>
            </w:r>
          </w:p>
        </w:tc>
        <w:tc>
          <w:tcPr>
            <w:tcW w:w="1489" w:type="dxa"/>
            <w:tcBorders>
              <w:top w:val="single" w:sz="6" w:space="0" w:color="000000"/>
              <w:left w:val="single" w:sz="4" w:space="0" w:color="auto"/>
              <w:bottom w:val="single" w:sz="6" w:space="0" w:color="000000"/>
              <w:right w:val="single" w:sz="6" w:space="0" w:color="000000"/>
            </w:tcBorders>
            <w:vAlign w:val="center"/>
          </w:tcPr>
          <w:p w:rsidR="00C61956" w:rsidRPr="00677EE0" w:rsidRDefault="00C61956" w:rsidP="00FC09AF">
            <w:pPr>
              <w:autoSpaceDE w:val="0"/>
              <w:autoSpaceDN w:val="0"/>
              <w:adjustRightInd w:val="0"/>
              <w:spacing w:after="0" w:line="240" w:lineRule="auto"/>
              <w:jc w:val="center"/>
              <w:rPr>
                <w:rFonts w:eastAsia="Times New Roman" w:cstheme="minorHAnsi"/>
                <w:color w:val="000000" w:themeColor="text1"/>
              </w:rPr>
            </w:pPr>
            <w:r w:rsidRPr="00677EE0">
              <w:rPr>
                <w:rFonts w:eastAsia="Times New Roman" w:cstheme="minorHAnsi"/>
                <w:color w:val="000000" w:themeColor="text1"/>
              </w:rPr>
              <w:t>€ 16,50</w:t>
            </w:r>
          </w:p>
        </w:tc>
      </w:tr>
      <w:tr w:rsidR="00C61956" w:rsidRPr="00C45BA5" w:rsidTr="00FC09AF">
        <w:trPr>
          <w:trHeight w:hRule="exact" w:val="397"/>
        </w:trPr>
        <w:tc>
          <w:tcPr>
            <w:tcW w:w="860" w:type="dxa"/>
            <w:tcBorders>
              <w:left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p>
        </w:tc>
        <w:tc>
          <w:tcPr>
            <w:tcW w:w="1103" w:type="dxa"/>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 xml:space="preserve">DN40 </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1.1/2''</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48,3</w:t>
            </w:r>
          </w:p>
        </w:tc>
        <w:tc>
          <w:tcPr>
            <w:tcW w:w="909"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3</w:t>
            </w:r>
          </w:p>
        </w:tc>
        <w:tc>
          <w:tcPr>
            <w:tcW w:w="1077" w:type="dxa"/>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10X12</w:t>
            </w:r>
          </w:p>
        </w:tc>
        <w:tc>
          <w:tcPr>
            <w:tcW w:w="1737" w:type="dxa"/>
            <w:gridSpan w:val="2"/>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C61956" w:rsidRPr="00677EE0" w:rsidRDefault="00C61956" w:rsidP="00FC09AF">
            <w:pPr>
              <w:autoSpaceDE w:val="0"/>
              <w:autoSpaceDN w:val="0"/>
              <w:adjustRightInd w:val="0"/>
              <w:spacing w:after="0" w:line="240" w:lineRule="auto"/>
              <w:jc w:val="center"/>
              <w:rPr>
                <w:rFonts w:eastAsia="Times New Roman" w:cstheme="minorHAnsi"/>
                <w:color w:val="000000" w:themeColor="text1"/>
              </w:rPr>
            </w:pPr>
            <w:r w:rsidRPr="00677EE0">
              <w:rPr>
                <w:rFonts w:eastAsia="Times New Roman" w:cstheme="minorHAnsi"/>
                <w:color w:val="000000" w:themeColor="text1"/>
              </w:rPr>
              <w:t>€ 5,50</w:t>
            </w:r>
          </w:p>
        </w:tc>
        <w:tc>
          <w:tcPr>
            <w:tcW w:w="1489" w:type="dxa"/>
            <w:tcBorders>
              <w:top w:val="single" w:sz="6" w:space="0" w:color="000000"/>
              <w:left w:val="single" w:sz="4" w:space="0" w:color="auto"/>
              <w:bottom w:val="single" w:sz="6" w:space="0" w:color="000000"/>
              <w:right w:val="single" w:sz="6" w:space="0" w:color="000000"/>
            </w:tcBorders>
            <w:vAlign w:val="center"/>
          </w:tcPr>
          <w:p w:rsidR="00C61956" w:rsidRPr="00677EE0" w:rsidRDefault="00C61956" w:rsidP="00FC09AF">
            <w:pPr>
              <w:autoSpaceDE w:val="0"/>
              <w:autoSpaceDN w:val="0"/>
              <w:adjustRightInd w:val="0"/>
              <w:spacing w:after="0" w:line="240" w:lineRule="auto"/>
              <w:jc w:val="center"/>
              <w:rPr>
                <w:rFonts w:eastAsia="Times New Roman" w:cstheme="minorHAnsi"/>
                <w:color w:val="000000" w:themeColor="text1"/>
              </w:rPr>
            </w:pPr>
            <w:r w:rsidRPr="00677EE0">
              <w:rPr>
                <w:rFonts w:eastAsia="Times New Roman" w:cstheme="minorHAnsi"/>
                <w:color w:val="000000" w:themeColor="text1"/>
              </w:rPr>
              <w:t>€ 16,50</w:t>
            </w:r>
          </w:p>
        </w:tc>
      </w:tr>
      <w:tr w:rsidR="00C61956" w:rsidRPr="00C45BA5" w:rsidTr="00FC09AF">
        <w:trPr>
          <w:trHeight w:hRule="exact" w:val="397"/>
        </w:trPr>
        <w:tc>
          <w:tcPr>
            <w:tcW w:w="860" w:type="dxa"/>
            <w:tcBorders>
              <w:left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p>
        </w:tc>
        <w:tc>
          <w:tcPr>
            <w:tcW w:w="1103" w:type="dxa"/>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 xml:space="preserve">DN50 </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2''</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60,3</w:t>
            </w:r>
          </w:p>
        </w:tc>
        <w:tc>
          <w:tcPr>
            <w:tcW w:w="909"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2</w:t>
            </w:r>
          </w:p>
        </w:tc>
        <w:tc>
          <w:tcPr>
            <w:tcW w:w="1077" w:type="dxa"/>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10X12</w:t>
            </w:r>
          </w:p>
        </w:tc>
        <w:tc>
          <w:tcPr>
            <w:tcW w:w="1737" w:type="dxa"/>
            <w:gridSpan w:val="2"/>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C61956" w:rsidRPr="00677EE0" w:rsidRDefault="00C61956" w:rsidP="00FC09AF">
            <w:pPr>
              <w:autoSpaceDE w:val="0"/>
              <w:autoSpaceDN w:val="0"/>
              <w:adjustRightInd w:val="0"/>
              <w:spacing w:after="0" w:line="240" w:lineRule="auto"/>
              <w:jc w:val="center"/>
              <w:rPr>
                <w:rFonts w:eastAsia="Times New Roman" w:cstheme="minorHAnsi"/>
                <w:color w:val="000000" w:themeColor="text1"/>
              </w:rPr>
            </w:pPr>
            <w:r w:rsidRPr="00677EE0">
              <w:rPr>
                <w:rFonts w:eastAsia="Times New Roman" w:cstheme="minorHAnsi"/>
                <w:color w:val="000000" w:themeColor="text1"/>
              </w:rPr>
              <w:t>€ 5,50</w:t>
            </w:r>
          </w:p>
        </w:tc>
        <w:tc>
          <w:tcPr>
            <w:tcW w:w="1489" w:type="dxa"/>
            <w:tcBorders>
              <w:top w:val="single" w:sz="6" w:space="0" w:color="000000"/>
              <w:left w:val="single" w:sz="4" w:space="0" w:color="auto"/>
              <w:bottom w:val="single" w:sz="6" w:space="0" w:color="000000"/>
              <w:right w:val="single" w:sz="6" w:space="0" w:color="000000"/>
            </w:tcBorders>
            <w:vAlign w:val="center"/>
          </w:tcPr>
          <w:p w:rsidR="00C61956" w:rsidRPr="00677EE0" w:rsidRDefault="00C61956" w:rsidP="00FC09AF">
            <w:pPr>
              <w:autoSpaceDE w:val="0"/>
              <w:autoSpaceDN w:val="0"/>
              <w:adjustRightInd w:val="0"/>
              <w:spacing w:after="0" w:line="240" w:lineRule="auto"/>
              <w:jc w:val="center"/>
              <w:rPr>
                <w:rFonts w:eastAsia="Times New Roman" w:cstheme="minorHAnsi"/>
                <w:color w:val="000000" w:themeColor="text1"/>
              </w:rPr>
            </w:pPr>
            <w:r w:rsidRPr="00677EE0">
              <w:rPr>
                <w:rFonts w:eastAsia="Times New Roman" w:cstheme="minorHAnsi"/>
                <w:color w:val="000000" w:themeColor="text1"/>
              </w:rPr>
              <w:t>€ 11,00</w:t>
            </w:r>
          </w:p>
        </w:tc>
      </w:tr>
      <w:tr w:rsidR="00C61956" w:rsidRPr="00C45BA5" w:rsidTr="00FC09AF">
        <w:trPr>
          <w:trHeight w:hRule="exact" w:val="397"/>
        </w:trPr>
        <w:tc>
          <w:tcPr>
            <w:tcW w:w="860" w:type="dxa"/>
            <w:tcBorders>
              <w:left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p>
        </w:tc>
        <w:tc>
          <w:tcPr>
            <w:tcW w:w="1103" w:type="dxa"/>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 xml:space="preserve">DN65 </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2.1/2''</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76,1</w:t>
            </w:r>
          </w:p>
        </w:tc>
        <w:tc>
          <w:tcPr>
            <w:tcW w:w="909"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2</w:t>
            </w:r>
          </w:p>
        </w:tc>
        <w:tc>
          <w:tcPr>
            <w:tcW w:w="1077" w:type="dxa"/>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10X16</w:t>
            </w:r>
          </w:p>
        </w:tc>
        <w:tc>
          <w:tcPr>
            <w:tcW w:w="1737" w:type="dxa"/>
            <w:gridSpan w:val="2"/>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C61956" w:rsidRPr="00677EE0" w:rsidRDefault="00C61956" w:rsidP="00FC09AF">
            <w:pPr>
              <w:autoSpaceDE w:val="0"/>
              <w:autoSpaceDN w:val="0"/>
              <w:adjustRightInd w:val="0"/>
              <w:spacing w:after="0" w:line="240" w:lineRule="auto"/>
              <w:jc w:val="center"/>
              <w:rPr>
                <w:rFonts w:eastAsia="Times New Roman" w:cstheme="minorHAnsi"/>
                <w:color w:val="000000" w:themeColor="text1"/>
              </w:rPr>
            </w:pPr>
            <w:r w:rsidRPr="00677EE0">
              <w:rPr>
                <w:rFonts w:eastAsia="Times New Roman" w:cstheme="minorHAnsi"/>
                <w:color w:val="000000" w:themeColor="text1"/>
              </w:rPr>
              <w:t>€ 5,50</w:t>
            </w:r>
          </w:p>
        </w:tc>
        <w:tc>
          <w:tcPr>
            <w:tcW w:w="1489" w:type="dxa"/>
            <w:tcBorders>
              <w:top w:val="single" w:sz="6" w:space="0" w:color="000000"/>
              <w:left w:val="single" w:sz="4" w:space="0" w:color="auto"/>
              <w:bottom w:val="single" w:sz="6" w:space="0" w:color="000000"/>
              <w:right w:val="single" w:sz="6" w:space="0" w:color="000000"/>
            </w:tcBorders>
            <w:vAlign w:val="center"/>
          </w:tcPr>
          <w:p w:rsidR="00C61956" w:rsidRPr="00677EE0" w:rsidRDefault="00C61956" w:rsidP="00FC09AF">
            <w:pPr>
              <w:autoSpaceDE w:val="0"/>
              <w:autoSpaceDN w:val="0"/>
              <w:adjustRightInd w:val="0"/>
              <w:spacing w:after="0" w:line="240" w:lineRule="auto"/>
              <w:jc w:val="center"/>
              <w:rPr>
                <w:rFonts w:eastAsia="Times New Roman" w:cstheme="minorHAnsi"/>
                <w:color w:val="000000" w:themeColor="text1"/>
              </w:rPr>
            </w:pPr>
            <w:r w:rsidRPr="00677EE0">
              <w:rPr>
                <w:rFonts w:eastAsia="Times New Roman" w:cstheme="minorHAnsi"/>
                <w:color w:val="000000" w:themeColor="text1"/>
              </w:rPr>
              <w:t>€ 11,00</w:t>
            </w:r>
          </w:p>
        </w:tc>
      </w:tr>
      <w:tr w:rsidR="00C61956" w:rsidRPr="00C45BA5" w:rsidTr="00FC09AF">
        <w:trPr>
          <w:trHeight w:hRule="exact" w:val="397"/>
        </w:trPr>
        <w:tc>
          <w:tcPr>
            <w:tcW w:w="860" w:type="dxa"/>
            <w:tcBorders>
              <w:left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p>
        </w:tc>
        <w:tc>
          <w:tcPr>
            <w:tcW w:w="1103" w:type="dxa"/>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 xml:space="preserve">DN80 </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3''</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88,9</w:t>
            </w:r>
          </w:p>
        </w:tc>
        <w:tc>
          <w:tcPr>
            <w:tcW w:w="909"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2</w:t>
            </w:r>
          </w:p>
        </w:tc>
        <w:tc>
          <w:tcPr>
            <w:tcW w:w="1077" w:type="dxa"/>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10X16</w:t>
            </w:r>
          </w:p>
        </w:tc>
        <w:tc>
          <w:tcPr>
            <w:tcW w:w="1737" w:type="dxa"/>
            <w:gridSpan w:val="2"/>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C61956" w:rsidRPr="00677EE0" w:rsidRDefault="00C61956" w:rsidP="00FC09AF">
            <w:pPr>
              <w:autoSpaceDE w:val="0"/>
              <w:autoSpaceDN w:val="0"/>
              <w:adjustRightInd w:val="0"/>
              <w:spacing w:after="0" w:line="240" w:lineRule="auto"/>
              <w:jc w:val="center"/>
              <w:rPr>
                <w:rFonts w:eastAsia="Times New Roman" w:cstheme="minorHAnsi"/>
                <w:color w:val="000000" w:themeColor="text1"/>
              </w:rPr>
            </w:pPr>
            <w:r w:rsidRPr="00677EE0">
              <w:rPr>
                <w:rFonts w:eastAsia="Times New Roman" w:cstheme="minorHAnsi"/>
                <w:color w:val="000000" w:themeColor="text1"/>
              </w:rPr>
              <w:t>€ 5,50</w:t>
            </w:r>
          </w:p>
        </w:tc>
        <w:tc>
          <w:tcPr>
            <w:tcW w:w="1489" w:type="dxa"/>
            <w:tcBorders>
              <w:top w:val="single" w:sz="6" w:space="0" w:color="000000"/>
              <w:left w:val="single" w:sz="4" w:space="0" w:color="auto"/>
              <w:bottom w:val="single" w:sz="6" w:space="0" w:color="000000"/>
              <w:right w:val="single" w:sz="6" w:space="0" w:color="000000"/>
            </w:tcBorders>
            <w:vAlign w:val="center"/>
          </w:tcPr>
          <w:p w:rsidR="00C61956" w:rsidRPr="00677EE0" w:rsidRDefault="00C61956" w:rsidP="00FC09AF">
            <w:pPr>
              <w:autoSpaceDE w:val="0"/>
              <w:autoSpaceDN w:val="0"/>
              <w:adjustRightInd w:val="0"/>
              <w:spacing w:after="0" w:line="240" w:lineRule="auto"/>
              <w:jc w:val="center"/>
              <w:rPr>
                <w:rFonts w:eastAsia="Times New Roman" w:cstheme="minorHAnsi"/>
                <w:color w:val="000000" w:themeColor="text1"/>
              </w:rPr>
            </w:pPr>
            <w:r w:rsidRPr="00677EE0">
              <w:rPr>
                <w:rFonts w:eastAsia="Times New Roman" w:cstheme="minorHAnsi"/>
                <w:color w:val="000000" w:themeColor="text1"/>
              </w:rPr>
              <w:t>€ 11,00</w:t>
            </w:r>
          </w:p>
        </w:tc>
      </w:tr>
      <w:tr w:rsidR="00C61956" w:rsidRPr="00C45BA5" w:rsidTr="00FC09AF">
        <w:trPr>
          <w:trHeight w:hRule="exact" w:val="397"/>
        </w:trPr>
        <w:tc>
          <w:tcPr>
            <w:tcW w:w="860" w:type="dxa"/>
            <w:tcBorders>
              <w:left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p>
        </w:tc>
        <w:tc>
          <w:tcPr>
            <w:tcW w:w="1103" w:type="dxa"/>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 xml:space="preserve">DN100 </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4''</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114,3</w:t>
            </w:r>
          </w:p>
        </w:tc>
        <w:tc>
          <w:tcPr>
            <w:tcW w:w="909"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4</w:t>
            </w:r>
          </w:p>
        </w:tc>
        <w:tc>
          <w:tcPr>
            <w:tcW w:w="1077" w:type="dxa"/>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10X12</w:t>
            </w:r>
          </w:p>
        </w:tc>
        <w:tc>
          <w:tcPr>
            <w:tcW w:w="1737" w:type="dxa"/>
            <w:gridSpan w:val="2"/>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C61956" w:rsidRPr="00677EE0" w:rsidRDefault="00C61956" w:rsidP="00FC09AF">
            <w:pPr>
              <w:autoSpaceDE w:val="0"/>
              <w:autoSpaceDN w:val="0"/>
              <w:adjustRightInd w:val="0"/>
              <w:spacing w:after="0" w:line="240" w:lineRule="auto"/>
              <w:jc w:val="center"/>
              <w:rPr>
                <w:rFonts w:eastAsia="Times New Roman" w:cstheme="minorHAnsi"/>
                <w:color w:val="000000" w:themeColor="text1"/>
              </w:rPr>
            </w:pPr>
            <w:r w:rsidRPr="00677EE0">
              <w:rPr>
                <w:rFonts w:eastAsia="Times New Roman" w:cstheme="minorHAnsi"/>
                <w:color w:val="000000" w:themeColor="text1"/>
              </w:rPr>
              <w:t>€ 5,50</w:t>
            </w:r>
          </w:p>
        </w:tc>
        <w:tc>
          <w:tcPr>
            <w:tcW w:w="1489" w:type="dxa"/>
            <w:tcBorders>
              <w:top w:val="single" w:sz="6" w:space="0" w:color="000000"/>
              <w:left w:val="single" w:sz="4" w:space="0" w:color="auto"/>
              <w:bottom w:val="single" w:sz="6" w:space="0" w:color="000000"/>
              <w:right w:val="single" w:sz="6" w:space="0" w:color="000000"/>
            </w:tcBorders>
            <w:vAlign w:val="center"/>
          </w:tcPr>
          <w:p w:rsidR="00C61956" w:rsidRPr="00677EE0" w:rsidRDefault="00C61956" w:rsidP="00FC09AF">
            <w:pPr>
              <w:autoSpaceDE w:val="0"/>
              <w:autoSpaceDN w:val="0"/>
              <w:adjustRightInd w:val="0"/>
              <w:spacing w:after="0" w:line="240" w:lineRule="auto"/>
              <w:jc w:val="center"/>
              <w:rPr>
                <w:rFonts w:eastAsia="Times New Roman" w:cstheme="minorHAnsi"/>
                <w:color w:val="000000" w:themeColor="text1"/>
              </w:rPr>
            </w:pPr>
            <w:r w:rsidRPr="00677EE0">
              <w:rPr>
                <w:rFonts w:eastAsia="Times New Roman" w:cstheme="minorHAnsi"/>
                <w:color w:val="000000" w:themeColor="text1"/>
              </w:rPr>
              <w:t>€ 22,00</w:t>
            </w:r>
          </w:p>
        </w:tc>
      </w:tr>
      <w:tr w:rsidR="00C61956" w:rsidRPr="00C45BA5" w:rsidTr="00FC09AF">
        <w:trPr>
          <w:trHeight w:hRule="exact" w:val="397"/>
        </w:trPr>
        <w:tc>
          <w:tcPr>
            <w:tcW w:w="860" w:type="dxa"/>
            <w:tcBorders>
              <w:left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p>
        </w:tc>
        <w:tc>
          <w:tcPr>
            <w:tcW w:w="1103" w:type="dxa"/>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 xml:space="preserve">DN125 </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5''</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139,7</w:t>
            </w:r>
          </w:p>
        </w:tc>
        <w:tc>
          <w:tcPr>
            <w:tcW w:w="909"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3</w:t>
            </w:r>
          </w:p>
        </w:tc>
        <w:tc>
          <w:tcPr>
            <w:tcW w:w="1077" w:type="dxa"/>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10X24</w:t>
            </w:r>
          </w:p>
        </w:tc>
        <w:tc>
          <w:tcPr>
            <w:tcW w:w="1737" w:type="dxa"/>
            <w:gridSpan w:val="2"/>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C61956" w:rsidRPr="00677EE0" w:rsidRDefault="00C61956" w:rsidP="00FC09AF">
            <w:pPr>
              <w:autoSpaceDE w:val="0"/>
              <w:autoSpaceDN w:val="0"/>
              <w:adjustRightInd w:val="0"/>
              <w:spacing w:after="0" w:line="240" w:lineRule="auto"/>
              <w:jc w:val="center"/>
              <w:rPr>
                <w:rFonts w:eastAsia="Times New Roman" w:cstheme="minorHAnsi"/>
                <w:color w:val="000000" w:themeColor="text1"/>
              </w:rPr>
            </w:pPr>
            <w:r w:rsidRPr="00677EE0">
              <w:rPr>
                <w:rFonts w:eastAsia="Times New Roman" w:cstheme="minorHAnsi"/>
                <w:color w:val="000000" w:themeColor="text1"/>
              </w:rPr>
              <w:t>€ 9,00</w:t>
            </w:r>
          </w:p>
        </w:tc>
        <w:tc>
          <w:tcPr>
            <w:tcW w:w="1489" w:type="dxa"/>
            <w:tcBorders>
              <w:top w:val="single" w:sz="6" w:space="0" w:color="000000"/>
              <w:left w:val="single" w:sz="4" w:space="0" w:color="auto"/>
              <w:bottom w:val="single" w:sz="6" w:space="0" w:color="000000"/>
              <w:right w:val="single" w:sz="6" w:space="0" w:color="000000"/>
            </w:tcBorders>
            <w:vAlign w:val="center"/>
          </w:tcPr>
          <w:p w:rsidR="00C61956" w:rsidRPr="00677EE0" w:rsidRDefault="00C61956" w:rsidP="00FC09AF">
            <w:pPr>
              <w:autoSpaceDE w:val="0"/>
              <w:autoSpaceDN w:val="0"/>
              <w:adjustRightInd w:val="0"/>
              <w:spacing w:after="0" w:line="240" w:lineRule="auto"/>
              <w:jc w:val="center"/>
              <w:rPr>
                <w:rFonts w:eastAsia="Times New Roman" w:cstheme="minorHAnsi"/>
                <w:color w:val="000000" w:themeColor="text1"/>
              </w:rPr>
            </w:pPr>
            <w:r w:rsidRPr="00677EE0">
              <w:rPr>
                <w:rFonts w:eastAsia="Times New Roman" w:cstheme="minorHAnsi"/>
                <w:color w:val="000000" w:themeColor="text1"/>
              </w:rPr>
              <w:t>€ 27,00</w:t>
            </w:r>
          </w:p>
        </w:tc>
      </w:tr>
      <w:tr w:rsidR="00C61956" w:rsidRPr="00C45BA5" w:rsidTr="00FC09AF">
        <w:trPr>
          <w:trHeight w:hRule="exact" w:val="397"/>
        </w:trPr>
        <w:tc>
          <w:tcPr>
            <w:tcW w:w="860" w:type="dxa"/>
            <w:tcBorders>
              <w:left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p>
        </w:tc>
        <w:tc>
          <w:tcPr>
            <w:tcW w:w="1103" w:type="dxa"/>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 xml:space="preserve">DN150 </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6''</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168,3</w:t>
            </w:r>
          </w:p>
        </w:tc>
        <w:tc>
          <w:tcPr>
            <w:tcW w:w="909"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3</w:t>
            </w:r>
          </w:p>
        </w:tc>
        <w:tc>
          <w:tcPr>
            <w:tcW w:w="1077" w:type="dxa"/>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10X24</w:t>
            </w:r>
          </w:p>
        </w:tc>
        <w:tc>
          <w:tcPr>
            <w:tcW w:w="1737" w:type="dxa"/>
            <w:gridSpan w:val="2"/>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C61956" w:rsidRPr="00677EE0" w:rsidRDefault="00C61956" w:rsidP="00FC09AF">
            <w:pPr>
              <w:autoSpaceDE w:val="0"/>
              <w:autoSpaceDN w:val="0"/>
              <w:adjustRightInd w:val="0"/>
              <w:spacing w:after="0" w:line="240" w:lineRule="auto"/>
              <w:jc w:val="center"/>
              <w:rPr>
                <w:rFonts w:eastAsia="Times New Roman" w:cstheme="minorHAnsi"/>
                <w:color w:val="000000" w:themeColor="text1"/>
              </w:rPr>
            </w:pPr>
            <w:r w:rsidRPr="00677EE0">
              <w:rPr>
                <w:rFonts w:eastAsia="Times New Roman" w:cstheme="minorHAnsi"/>
                <w:color w:val="000000" w:themeColor="text1"/>
              </w:rPr>
              <w:t>€ 9,00</w:t>
            </w:r>
          </w:p>
        </w:tc>
        <w:tc>
          <w:tcPr>
            <w:tcW w:w="1489" w:type="dxa"/>
            <w:tcBorders>
              <w:top w:val="single" w:sz="6" w:space="0" w:color="000000"/>
              <w:left w:val="single" w:sz="4" w:space="0" w:color="auto"/>
              <w:bottom w:val="single" w:sz="6" w:space="0" w:color="000000"/>
              <w:right w:val="single" w:sz="6" w:space="0" w:color="000000"/>
            </w:tcBorders>
            <w:vAlign w:val="center"/>
          </w:tcPr>
          <w:p w:rsidR="00C61956" w:rsidRPr="00677EE0" w:rsidRDefault="00C61956" w:rsidP="00FC09AF">
            <w:pPr>
              <w:autoSpaceDE w:val="0"/>
              <w:autoSpaceDN w:val="0"/>
              <w:adjustRightInd w:val="0"/>
              <w:spacing w:after="0" w:line="240" w:lineRule="auto"/>
              <w:jc w:val="center"/>
              <w:rPr>
                <w:rFonts w:eastAsia="Times New Roman" w:cstheme="minorHAnsi"/>
                <w:color w:val="000000" w:themeColor="text1"/>
              </w:rPr>
            </w:pPr>
            <w:r w:rsidRPr="00677EE0">
              <w:rPr>
                <w:rFonts w:eastAsia="Times New Roman" w:cstheme="minorHAnsi"/>
                <w:color w:val="000000" w:themeColor="text1"/>
              </w:rPr>
              <w:t>€ 27,00</w:t>
            </w:r>
          </w:p>
        </w:tc>
      </w:tr>
      <w:tr w:rsidR="00C61956" w:rsidRPr="00C45BA5" w:rsidTr="00FC09AF">
        <w:trPr>
          <w:trHeight w:hRule="exact" w:val="397"/>
        </w:trPr>
        <w:tc>
          <w:tcPr>
            <w:tcW w:w="860" w:type="dxa"/>
            <w:tcBorders>
              <w:left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p>
        </w:tc>
        <w:tc>
          <w:tcPr>
            <w:tcW w:w="1103" w:type="dxa"/>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 xml:space="preserve">DN200 </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8''</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219,1</w:t>
            </w:r>
          </w:p>
        </w:tc>
        <w:tc>
          <w:tcPr>
            <w:tcW w:w="909"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4</w:t>
            </w:r>
          </w:p>
        </w:tc>
        <w:tc>
          <w:tcPr>
            <w:tcW w:w="1077" w:type="dxa"/>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10X24</w:t>
            </w:r>
          </w:p>
        </w:tc>
        <w:tc>
          <w:tcPr>
            <w:tcW w:w="1737" w:type="dxa"/>
            <w:gridSpan w:val="2"/>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C61956" w:rsidRPr="00677EE0" w:rsidRDefault="00C61956" w:rsidP="00FC09AF">
            <w:pPr>
              <w:autoSpaceDE w:val="0"/>
              <w:autoSpaceDN w:val="0"/>
              <w:adjustRightInd w:val="0"/>
              <w:spacing w:after="0" w:line="240" w:lineRule="auto"/>
              <w:jc w:val="center"/>
              <w:rPr>
                <w:rFonts w:eastAsia="Times New Roman" w:cstheme="minorHAnsi"/>
                <w:color w:val="000000" w:themeColor="text1"/>
              </w:rPr>
            </w:pPr>
            <w:r w:rsidRPr="00677EE0">
              <w:rPr>
                <w:rFonts w:eastAsia="Times New Roman" w:cstheme="minorHAnsi"/>
                <w:color w:val="000000" w:themeColor="text1"/>
              </w:rPr>
              <w:t>€ 9,00</w:t>
            </w:r>
          </w:p>
        </w:tc>
        <w:tc>
          <w:tcPr>
            <w:tcW w:w="1489" w:type="dxa"/>
            <w:tcBorders>
              <w:top w:val="single" w:sz="6" w:space="0" w:color="000000"/>
              <w:left w:val="single" w:sz="4" w:space="0" w:color="auto"/>
              <w:bottom w:val="single" w:sz="6" w:space="0" w:color="000000"/>
              <w:right w:val="single" w:sz="6" w:space="0" w:color="000000"/>
            </w:tcBorders>
            <w:vAlign w:val="center"/>
          </w:tcPr>
          <w:p w:rsidR="00C61956" w:rsidRPr="00677EE0" w:rsidRDefault="00C61956" w:rsidP="00FC09AF">
            <w:pPr>
              <w:autoSpaceDE w:val="0"/>
              <w:autoSpaceDN w:val="0"/>
              <w:adjustRightInd w:val="0"/>
              <w:spacing w:after="0" w:line="240" w:lineRule="auto"/>
              <w:jc w:val="center"/>
              <w:rPr>
                <w:rFonts w:eastAsia="Times New Roman" w:cstheme="minorHAnsi"/>
                <w:color w:val="000000" w:themeColor="text1"/>
              </w:rPr>
            </w:pPr>
            <w:r w:rsidRPr="00677EE0">
              <w:rPr>
                <w:rFonts w:eastAsia="Times New Roman" w:cstheme="minorHAnsi"/>
                <w:color w:val="000000" w:themeColor="text1"/>
              </w:rPr>
              <w:t>€ 36,00</w:t>
            </w:r>
          </w:p>
        </w:tc>
      </w:tr>
      <w:tr w:rsidR="00C61956" w:rsidRPr="00C45BA5" w:rsidTr="00FC09AF">
        <w:trPr>
          <w:trHeight w:hRule="exact" w:val="397"/>
        </w:trPr>
        <w:tc>
          <w:tcPr>
            <w:tcW w:w="860" w:type="dxa"/>
            <w:tcBorders>
              <w:left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p>
        </w:tc>
        <w:tc>
          <w:tcPr>
            <w:tcW w:w="1103" w:type="dxa"/>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 xml:space="preserve">DN250 </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10''</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273</w:t>
            </w:r>
          </w:p>
        </w:tc>
        <w:tc>
          <w:tcPr>
            <w:tcW w:w="909"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5</w:t>
            </w:r>
          </w:p>
        </w:tc>
        <w:tc>
          <w:tcPr>
            <w:tcW w:w="1077" w:type="dxa"/>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10X24</w:t>
            </w:r>
          </w:p>
        </w:tc>
        <w:tc>
          <w:tcPr>
            <w:tcW w:w="1737" w:type="dxa"/>
            <w:gridSpan w:val="2"/>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C61956" w:rsidRPr="00677EE0" w:rsidRDefault="00C61956" w:rsidP="00FC09AF">
            <w:pPr>
              <w:autoSpaceDE w:val="0"/>
              <w:autoSpaceDN w:val="0"/>
              <w:adjustRightInd w:val="0"/>
              <w:spacing w:after="0" w:line="240" w:lineRule="auto"/>
              <w:jc w:val="center"/>
              <w:rPr>
                <w:rFonts w:eastAsia="Times New Roman" w:cstheme="minorHAnsi"/>
                <w:color w:val="000000" w:themeColor="text1"/>
              </w:rPr>
            </w:pPr>
            <w:r w:rsidRPr="00677EE0">
              <w:rPr>
                <w:rFonts w:eastAsia="Times New Roman" w:cstheme="minorHAnsi"/>
                <w:color w:val="000000" w:themeColor="text1"/>
              </w:rPr>
              <w:t>€ 9,00</w:t>
            </w:r>
          </w:p>
        </w:tc>
        <w:tc>
          <w:tcPr>
            <w:tcW w:w="1489" w:type="dxa"/>
            <w:tcBorders>
              <w:top w:val="single" w:sz="6" w:space="0" w:color="000000"/>
              <w:left w:val="single" w:sz="4" w:space="0" w:color="auto"/>
              <w:bottom w:val="single" w:sz="6" w:space="0" w:color="000000"/>
              <w:right w:val="single" w:sz="6" w:space="0" w:color="000000"/>
            </w:tcBorders>
            <w:vAlign w:val="center"/>
          </w:tcPr>
          <w:p w:rsidR="00C61956" w:rsidRPr="00677EE0" w:rsidRDefault="00C61956" w:rsidP="00FC09AF">
            <w:pPr>
              <w:autoSpaceDE w:val="0"/>
              <w:autoSpaceDN w:val="0"/>
              <w:adjustRightInd w:val="0"/>
              <w:spacing w:after="0" w:line="240" w:lineRule="auto"/>
              <w:jc w:val="center"/>
              <w:rPr>
                <w:rFonts w:eastAsia="Times New Roman" w:cstheme="minorHAnsi"/>
                <w:color w:val="000000" w:themeColor="text1"/>
              </w:rPr>
            </w:pPr>
            <w:r w:rsidRPr="00677EE0">
              <w:rPr>
                <w:rFonts w:eastAsia="Times New Roman" w:cstheme="minorHAnsi"/>
                <w:color w:val="000000" w:themeColor="text1"/>
              </w:rPr>
              <w:t>€ 45,00</w:t>
            </w:r>
          </w:p>
        </w:tc>
      </w:tr>
      <w:tr w:rsidR="00C61956" w:rsidRPr="00C45BA5" w:rsidTr="00FC09AF">
        <w:trPr>
          <w:trHeight w:hRule="exact" w:val="397"/>
        </w:trPr>
        <w:tc>
          <w:tcPr>
            <w:tcW w:w="860" w:type="dxa"/>
            <w:tcBorders>
              <w:left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p>
        </w:tc>
        <w:tc>
          <w:tcPr>
            <w:tcW w:w="1103" w:type="dxa"/>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 xml:space="preserve">DN300 </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12''</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323,9</w:t>
            </w:r>
          </w:p>
        </w:tc>
        <w:tc>
          <w:tcPr>
            <w:tcW w:w="909"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4</w:t>
            </w:r>
          </w:p>
        </w:tc>
        <w:tc>
          <w:tcPr>
            <w:tcW w:w="1077" w:type="dxa"/>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10X36</w:t>
            </w:r>
          </w:p>
        </w:tc>
        <w:tc>
          <w:tcPr>
            <w:tcW w:w="1737" w:type="dxa"/>
            <w:gridSpan w:val="2"/>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C61956" w:rsidRPr="00677EE0" w:rsidRDefault="00C61956" w:rsidP="00FC09AF">
            <w:pPr>
              <w:autoSpaceDE w:val="0"/>
              <w:autoSpaceDN w:val="0"/>
              <w:adjustRightInd w:val="0"/>
              <w:spacing w:after="0" w:line="240" w:lineRule="auto"/>
              <w:jc w:val="center"/>
              <w:rPr>
                <w:rFonts w:eastAsia="Times New Roman" w:cstheme="minorHAnsi"/>
                <w:color w:val="000000" w:themeColor="text1"/>
              </w:rPr>
            </w:pPr>
            <w:r w:rsidRPr="00677EE0">
              <w:rPr>
                <w:rFonts w:eastAsia="Times New Roman" w:cstheme="minorHAnsi"/>
                <w:color w:val="000000" w:themeColor="text1"/>
              </w:rPr>
              <w:t>€ 9,00</w:t>
            </w:r>
          </w:p>
        </w:tc>
        <w:tc>
          <w:tcPr>
            <w:tcW w:w="1489" w:type="dxa"/>
            <w:tcBorders>
              <w:top w:val="single" w:sz="6" w:space="0" w:color="000000"/>
              <w:left w:val="single" w:sz="4" w:space="0" w:color="auto"/>
              <w:bottom w:val="single" w:sz="6" w:space="0" w:color="000000"/>
              <w:right w:val="single" w:sz="6" w:space="0" w:color="000000"/>
            </w:tcBorders>
            <w:vAlign w:val="center"/>
          </w:tcPr>
          <w:p w:rsidR="00C61956" w:rsidRPr="00677EE0" w:rsidRDefault="00C61956" w:rsidP="00FC09AF">
            <w:pPr>
              <w:autoSpaceDE w:val="0"/>
              <w:autoSpaceDN w:val="0"/>
              <w:adjustRightInd w:val="0"/>
              <w:spacing w:after="0" w:line="240" w:lineRule="auto"/>
              <w:jc w:val="center"/>
              <w:rPr>
                <w:rFonts w:eastAsia="Times New Roman" w:cstheme="minorHAnsi"/>
                <w:color w:val="000000" w:themeColor="text1"/>
              </w:rPr>
            </w:pPr>
            <w:r w:rsidRPr="00677EE0">
              <w:rPr>
                <w:rFonts w:eastAsia="Times New Roman" w:cstheme="minorHAnsi"/>
                <w:color w:val="000000" w:themeColor="text1"/>
              </w:rPr>
              <w:t>€ 36,00</w:t>
            </w:r>
          </w:p>
        </w:tc>
      </w:tr>
      <w:tr w:rsidR="00C61956" w:rsidRPr="00C45BA5" w:rsidTr="00FC09AF">
        <w:trPr>
          <w:trHeight w:hRule="exact" w:val="397"/>
        </w:trPr>
        <w:tc>
          <w:tcPr>
            <w:tcW w:w="860" w:type="dxa"/>
            <w:tcBorders>
              <w:left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p>
        </w:tc>
        <w:tc>
          <w:tcPr>
            <w:tcW w:w="1103" w:type="dxa"/>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 xml:space="preserve">DN350 </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14''</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355,6</w:t>
            </w:r>
          </w:p>
        </w:tc>
        <w:tc>
          <w:tcPr>
            <w:tcW w:w="909"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4</w:t>
            </w:r>
          </w:p>
        </w:tc>
        <w:tc>
          <w:tcPr>
            <w:tcW w:w="1077" w:type="dxa"/>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10X36</w:t>
            </w:r>
          </w:p>
        </w:tc>
        <w:tc>
          <w:tcPr>
            <w:tcW w:w="1737" w:type="dxa"/>
            <w:gridSpan w:val="2"/>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C61956" w:rsidRPr="00677EE0" w:rsidRDefault="00C61956" w:rsidP="00FC09AF">
            <w:pPr>
              <w:autoSpaceDE w:val="0"/>
              <w:autoSpaceDN w:val="0"/>
              <w:adjustRightInd w:val="0"/>
              <w:spacing w:after="0" w:line="240" w:lineRule="auto"/>
              <w:jc w:val="center"/>
              <w:rPr>
                <w:rFonts w:eastAsia="Times New Roman" w:cstheme="minorHAnsi"/>
                <w:color w:val="000000" w:themeColor="text1"/>
              </w:rPr>
            </w:pPr>
            <w:r w:rsidRPr="00677EE0">
              <w:rPr>
                <w:rFonts w:eastAsia="Times New Roman" w:cstheme="minorHAnsi"/>
                <w:color w:val="000000" w:themeColor="text1"/>
              </w:rPr>
              <w:t>€ 9,00</w:t>
            </w:r>
          </w:p>
        </w:tc>
        <w:tc>
          <w:tcPr>
            <w:tcW w:w="1489" w:type="dxa"/>
            <w:tcBorders>
              <w:top w:val="single" w:sz="6" w:space="0" w:color="000000"/>
              <w:left w:val="single" w:sz="4" w:space="0" w:color="auto"/>
              <w:bottom w:val="single" w:sz="6" w:space="0" w:color="000000"/>
              <w:right w:val="single" w:sz="6" w:space="0" w:color="000000"/>
            </w:tcBorders>
            <w:vAlign w:val="center"/>
          </w:tcPr>
          <w:p w:rsidR="00C61956" w:rsidRPr="00677EE0" w:rsidRDefault="00C61956" w:rsidP="00FC09AF">
            <w:pPr>
              <w:autoSpaceDE w:val="0"/>
              <w:autoSpaceDN w:val="0"/>
              <w:adjustRightInd w:val="0"/>
              <w:spacing w:after="0" w:line="240" w:lineRule="auto"/>
              <w:jc w:val="center"/>
              <w:rPr>
                <w:rFonts w:eastAsia="Times New Roman" w:cstheme="minorHAnsi"/>
                <w:color w:val="000000" w:themeColor="text1"/>
              </w:rPr>
            </w:pPr>
            <w:r w:rsidRPr="00677EE0">
              <w:rPr>
                <w:rFonts w:eastAsia="Times New Roman" w:cstheme="minorHAnsi"/>
                <w:color w:val="000000" w:themeColor="text1"/>
              </w:rPr>
              <w:t>€ 36,00</w:t>
            </w:r>
          </w:p>
        </w:tc>
      </w:tr>
      <w:tr w:rsidR="00C61956" w:rsidRPr="00C45BA5" w:rsidTr="00FC09AF">
        <w:trPr>
          <w:trHeight w:hRule="exact" w:val="397"/>
        </w:trPr>
        <w:tc>
          <w:tcPr>
            <w:tcW w:w="860" w:type="dxa"/>
            <w:tcBorders>
              <w:left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p>
        </w:tc>
        <w:tc>
          <w:tcPr>
            <w:tcW w:w="1103" w:type="dxa"/>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 xml:space="preserve">DN400 </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16''</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406,4</w:t>
            </w:r>
          </w:p>
        </w:tc>
        <w:tc>
          <w:tcPr>
            <w:tcW w:w="909"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4</w:t>
            </w:r>
          </w:p>
        </w:tc>
        <w:tc>
          <w:tcPr>
            <w:tcW w:w="1077" w:type="dxa"/>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10X48</w:t>
            </w:r>
          </w:p>
        </w:tc>
        <w:tc>
          <w:tcPr>
            <w:tcW w:w="1737" w:type="dxa"/>
            <w:gridSpan w:val="2"/>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C61956" w:rsidRPr="00677EE0" w:rsidRDefault="00C61956" w:rsidP="00FC09AF">
            <w:pPr>
              <w:autoSpaceDE w:val="0"/>
              <w:autoSpaceDN w:val="0"/>
              <w:adjustRightInd w:val="0"/>
              <w:spacing w:after="0" w:line="240" w:lineRule="auto"/>
              <w:jc w:val="center"/>
              <w:rPr>
                <w:rFonts w:eastAsia="Times New Roman" w:cstheme="minorHAnsi"/>
                <w:color w:val="000000" w:themeColor="text1"/>
              </w:rPr>
            </w:pPr>
            <w:r w:rsidRPr="00677EE0">
              <w:rPr>
                <w:rFonts w:eastAsia="Times New Roman" w:cstheme="minorHAnsi"/>
                <w:color w:val="000000" w:themeColor="text1"/>
              </w:rPr>
              <w:t>€ 10,00</w:t>
            </w:r>
          </w:p>
        </w:tc>
        <w:tc>
          <w:tcPr>
            <w:tcW w:w="1489" w:type="dxa"/>
            <w:tcBorders>
              <w:top w:val="single" w:sz="6" w:space="0" w:color="000000"/>
              <w:left w:val="single" w:sz="4" w:space="0" w:color="auto"/>
              <w:bottom w:val="single" w:sz="6" w:space="0" w:color="000000"/>
              <w:right w:val="single" w:sz="6" w:space="0" w:color="000000"/>
            </w:tcBorders>
            <w:vAlign w:val="center"/>
          </w:tcPr>
          <w:p w:rsidR="00C61956" w:rsidRPr="00677EE0" w:rsidRDefault="00C61956" w:rsidP="00FC09AF">
            <w:pPr>
              <w:autoSpaceDE w:val="0"/>
              <w:autoSpaceDN w:val="0"/>
              <w:adjustRightInd w:val="0"/>
              <w:spacing w:after="0" w:line="240" w:lineRule="auto"/>
              <w:jc w:val="center"/>
              <w:rPr>
                <w:rFonts w:eastAsia="Times New Roman" w:cstheme="minorHAnsi"/>
                <w:color w:val="000000" w:themeColor="text1"/>
              </w:rPr>
            </w:pPr>
            <w:r w:rsidRPr="00677EE0">
              <w:rPr>
                <w:rFonts w:eastAsia="Times New Roman" w:cstheme="minorHAnsi"/>
                <w:color w:val="000000" w:themeColor="text1"/>
              </w:rPr>
              <w:t>€ 40,00</w:t>
            </w:r>
          </w:p>
        </w:tc>
      </w:tr>
      <w:tr w:rsidR="00C61956" w:rsidRPr="00C45BA5" w:rsidTr="00FC09AF">
        <w:trPr>
          <w:trHeight w:hRule="exact" w:val="397"/>
        </w:trPr>
        <w:tc>
          <w:tcPr>
            <w:tcW w:w="86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p>
        </w:tc>
        <w:tc>
          <w:tcPr>
            <w:tcW w:w="1103" w:type="dxa"/>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 xml:space="preserve">DN500 </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20''</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508</w:t>
            </w:r>
          </w:p>
        </w:tc>
        <w:tc>
          <w:tcPr>
            <w:tcW w:w="909" w:type="dxa"/>
            <w:gridSpan w:val="2"/>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4</w:t>
            </w:r>
          </w:p>
        </w:tc>
        <w:tc>
          <w:tcPr>
            <w:tcW w:w="1077" w:type="dxa"/>
            <w:tcBorders>
              <w:top w:val="single" w:sz="4" w:space="0" w:color="auto"/>
              <w:left w:val="single" w:sz="4" w:space="0" w:color="auto"/>
              <w:bottom w:val="single" w:sz="4" w:space="0" w:color="auto"/>
              <w:right w:val="single" w:sz="4" w:space="0" w:color="auto"/>
            </w:tcBorders>
            <w:vAlign w:val="center"/>
          </w:tcPr>
          <w:p w:rsidR="00C61956" w:rsidRPr="00677EE0" w:rsidRDefault="00C61956" w:rsidP="00FC09AF">
            <w:pPr>
              <w:spacing w:after="160" w:line="259" w:lineRule="auto"/>
              <w:contextualSpacing/>
              <w:jc w:val="center"/>
              <w:rPr>
                <w:rFonts w:cstheme="minorHAnsi"/>
                <w:b/>
                <w:color w:val="000000" w:themeColor="text1"/>
                <w:lang w:eastAsia="en-US"/>
              </w:rPr>
            </w:pPr>
            <w:r w:rsidRPr="00677EE0">
              <w:rPr>
                <w:rFonts w:eastAsia="Times New Roman" w:cstheme="minorHAnsi"/>
                <w:color w:val="000000" w:themeColor="text1"/>
              </w:rPr>
              <w:t>10X48</w:t>
            </w:r>
          </w:p>
        </w:tc>
        <w:tc>
          <w:tcPr>
            <w:tcW w:w="1737" w:type="dxa"/>
            <w:gridSpan w:val="2"/>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C61956" w:rsidRPr="00677EE0" w:rsidRDefault="00C61956" w:rsidP="00FC09AF">
            <w:pPr>
              <w:autoSpaceDE w:val="0"/>
              <w:autoSpaceDN w:val="0"/>
              <w:adjustRightInd w:val="0"/>
              <w:spacing w:after="0" w:line="240" w:lineRule="auto"/>
              <w:jc w:val="center"/>
              <w:rPr>
                <w:rFonts w:eastAsia="Times New Roman" w:cstheme="minorHAnsi"/>
                <w:color w:val="000000" w:themeColor="text1"/>
              </w:rPr>
            </w:pPr>
            <w:r w:rsidRPr="00677EE0">
              <w:rPr>
                <w:rFonts w:eastAsia="Times New Roman" w:cstheme="minorHAnsi"/>
                <w:color w:val="000000" w:themeColor="text1"/>
              </w:rPr>
              <w:t>€ 10,00</w:t>
            </w:r>
          </w:p>
        </w:tc>
        <w:tc>
          <w:tcPr>
            <w:tcW w:w="1489" w:type="dxa"/>
            <w:tcBorders>
              <w:top w:val="single" w:sz="6" w:space="0" w:color="000000"/>
              <w:left w:val="single" w:sz="4" w:space="0" w:color="auto"/>
              <w:bottom w:val="single" w:sz="6" w:space="0" w:color="000000"/>
              <w:right w:val="single" w:sz="6" w:space="0" w:color="000000"/>
            </w:tcBorders>
            <w:vAlign w:val="center"/>
          </w:tcPr>
          <w:p w:rsidR="00C61956" w:rsidRPr="00677EE0" w:rsidRDefault="00C61956" w:rsidP="00FC09AF">
            <w:pPr>
              <w:autoSpaceDE w:val="0"/>
              <w:autoSpaceDN w:val="0"/>
              <w:adjustRightInd w:val="0"/>
              <w:spacing w:after="0" w:line="240" w:lineRule="auto"/>
              <w:jc w:val="center"/>
              <w:rPr>
                <w:rFonts w:eastAsia="Times New Roman" w:cstheme="minorHAnsi"/>
                <w:color w:val="000000" w:themeColor="text1"/>
              </w:rPr>
            </w:pPr>
            <w:r w:rsidRPr="00677EE0">
              <w:rPr>
                <w:rFonts w:eastAsia="Times New Roman" w:cstheme="minorHAnsi"/>
                <w:color w:val="000000" w:themeColor="text1"/>
              </w:rPr>
              <w:t>€ 40,00</w:t>
            </w:r>
          </w:p>
        </w:tc>
      </w:tr>
      <w:tr w:rsidR="00C61956" w:rsidRPr="00C45BA5" w:rsidTr="00FC09AF">
        <w:trPr>
          <w:trHeight w:hRule="exact" w:val="422"/>
        </w:trPr>
        <w:tc>
          <w:tcPr>
            <w:tcW w:w="860" w:type="dxa"/>
            <w:tcBorders>
              <w:top w:val="single" w:sz="6" w:space="0" w:color="000000"/>
              <w:left w:val="single" w:sz="6" w:space="0" w:color="000000"/>
              <w:bottom w:val="single" w:sz="4" w:space="0" w:color="auto"/>
              <w:right w:val="single" w:sz="4" w:space="0" w:color="auto"/>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r w:rsidRPr="00C45BA5">
              <w:rPr>
                <w:rFonts w:ascii="Calibri" w:hAnsi="Calibri" w:cs="Calibri"/>
                <w:b/>
                <w:bCs/>
                <w:color w:val="000000"/>
              </w:rPr>
              <w:t>1</w:t>
            </w:r>
            <w:r>
              <w:rPr>
                <w:rFonts w:ascii="Calibri" w:hAnsi="Calibri" w:cs="Calibri"/>
                <w:b/>
                <w:bCs/>
                <w:color w:val="000000"/>
              </w:rPr>
              <w:t>1</w:t>
            </w:r>
            <w:r w:rsidRPr="00C45BA5">
              <w:rPr>
                <w:rFonts w:ascii="Calibri" w:hAnsi="Calibri" w:cs="Calibri"/>
                <w:b/>
                <w:bCs/>
                <w:color w:val="000000"/>
              </w:rPr>
              <w:t>.6</w:t>
            </w:r>
          </w:p>
        </w:tc>
        <w:tc>
          <w:tcPr>
            <w:tcW w:w="8498" w:type="dxa"/>
            <w:gridSpan w:val="11"/>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center"/>
          </w:tcPr>
          <w:p w:rsidR="00C61956" w:rsidRPr="00862712" w:rsidRDefault="00C61956" w:rsidP="00FC09AF">
            <w:pPr>
              <w:spacing w:after="160" w:line="259" w:lineRule="auto"/>
              <w:rPr>
                <w:rFonts w:cstheme="minorHAnsi"/>
                <w:b/>
                <w:lang w:eastAsia="en-US"/>
              </w:rPr>
            </w:pPr>
            <w:r w:rsidRPr="00862712">
              <w:rPr>
                <w:rFonts w:cstheme="minorHAnsi"/>
                <w:b/>
                <w:lang w:eastAsia="en-US"/>
              </w:rPr>
              <w:t>Ultrasonik Kalınlık Ölçümü (boru hattı, basınçlı konstrüksiyon vs.)</w:t>
            </w:r>
          </w:p>
          <w:p w:rsidR="00C61956" w:rsidRPr="00862712" w:rsidRDefault="00C61956" w:rsidP="00FC09AF">
            <w:pPr>
              <w:autoSpaceDE w:val="0"/>
              <w:autoSpaceDN w:val="0"/>
              <w:adjustRightInd w:val="0"/>
              <w:spacing w:after="0" w:line="240" w:lineRule="auto"/>
              <w:rPr>
                <w:rFonts w:eastAsia="Times New Roman" w:cstheme="minorHAnsi"/>
              </w:rPr>
            </w:pPr>
          </w:p>
        </w:tc>
      </w:tr>
      <w:tr w:rsidR="004934FD" w:rsidRPr="00C45BA5" w:rsidTr="00FC09AF">
        <w:trPr>
          <w:trHeight w:hRule="exact" w:val="397"/>
        </w:trPr>
        <w:tc>
          <w:tcPr>
            <w:tcW w:w="860" w:type="dxa"/>
            <w:tcBorders>
              <w:top w:val="single" w:sz="4" w:space="0" w:color="auto"/>
              <w:left w:val="single" w:sz="6" w:space="0" w:color="000000"/>
              <w:right w:val="single" w:sz="4" w:space="0" w:color="auto"/>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34FD" w:rsidRPr="00862712" w:rsidRDefault="004934FD" w:rsidP="00FC09AF">
            <w:pPr>
              <w:spacing w:after="160" w:line="259" w:lineRule="auto"/>
              <w:contextualSpacing/>
              <w:jc w:val="both"/>
              <w:rPr>
                <w:rFonts w:cstheme="minorHAnsi"/>
                <w:b/>
                <w:lang w:eastAsia="en-US"/>
              </w:rPr>
            </w:pPr>
            <w:r w:rsidRPr="00862712">
              <w:rPr>
                <w:rFonts w:eastAsia="Times New Roman" w:cstheme="minorHAnsi"/>
              </w:rPr>
              <w:t>Firma Ziyaret/Servis Bedeli</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1700 TL/Adam.Gün</w:t>
            </w:r>
          </w:p>
        </w:tc>
      </w:tr>
      <w:tr w:rsidR="004934FD" w:rsidRPr="00C45BA5" w:rsidTr="00FC09AF">
        <w:trPr>
          <w:trHeight w:hRule="exact" w:val="397"/>
        </w:trPr>
        <w:tc>
          <w:tcPr>
            <w:tcW w:w="860" w:type="dxa"/>
            <w:tcBorders>
              <w:left w:val="single" w:sz="6" w:space="0" w:color="000000"/>
              <w:bottom w:val="single" w:sz="6" w:space="0" w:color="000000"/>
              <w:right w:val="single" w:sz="4" w:space="0" w:color="auto"/>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34FD" w:rsidRPr="00862712" w:rsidRDefault="004934FD" w:rsidP="00FC09AF">
            <w:pPr>
              <w:spacing w:after="160" w:line="259" w:lineRule="auto"/>
              <w:contextualSpacing/>
              <w:jc w:val="both"/>
              <w:rPr>
                <w:rFonts w:cstheme="minorHAnsi"/>
                <w:b/>
                <w:lang w:eastAsia="en-US"/>
              </w:rPr>
            </w:pPr>
            <w:r w:rsidRPr="00862712">
              <w:rPr>
                <w:rFonts w:eastAsia="Times New Roman" w:cstheme="minorHAnsi"/>
              </w:rPr>
              <w:t>Kalınlık Ölçümü</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35 TL/Nokta</w:t>
            </w:r>
          </w:p>
        </w:tc>
      </w:tr>
      <w:tr w:rsidR="00C61956" w:rsidRPr="00C45BA5" w:rsidTr="00FC09AF">
        <w:trPr>
          <w:trHeight w:hRule="exact" w:val="397"/>
        </w:trPr>
        <w:tc>
          <w:tcPr>
            <w:tcW w:w="860" w:type="dxa"/>
            <w:tcBorders>
              <w:top w:val="single" w:sz="6" w:space="0" w:color="000000"/>
              <w:left w:val="single" w:sz="6" w:space="0" w:color="000000"/>
              <w:bottom w:val="single" w:sz="4" w:space="0" w:color="auto"/>
              <w:right w:val="single" w:sz="4" w:space="0" w:color="auto"/>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r w:rsidRPr="00C45BA5">
              <w:rPr>
                <w:rFonts w:ascii="Calibri" w:hAnsi="Calibri" w:cs="Calibri"/>
                <w:b/>
                <w:bCs/>
                <w:color w:val="000000"/>
              </w:rPr>
              <w:t>1</w:t>
            </w:r>
            <w:r>
              <w:rPr>
                <w:rFonts w:ascii="Calibri" w:hAnsi="Calibri" w:cs="Calibri"/>
                <w:b/>
                <w:bCs/>
                <w:color w:val="000000"/>
              </w:rPr>
              <w:t>1</w:t>
            </w:r>
            <w:r w:rsidRPr="00C45BA5">
              <w:rPr>
                <w:rFonts w:ascii="Calibri" w:hAnsi="Calibri" w:cs="Calibri"/>
                <w:b/>
                <w:bCs/>
                <w:color w:val="000000"/>
              </w:rPr>
              <w:t>.7</w:t>
            </w:r>
          </w:p>
        </w:tc>
        <w:tc>
          <w:tcPr>
            <w:tcW w:w="8498" w:type="dxa"/>
            <w:gridSpan w:val="11"/>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center"/>
          </w:tcPr>
          <w:p w:rsidR="00C61956" w:rsidRPr="00862712" w:rsidRDefault="00C61956" w:rsidP="00FC09AF">
            <w:pPr>
              <w:rPr>
                <w:rFonts w:cstheme="minorHAnsi"/>
                <w:b/>
              </w:rPr>
            </w:pPr>
            <w:r w:rsidRPr="00862712">
              <w:rPr>
                <w:rFonts w:cstheme="minorHAnsi"/>
                <w:b/>
              </w:rPr>
              <w:t>Hava Tankların Kalınlık Ölçümü Ve Ölçüm Sonuçlarının Değerlendirilmesi</w:t>
            </w:r>
          </w:p>
          <w:p w:rsidR="00C61956" w:rsidRPr="00862712" w:rsidRDefault="00C61956" w:rsidP="00FC09AF">
            <w:pPr>
              <w:autoSpaceDE w:val="0"/>
              <w:autoSpaceDN w:val="0"/>
              <w:adjustRightInd w:val="0"/>
              <w:spacing w:after="0" w:line="240" w:lineRule="auto"/>
              <w:rPr>
                <w:rFonts w:eastAsia="Times New Roman" w:cstheme="minorHAnsi"/>
              </w:rPr>
            </w:pPr>
          </w:p>
        </w:tc>
      </w:tr>
      <w:tr w:rsidR="00C61956" w:rsidRPr="00C45BA5" w:rsidTr="00FC09AF">
        <w:trPr>
          <w:trHeight w:hRule="exact" w:val="927"/>
        </w:trPr>
        <w:tc>
          <w:tcPr>
            <w:tcW w:w="860" w:type="dxa"/>
            <w:tcBorders>
              <w:top w:val="single" w:sz="4" w:space="0" w:color="auto"/>
              <w:left w:val="single" w:sz="6" w:space="0" w:color="000000"/>
              <w:right w:val="single" w:sz="4" w:space="0" w:color="auto"/>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p>
        </w:tc>
        <w:tc>
          <w:tcPr>
            <w:tcW w:w="275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1956" w:rsidRPr="00862712" w:rsidRDefault="00C61956" w:rsidP="00FC09AF">
            <w:pPr>
              <w:spacing w:after="160" w:line="259" w:lineRule="auto"/>
              <w:contextualSpacing/>
              <w:jc w:val="center"/>
              <w:rPr>
                <w:rFonts w:cstheme="minorHAnsi"/>
                <w:lang w:eastAsia="en-US"/>
              </w:rPr>
            </w:pPr>
            <w:r w:rsidRPr="00862712">
              <w:rPr>
                <w:rFonts w:cstheme="minorHAnsi"/>
              </w:rPr>
              <w:t>Hacim</w:t>
            </w:r>
          </w:p>
        </w:tc>
        <w:tc>
          <w:tcPr>
            <w:tcW w:w="2513" w:type="dxa"/>
            <w:gridSpan w:val="4"/>
            <w:tcBorders>
              <w:top w:val="single" w:sz="4" w:space="0" w:color="auto"/>
              <w:left w:val="single" w:sz="4" w:space="0" w:color="auto"/>
              <w:bottom w:val="single" w:sz="4" w:space="0" w:color="auto"/>
              <w:right w:val="single" w:sz="4" w:space="0" w:color="auto"/>
            </w:tcBorders>
            <w:vAlign w:val="center"/>
          </w:tcPr>
          <w:p w:rsidR="00C61956" w:rsidRPr="00862712" w:rsidRDefault="00C61956" w:rsidP="00FC09AF">
            <w:pPr>
              <w:spacing w:after="0"/>
              <w:jc w:val="center"/>
              <w:rPr>
                <w:rFonts w:cstheme="minorHAnsi"/>
              </w:rPr>
            </w:pPr>
            <w:r w:rsidRPr="00862712">
              <w:rPr>
                <w:rFonts w:cstheme="minorHAnsi"/>
              </w:rPr>
              <w:t>Fiyat</w:t>
            </w:r>
          </w:p>
          <w:p w:rsidR="00C61956" w:rsidRPr="00862712" w:rsidRDefault="00C61956" w:rsidP="00FC09AF">
            <w:pPr>
              <w:jc w:val="center"/>
              <w:rPr>
                <w:rFonts w:cstheme="minorHAnsi"/>
                <w:lang w:eastAsia="en-US"/>
              </w:rPr>
            </w:pPr>
            <w:r w:rsidRPr="00862712">
              <w:rPr>
                <w:rFonts w:cstheme="minorHAnsi"/>
              </w:rPr>
              <w:t>(Sadece Kalınlık Ölçüm)</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C61956" w:rsidRPr="00862712" w:rsidRDefault="00C61956" w:rsidP="00FC09AF">
            <w:pPr>
              <w:spacing w:after="0"/>
              <w:jc w:val="center"/>
              <w:rPr>
                <w:rFonts w:cstheme="minorHAnsi"/>
              </w:rPr>
            </w:pPr>
            <w:r w:rsidRPr="00862712">
              <w:rPr>
                <w:rFonts w:cstheme="minorHAnsi"/>
              </w:rPr>
              <w:t xml:space="preserve">Fiyat </w:t>
            </w:r>
          </w:p>
          <w:p w:rsidR="00C61956" w:rsidRPr="00862712" w:rsidRDefault="00C61956" w:rsidP="00FC09AF">
            <w:pPr>
              <w:jc w:val="center"/>
              <w:rPr>
                <w:rFonts w:eastAsia="Times New Roman" w:cstheme="minorHAnsi"/>
              </w:rPr>
            </w:pPr>
            <w:r w:rsidRPr="00862712">
              <w:rPr>
                <w:rFonts w:cstheme="minorHAnsi"/>
              </w:rPr>
              <w:t>(Kalınlık Ölçüm ve Değerlendirme)</w:t>
            </w:r>
          </w:p>
        </w:tc>
      </w:tr>
      <w:tr w:rsidR="004934FD"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275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34FD" w:rsidRPr="00862712" w:rsidRDefault="004934FD" w:rsidP="00FC09AF">
            <w:pPr>
              <w:spacing w:after="160" w:line="259" w:lineRule="auto"/>
              <w:contextualSpacing/>
              <w:jc w:val="both"/>
              <w:rPr>
                <w:rFonts w:cstheme="minorHAnsi"/>
                <w:b/>
                <w:lang w:eastAsia="en-US"/>
              </w:rPr>
            </w:pPr>
            <w:r w:rsidRPr="00862712">
              <w:rPr>
                <w:rFonts w:eastAsia="Times New Roman" w:cstheme="minorHAnsi"/>
              </w:rPr>
              <w:t>0 Lt.-499 Lt. Tanklar</w:t>
            </w:r>
          </w:p>
        </w:tc>
        <w:tc>
          <w:tcPr>
            <w:tcW w:w="2513" w:type="dxa"/>
            <w:gridSpan w:val="4"/>
            <w:tcBorders>
              <w:top w:val="single" w:sz="4" w:space="0" w:color="auto"/>
              <w:left w:val="single" w:sz="4" w:space="0" w:color="auto"/>
              <w:bottom w:val="single" w:sz="4" w:space="0" w:color="auto"/>
              <w:right w:val="single" w:sz="4" w:space="0" w:color="auto"/>
            </w:tcBorders>
            <w:vAlign w:val="center"/>
          </w:tcPr>
          <w:p w:rsidR="004934FD" w:rsidRPr="00677EE0" w:rsidRDefault="004934FD" w:rsidP="004A7E5B">
            <w:pPr>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325 TL/Adet</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440 TL/Adet</w:t>
            </w:r>
          </w:p>
        </w:tc>
      </w:tr>
      <w:tr w:rsidR="004934FD"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275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34FD" w:rsidRPr="00862712" w:rsidRDefault="004934FD" w:rsidP="00FC09AF">
            <w:pPr>
              <w:spacing w:after="160" w:line="259" w:lineRule="auto"/>
              <w:contextualSpacing/>
              <w:jc w:val="both"/>
              <w:rPr>
                <w:rFonts w:cstheme="minorHAnsi"/>
                <w:b/>
                <w:lang w:eastAsia="en-US"/>
              </w:rPr>
            </w:pPr>
            <w:r w:rsidRPr="00862712">
              <w:rPr>
                <w:rFonts w:eastAsia="Times New Roman" w:cstheme="minorHAnsi"/>
              </w:rPr>
              <w:t>500 Lt.-999 Lt Tanklar</w:t>
            </w:r>
          </w:p>
        </w:tc>
        <w:tc>
          <w:tcPr>
            <w:tcW w:w="2513" w:type="dxa"/>
            <w:gridSpan w:val="4"/>
            <w:tcBorders>
              <w:top w:val="single" w:sz="4" w:space="0" w:color="auto"/>
              <w:left w:val="single" w:sz="4" w:space="0" w:color="auto"/>
              <w:bottom w:val="single" w:sz="4" w:space="0" w:color="auto"/>
              <w:right w:val="single" w:sz="4" w:space="0" w:color="auto"/>
            </w:tcBorders>
            <w:vAlign w:val="center"/>
          </w:tcPr>
          <w:p w:rsidR="004934FD" w:rsidRPr="00677EE0" w:rsidRDefault="004934FD" w:rsidP="004A7E5B">
            <w:pPr>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580 TL/Adet</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740 TL/Adet</w:t>
            </w:r>
          </w:p>
        </w:tc>
      </w:tr>
      <w:tr w:rsidR="004934FD"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275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34FD" w:rsidRPr="00862712" w:rsidRDefault="004934FD" w:rsidP="00FC09AF">
            <w:pPr>
              <w:spacing w:after="160" w:line="259" w:lineRule="auto"/>
              <w:contextualSpacing/>
              <w:jc w:val="both"/>
              <w:rPr>
                <w:rFonts w:cstheme="minorHAnsi"/>
                <w:b/>
                <w:lang w:eastAsia="en-US"/>
              </w:rPr>
            </w:pPr>
            <w:r w:rsidRPr="00862712">
              <w:rPr>
                <w:rFonts w:eastAsia="Times New Roman" w:cstheme="minorHAnsi"/>
              </w:rPr>
              <w:t>1000 Lt-2999 Lt Tanklar</w:t>
            </w:r>
          </w:p>
        </w:tc>
        <w:tc>
          <w:tcPr>
            <w:tcW w:w="2513" w:type="dxa"/>
            <w:gridSpan w:val="4"/>
            <w:tcBorders>
              <w:top w:val="single" w:sz="4" w:space="0" w:color="auto"/>
              <w:left w:val="single" w:sz="4" w:space="0" w:color="auto"/>
              <w:bottom w:val="single" w:sz="4" w:space="0" w:color="auto"/>
              <w:right w:val="single" w:sz="4" w:space="0" w:color="auto"/>
            </w:tcBorders>
            <w:vAlign w:val="center"/>
          </w:tcPr>
          <w:p w:rsidR="004934FD" w:rsidRPr="00677EE0" w:rsidRDefault="004934FD" w:rsidP="004A7E5B">
            <w:pPr>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740 TL/Adet</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1050 TL/Adet</w:t>
            </w:r>
          </w:p>
        </w:tc>
      </w:tr>
      <w:tr w:rsidR="004934FD"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275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34FD" w:rsidRPr="00862712" w:rsidRDefault="004934FD" w:rsidP="00FC09AF">
            <w:pPr>
              <w:spacing w:after="160" w:line="259" w:lineRule="auto"/>
              <w:contextualSpacing/>
              <w:jc w:val="both"/>
              <w:rPr>
                <w:rFonts w:cstheme="minorHAnsi"/>
                <w:b/>
                <w:lang w:eastAsia="en-US"/>
              </w:rPr>
            </w:pPr>
            <w:r w:rsidRPr="00862712">
              <w:rPr>
                <w:rFonts w:eastAsia="Times New Roman" w:cstheme="minorHAnsi"/>
              </w:rPr>
              <w:t>3000 Lt-7999 Lt Tanklar</w:t>
            </w:r>
          </w:p>
        </w:tc>
        <w:tc>
          <w:tcPr>
            <w:tcW w:w="2513" w:type="dxa"/>
            <w:gridSpan w:val="4"/>
            <w:tcBorders>
              <w:top w:val="single" w:sz="4" w:space="0" w:color="auto"/>
              <w:left w:val="single" w:sz="4" w:space="0" w:color="auto"/>
              <w:bottom w:val="single" w:sz="4" w:space="0" w:color="auto"/>
              <w:right w:val="single" w:sz="4" w:space="0" w:color="auto"/>
            </w:tcBorders>
            <w:vAlign w:val="center"/>
          </w:tcPr>
          <w:p w:rsidR="004934FD" w:rsidRPr="00677EE0" w:rsidRDefault="004934FD" w:rsidP="004A7E5B">
            <w:pPr>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1050 TL/Adet</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1360 TL/Adet</w:t>
            </w:r>
          </w:p>
        </w:tc>
      </w:tr>
      <w:tr w:rsidR="004934FD"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275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34FD" w:rsidRPr="00862712" w:rsidRDefault="004934FD" w:rsidP="00FC09AF">
            <w:pPr>
              <w:spacing w:after="160" w:line="259" w:lineRule="auto"/>
              <w:contextualSpacing/>
              <w:jc w:val="both"/>
              <w:rPr>
                <w:rFonts w:cstheme="minorHAnsi"/>
                <w:b/>
                <w:lang w:eastAsia="en-US"/>
              </w:rPr>
            </w:pPr>
            <w:r w:rsidRPr="00862712">
              <w:rPr>
                <w:rFonts w:eastAsia="Times New Roman" w:cstheme="minorHAnsi"/>
              </w:rPr>
              <w:t>8000 Lt-20000 Lt Tanklar</w:t>
            </w:r>
          </w:p>
        </w:tc>
        <w:tc>
          <w:tcPr>
            <w:tcW w:w="2513" w:type="dxa"/>
            <w:gridSpan w:val="4"/>
            <w:tcBorders>
              <w:top w:val="single" w:sz="4" w:space="0" w:color="auto"/>
              <w:left w:val="single" w:sz="4" w:space="0" w:color="auto"/>
              <w:bottom w:val="single" w:sz="4" w:space="0" w:color="auto"/>
              <w:right w:val="single" w:sz="4" w:space="0" w:color="auto"/>
            </w:tcBorders>
            <w:vAlign w:val="center"/>
          </w:tcPr>
          <w:p w:rsidR="004934FD" w:rsidRPr="00677EE0" w:rsidRDefault="004934FD" w:rsidP="004A7E5B">
            <w:pPr>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1450 TL/Adet</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1750 TL/Adet</w:t>
            </w:r>
          </w:p>
        </w:tc>
      </w:tr>
      <w:tr w:rsidR="004934FD" w:rsidRPr="00C45BA5" w:rsidTr="00FC09AF">
        <w:trPr>
          <w:trHeight w:hRule="exact" w:val="397"/>
        </w:trPr>
        <w:tc>
          <w:tcPr>
            <w:tcW w:w="860" w:type="dxa"/>
            <w:tcBorders>
              <w:left w:val="single" w:sz="6" w:space="0" w:color="000000"/>
              <w:bottom w:val="single" w:sz="6" w:space="0" w:color="000000"/>
              <w:right w:val="single" w:sz="4" w:space="0" w:color="auto"/>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275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34FD" w:rsidRPr="00862712" w:rsidRDefault="004934FD" w:rsidP="00FC09AF">
            <w:pPr>
              <w:spacing w:after="160" w:line="259" w:lineRule="auto"/>
              <w:contextualSpacing/>
              <w:jc w:val="both"/>
              <w:rPr>
                <w:rFonts w:cstheme="minorHAnsi"/>
                <w:b/>
                <w:lang w:eastAsia="en-US"/>
              </w:rPr>
            </w:pPr>
            <w:r w:rsidRPr="00862712">
              <w:rPr>
                <w:rFonts w:eastAsia="Times New Roman" w:cstheme="minorHAnsi"/>
              </w:rPr>
              <w:t>20000 Lt ve Üstü Tanklar</w:t>
            </w:r>
          </w:p>
        </w:tc>
        <w:tc>
          <w:tcPr>
            <w:tcW w:w="2513" w:type="dxa"/>
            <w:gridSpan w:val="4"/>
            <w:tcBorders>
              <w:top w:val="single" w:sz="4" w:space="0" w:color="auto"/>
              <w:left w:val="single" w:sz="4" w:space="0" w:color="auto"/>
              <w:bottom w:val="single" w:sz="4" w:space="0" w:color="auto"/>
              <w:right w:val="single" w:sz="4" w:space="0" w:color="auto"/>
            </w:tcBorders>
            <w:vAlign w:val="center"/>
          </w:tcPr>
          <w:p w:rsidR="004934FD" w:rsidRPr="00677EE0" w:rsidRDefault="004934FD" w:rsidP="004A7E5B">
            <w:pPr>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1750 TL/Adet</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2100 TL/Adet</w:t>
            </w:r>
          </w:p>
        </w:tc>
      </w:tr>
      <w:tr w:rsidR="00C61956" w:rsidRPr="00C45BA5" w:rsidTr="00FC09AF">
        <w:trPr>
          <w:trHeight w:hRule="exact" w:val="435"/>
        </w:trPr>
        <w:tc>
          <w:tcPr>
            <w:tcW w:w="860" w:type="dxa"/>
            <w:tcBorders>
              <w:top w:val="single" w:sz="6" w:space="0" w:color="000000"/>
              <w:left w:val="single" w:sz="6" w:space="0" w:color="000000"/>
              <w:bottom w:val="single" w:sz="4" w:space="0" w:color="auto"/>
              <w:right w:val="single" w:sz="4" w:space="0" w:color="auto"/>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r w:rsidRPr="00C45BA5">
              <w:rPr>
                <w:rFonts w:ascii="Calibri" w:hAnsi="Calibri" w:cs="Calibri"/>
                <w:b/>
                <w:bCs/>
                <w:color w:val="000000"/>
              </w:rPr>
              <w:t>1</w:t>
            </w:r>
            <w:r>
              <w:rPr>
                <w:rFonts w:ascii="Calibri" w:hAnsi="Calibri" w:cs="Calibri"/>
                <w:b/>
                <w:bCs/>
                <w:color w:val="000000"/>
              </w:rPr>
              <w:t>1</w:t>
            </w:r>
            <w:r w:rsidRPr="00C45BA5">
              <w:rPr>
                <w:rFonts w:ascii="Calibri" w:hAnsi="Calibri" w:cs="Calibri"/>
                <w:b/>
                <w:bCs/>
                <w:color w:val="000000"/>
              </w:rPr>
              <w:t>.8</w:t>
            </w:r>
          </w:p>
        </w:tc>
        <w:tc>
          <w:tcPr>
            <w:tcW w:w="8498" w:type="dxa"/>
            <w:gridSpan w:val="11"/>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center"/>
          </w:tcPr>
          <w:p w:rsidR="00C61956" w:rsidRPr="00862712" w:rsidRDefault="00C61956" w:rsidP="00FC09AF">
            <w:pPr>
              <w:rPr>
                <w:rFonts w:cstheme="minorHAnsi"/>
                <w:b/>
              </w:rPr>
            </w:pPr>
            <w:r w:rsidRPr="00862712">
              <w:rPr>
                <w:rFonts w:cstheme="minorHAnsi"/>
                <w:b/>
              </w:rPr>
              <w:t>Amonyak Tanklarının Kontrolü Ve Ölçüm Sonuçlarının Değerlendirilmesi</w:t>
            </w:r>
          </w:p>
          <w:p w:rsidR="00C61956" w:rsidRPr="00862712" w:rsidRDefault="00C61956" w:rsidP="00FC09AF">
            <w:pPr>
              <w:autoSpaceDE w:val="0"/>
              <w:autoSpaceDN w:val="0"/>
              <w:adjustRightInd w:val="0"/>
              <w:spacing w:after="0" w:line="240" w:lineRule="auto"/>
              <w:rPr>
                <w:rFonts w:eastAsia="Times New Roman" w:cstheme="minorHAnsi"/>
              </w:rPr>
            </w:pPr>
          </w:p>
        </w:tc>
      </w:tr>
      <w:tr w:rsidR="00C61956" w:rsidRPr="00C45BA5" w:rsidTr="00FC09AF">
        <w:trPr>
          <w:trHeight w:hRule="exact" w:val="569"/>
        </w:trPr>
        <w:tc>
          <w:tcPr>
            <w:tcW w:w="860" w:type="dxa"/>
            <w:tcBorders>
              <w:top w:val="single" w:sz="4" w:space="0" w:color="auto"/>
              <w:left w:val="single" w:sz="6" w:space="0" w:color="000000"/>
              <w:right w:val="single" w:sz="4" w:space="0" w:color="auto"/>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p>
        </w:tc>
        <w:tc>
          <w:tcPr>
            <w:tcW w:w="275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1956" w:rsidRPr="00862712" w:rsidRDefault="00C61956" w:rsidP="00FC09AF">
            <w:pPr>
              <w:spacing w:after="160" w:line="259" w:lineRule="auto"/>
              <w:contextualSpacing/>
              <w:jc w:val="both"/>
              <w:rPr>
                <w:rFonts w:cstheme="minorHAnsi"/>
                <w:lang w:eastAsia="en-US"/>
              </w:rPr>
            </w:pPr>
            <w:r w:rsidRPr="00862712">
              <w:rPr>
                <w:rFonts w:cstheme="minorHAnsi"/>
              </w:rPr>
              <w:t>Hacim</w:t>
            </w:r>
          </w:p>
        </w:tc>
        <w:tc>
          <w:tcPr>
            <w:tcW w:w="2513" w:type="dxa"/>
            <w:gridSpan w:val="4"/>
            <w:tcBorders>
              <w:top w:val="single" w:sz="4" w:space="0" w:color="auto"/>
              <w:left w:val="single" w:sz="4" w:space="0" w:color="auto"/>
              <w:bottom w:val="single" w:sz="4" w:space="0" w:color="auto"/>
              <w:right w:val="single" w:sz="4" w:space="0" w:color="auto"/>
            </w:tcBorders>
            <w:vAlign w:val="center"/>
          </w:tcPr>
          <w:p w:rsidR="00C61956" w:rsidRPr="00862712" w:rsidRDefault="00C61956" w:rsidP="00FC09AF">
            <w:pPr>
              <w:spacing w:after="0"/>
              <w:jc w:val="center"/>
              <w:rPr>
                <w:rFonts w:cstheme="minorHAnsi"/>
              </w:rPr>
            </w:pPr>
            <w:r w:rsidRPr="00862712">
              <w:rPr>
                <w:rFonts w:cstheme="minorHAnsi"/>
              </w:rPr>
              <w:t>Fiyat</w:t>
            </w:r>
          </w:p>
          <w:p w:rsidR="00C61956" w:rsidRPr="00862712" w:rsidRDefault="00C61956" w:rsidP="00FC09AF">
            <w:pPr>
              <w:spacing w:after="0"/>
              <w:jc w:val="center"/>
              <w:rPr>
                <w:rFonts w:cstheme="minorHAnsi"/>
                <w:lang w:eastAsia="en-US"/>
              </w:rPr>
            </w:pPr>
            <w:r w:rsidRPr="00862712">
              <w:rPr>
                <w:rFonts w:cstheme="minorHAnsi"/>
              </w:rPr>
              <w:t>(UT+Değerlendirme)</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C61956" w:rsidRPr="00862712" w:rsidRDefault="00C61956" w:rsidP="00FC09AF">
            <w:pPr>
              <w:spacing w:after="0"/>
              <w:jc w:val="center"/>
              <w:rPr>
                <w:rFonts w:cstheme="minorHAnsi"/>
              </w:rPr>
            </w:pPr>
            <w:r w:rsidRPr="00862712">
              <w:rPr>
                <w:rFonts w:cstheme="minorHAnsi"/>
              </w:rPr>
              <w:t>Fiyat</w:t>
            </w:r>
          </w:p>
          <w:p w:rsidR="00C61956" w:rsidRPr="00862712" w:rsidRDefault="00C61956" w:rsidP="00FC09AF">
            <w:pPr>
              <w:spacing w:after="0"/>
              <w:jc w:val="center"/>
              <w:rPr>
                <w:rFonts w:eastAsia="Times New Roman" w:cstheme="minorHAnsi"/>
              </w:rPr>
            </w:pPr>
            <w:r w:rsidRPr="00862712">
              <w:rPr>
                <w:rFonts w:cstheme="minorHAnsi"/>
              </w:rPr>
              <w:t>(UT-MT+Değerlendirme)</w:t>
            </w:r>
          </w:p>
        </w:tc>
      </w:tr>
      <w:tr w:rsidR="004934FD"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275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34FD" w:rsidRPr="00862712" w:rsidRDefault="004934FD" w:rsidP="00FC09AF">
            <w:pPr>
              <w:spacing w:after="160" w:line="259" w:lineRule="auto"/>
              <w:contextualSpacing/>
              <w:jc w:val="both"/>
              <w:rPr>
                <w:rFonts w:cstheme="minorHAnsi"/>
                <w:b/>
                <w:lang w:eastAsia="en-US"/>
              </w:rPr>
            </w:pPr>
            <w:r w:rsidRPr="00862712">
              <w:rPr>
                <w:rFonts w:eastAsia="Times New Roman" w:cstheme="minorHAnsi"/>
              </w:rPr>
              <w:t>0 Lt.-499 Lt. Tanklar</w:t>
            </w:r>
          </w:p>
        </w:tc>
        <w:tc>
          <w:tcPr>
            <w:tcW w:w="2513" w:type="dxa"/>
            <w:gridSpan w:val="4"/>
            <w:tcBorders>
              <w:top w:val="single" w:sz="4" w:space="0" w:color="auto"/>
              <w:left w:val="single" w:sz="4" w:space="0" w:color="auto"/>
              <w:bottom w:val="single" w:sz="4" w:space="0" w:color="auto"/>
              <w:right w:val="single" w:sz="4" w:space="0" w:color="auto"/>
            </w:tcBorders>
            <w:vAlign w:val="center"/>
          </w:tcPr>
          <w:p w:rsidR="004934FD" w:rsidRPr="00677EE0" w:rsidRDefault="004934FD" w:rsidP="004934FD">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420 TL/Adet</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934FD">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630 TL/Adet</w:t>
            </w:r>
          </w:p>
        </w:tc>
      </w:tr>
      <w:tr w:rsidR="004934FD"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275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34FD" w:rsidRPr="00862712" w:rsidRDefault="004934FD" w:rsidP="00FC09AF">
            <w:pPr>
              <w:spacing w:after="160" w:line="259" w:lineRule="auto"/>
              <w:contextualSpacing/>
              <w:jc w:val="both"/>
              <w:rPr>
                <w:rFonts w:cstheme="minorHAnsi"/>
                <w:b/>
                <w:lang w:eastAsia="en-US"/>
              </w:rPr>
            </w:pPr>
            <w:r w:rsidRPr="00862712">
              <w:rPr>
                <w:rFonts w:eastAsia="Times New Roman" w:cstheme="minorHAnsi"/>
              </w:rPr>
              <w:t>500 Lt.-999 Lt Tanklar</w:t>
            </w:r>
          </w:p>
        </w:tc>
        <w:tc>
          <w:tcPr>
            <w:tcW w:w="2513" w:type="dxa"/>
            <w:gridSpan w:val="4"/>
            <w:tcBorders>
              <w:top w:val="single" w:sz="4" w:space="0" w:color="auto"/>
              <w:left w:val="single" w:sz="4" w:space="0" w:color="auto"/>
              <w:bottom w:val="single" w:sz="4" w:space="0" w:color="auto"/>
              <w:right w:val="single" w:sz="4" w:space="0" w:color="auto"/>
            </w:tcBorders>
            <w:vAlign w:val="center"/>
          </w:tcPr>
          <w:p w:rsidR="004934FD" w:rsidRPr="00677EE0" w:rsidRDefault="004934FD" w:rsidP="004934FD">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725 TL/Adet</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934FD">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1050 TL/Adet</w:t>
            </w:r>
          </w:p>
        </w:tc>
      </w:tr>
      <w:tr w:rsidR="004934FD"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275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34FD" w:rsidRPr="00862712" w:rsidRDefault="004934FD" w:rsidP="00FC09AF">
            <w:pPr>
              <w:spacing w:after="160" w:line="259" w:lineRule="auto"/>
              <w:contextualSpacing/>
              <w:jc w:val="both"/>
              <w:rPr>
                <w:rFonts w:cstheme="minorHAnsi"/>
                <w:b/>
                <w:lang w:eastAsia="en-US"/>
              </w:rPr>
            </w:pPr>
            <w:r w:rsidRPr="00862712">
              <w:rPr>
                <w:rFonts w:eastAsia="Times New Roman" w:cstheme="minorHAnsi"/>
              </w:rPr>
              <w:t>1000 Lt-2999 Lt Tanklar</w:t>
            </w:r>
          </w:p>
        </w:tc>
        <w:tc>
          <w:tcPr>
            <w:tcW w:w="2513" w:type="dxa"/>
            <w:gridSpan w:val="4"/>
            <w:tcBorders>
              <w:top w:val="single" w:sz="4" w:space="0" w:color="auto"/>
              <w:left w:val="single" w:sz="4" w:space="0" w:color="auto"/>
              <w:bottom w:val="single" w:sz="4" w:space="0" w:color="auto"/>
              <w:right w:val="single" w:sz="4" w:space="0" w:color="auto"/>
            </w:tcBorders>
            <w:vAlign w:val="center"/>
          </w:tcPr>
          <w:p w:rsidR="004934FD" w:rsidRPr="00677EE0" w:rsidRDefault="004934FD" w:rsidP="004934FD">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1050 TL/Adet</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934FD">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1650 TL/Adet</w:t>
            </w:r>
          </w:p>
        </w:tc>
      </w:tr>
      <w:tr w:rsidR="004934FD"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275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34FD" w:rsidRPr="00862712" w:rsidRDefault="004934FD" w:rsidP="00FC09AF">
            <w:pPr>
              <w:spacing w:after="160" w:line="259" w:lineRule="auto"/>
              <w:contextualSpacing/>
              <w:jc w:val="both"/>
              <w:rPr>
                <w:rFonts w:cstheme="minorHAnsi"/>
                <w:b/>
                <w:lang w:eastAsia="en-US"/>
              </w:rPr>
            </w:pPr>
            <w:r w:rsidRPr="00862712">
              <w:rPr>
                <w:rFonts w:eastAsia="Times New Roman" w:cstheme="minorHAnsi"/>
              </w:rPr>
              <w:t>3000 Lt-7999 Lt Tanklar</w:t>
            </w:r>
          </w:p>
        </w:tc>
        <w:tc>
          <w:tcPr>
            <w:tcW w:w="2513" w:type="dxa"/>
            <w:gridSpan w:val="4"/>
            <w:tcBorders>
              <w:top w:val="single" w:sz="4" w:space="0" w:color="auto"/>
              <w:left w:val="single" w:sz="4" w:space="0" w:color="auto"/>
              <w:bottom w:val="single" w:sz="4" w:space="0" w:color="auto"/>
              <w:right w:val="single" w:sz="4" w:space="0" w:color="auto"/>
            </w:tcBorders>
            <w:vAlign w:val="center"/>
          </w:tcPr>
          <w:p w:rsidR="004934FD" w:rsidRPr="00677EE0" w:rsidRDefault="004934FD" w:rsidP="004934FD">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1650 TL/Adet</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934FD">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1750 TL/Adet</w:t>
            </w:r>
          </w:p>
        </w:tc>
      </w:tr>
      <w:tr w:rsidR="004934FD"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275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34FD" w:rsidRPr="00862712" w:rsidRDefault="004934FD" w:rsidP="00FC09AF">
            <w:pPr>
              <w:spacing w:after="160" w:line="259" w:lineRule="auto"/>
              <w:contextualSpacing/>
              <w:jc w:val="both"/>
              <w:rPr>
                <w:rFonts w:cstheme="minorHAnsi"/>
                <w:b/>
                <w:lang w:eastAsia="en-US"/>
              </w:rPr>
            </w:pPr>
            <w:r w:rsidRPr="00862712">
              <w:rPr>
                <w:rFonts w:eastAsia="Times New Roman" w:cstheme="minorHAnsi"/>
              </w:rPr>
              <w:t>8000 Lt-20000 Lt Tanklar</w:t>
            </w:r>
          </w:p>
        </w:tc>
        <w:tc>
          <w:tcPr>
            <w:tcW w:w="2513" w:type="dxa"/>
            <w:gridSpan w:val="4"/>
            <w:tcBorders>
              <w:top w:val="single" w:sz="4" w:space="0" w:color="auto"/>
              <w:left w:val="single" w:sz="4" w:space="0" w:color="auto"/>
              <w:bottom w:val="single" w:sz="4" w:space="0" w:color="auto"/>
              <w:right w:val="single" w:sz="4" w:space="0" w:color="auto"/>
            </w:tcBorders>
            <w:vAlign w:val="center"/>
          </w:tcPr>
          <w:p w:rsidR="004934FD" w:rsidRPr="00677EE0" w:rsidRDefault="004934FD" w:rsidP="004934FD">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1750 TL/Adet</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934FD">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2500 TL/Adet</w:t>
            </w:r>
          </w:p>
        </w:tc>
      </w:tr>
      <w:tr w:rsidR="004934FD" w:rsidRPr="00C45BA5" w:rsidTr="00FC09AF">
        <w:trPr>
          <w:trHeight w:hRule="exact" w:val="397"/>
        </w:trPr>
        <w:tc>
          <w:tcPr>
            <w:tcW w:w="860" w:type="dxa"/>
            <w:tcBorders>
              <w:left w:val="single" w:sz="6" w:space="0" w:color="000000"/>
              <w:bottom w:val="single" w:sz="6" w:space="0" w:color="000000"/>
              <w:right w:val="single" w:sz="4" w:space="0" w:color="auto"/>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275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34FD" w:rsidRPr="00862712" w:rsidRDefault="004934FD" w:rsidP="00FC09AF">
            <w:pPr>
              <w:spacing w:after="160" w:line="259" w:lineRule="auto"/>
              <w:contextualSpacing/>
              <w:jc w:val="both"/>
              <w:rPr>
                <w:rFonts w:cstheme="minorHAnsi"/>
                <w:b/>
                <w:lang w:eastAsia="en-US"/>
              </w:rPr>
            </w:pPr>
            <w:r w:rsidRPr="00862712">
              <w:rPr>
                <w:rFonts w:eastAsia="Times New Roman" w:cstheme="minorHAnsi"/>
              </w:rPr>
              <w:t>20000 Lt ve Üstü Tanklar</w:t>
            </w:r>
          </w:p>
        </w:tc>
        <w:tc>
          <w:tcPr>
            <w:tcW w:w="2513" w:type="dxa"/>
            <w:gridSpan w:val="4"/>
            <w:tcBorders>
              <w:top w:val="single" w:sz="4" w:space="0" w:color="auto"/>
              <w:left w:val="single" w:sz="4" w:space="0" w:color="auto"/>
              <w:bottom w:val="single" w:sz="4" w:space="0" w:color="auto"/>
              <w:right w:val="single" w:sz="4" w:space="0" w:color="auto"/>
            </w:tcBorders>
            <w:vAlign w:val="center"/>
          </w:tcPr>
          <w:p w:rsidR="004934FD" w:rsidRPr="00677EE0" w:rsidRDefault="004934FD" w:rsidP="004934FD">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2500TL/Adet</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934FD">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3250 TL/Adet</w:t>
            </w:r>
          </w:p>
        </w:tc>
      </w:tr>
      <w:tr w:rsidR="00C61956" w:rsidRPr="00C45BA5" w:rsidTr="00FC09AF">
        <w:trPr>
          <w:trHeight w:hRule="exact" w:val="397"/>
        </w:trPr>
        <w:tc>
          <w:tcPr>
            <w:tcW w:w="860" w:type="dxa"/>
            <w:tcBorders>
              <w:top w:val="single" w:sz="6" w:space="0" w:color="000000"/>
              <w:left w:val="single" w:sz="6" w:space="0" w:color="000000"/>
              <w:bottom w:val="single" w:sz="4" w:space="0" w:color="auto"/>
              <w:right w:val="single" w:sz="4" w:space="0" w:color="auto"/>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r w:rsidRPr="00C45BA5">
              <w:rPr>
                <w:rFonts w:ascii="Calibri" w:hAnsi="Calibri" w:cs="Calibri"/>
                <w:b/>
                <w:bCs/>
                <w:color w:val="000000"/>
              </w:rPr>
              <w:t>1</w:t>
            </w:r>
            <w:r>
              <w:rPr>
                <w:rFonts w:ascii="Calibri" w:hAnsi="Calibri" w:cs="Calibri"/>
                <w:b/>
                <w:bCs/>
                <w:color w:val="000000"/>
              </w:rPr>
              <w:t>1</w:t>
            </w:r>
            <w:r w:rsidRPr="00C45BA5">
              <w:rPr>
                <w:rFonts w:ascii="Calibri" w:hAnsi="Calibri" w:cs="Calibri"/>
                <w:b/>
                <w:bCs/>
                <w:color w:val="000000"/>
              </w:rPr>
              <w:t>.9</w:t>
            </w:r>
          </w:p>
        </w:tc>
        <w:tc>
          <w:tcPr>
            <w:tcW w:w="8498" w:type="dxa"/>
            <w:gridSpan w:val="11"/>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center"/>
          </w:tcPr>
          <w:p w:rsidR="00C61956" w:rsidRPr="00862712" w:rsidRDefault="00C61956" w:rsidP="00FC09AF">
            <w:pPr>
              <w:rPr>
                <w:rFonts w:cstheme="minorHAnsi"/>
                <w:b/>
              </w:rPr>
            </w:pPr>
            <w:r w:rsidRPr="00862712">
              <w:rPr>
                <w:rFonts w:cstheme="minorHAnsi"/>
                <w:b/>
              </w:rPr>
              <w:t>Azot, Drum, Otoklav Vs. Basınçlı Kapların Kalınlık Ölçümü</w:t>
            </w:r>
          </w:p>
          <w:p w:rsidR="00C61956" w:rsidRPr="00862712" w:rsidRDefault="00C61956" w:rsidP="00FC09AF">
            <w:pPr>
              <w:autoSpaceDE w:val="0"/>
              <w:autoSpaceDN w:val="0"/>
              <w:adjustRightInd w:val="0"/>
              <w:spacing w:after="0" w:line="240" w:lineRule="auto"/>
              <w:rPr>
                <w:rFonts w:eastAsia="Times New Roman" w:cstheme="minorHAnsi"/>
              </w:rPr>
            </w:pPr>
          </w:p>
        </w:tc>
      </w:tr>
      <w:tr w:rsidR="00C61956" w:rsidRPr="00C45BA5" w:rsidTr="00FC09AF">
        <w:trPr>
          <w:trHeight w:hRule="exact" w:val="397"/>
        </w:trPr>
        <w:tc>
          <w:tcPr>
            <w:tcW w:w="860" w:type="dxa"/>
            <w:tcBorders>
              <w:top w:val="single" w:sz="4" w:space="0" w:color="auto"/>
              <w:left w:val="single" w:sz="6" w:space="0" w:color="000000"/>
              <w:right w:val="single" w:sz="4" w:space="0" w:color="auto"/>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p>
        </w:tc>
        <w:tc>
          <w:tcPr>
            <w:tcW w:w="275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1956" w:rsidRPr="00862712" w:rsidRDefault="00C61956" w:rsidP="00FC09AF">
            <w:pPr>
              <w:spacing w:after="160" w:line="259" w:lineRule="auto"/>
              <w:contextualSpacing/>
              <w:jc w:val="both"/>
              <w:rPr>
                <w:rFonts w:cstheme="minorHAnsi"/>
                <w:lang w:eastAsia="en-US"/>
              </w:rPr>
            </w:pPr>
            <w:r w:rsidRPr="00862712">
              <w:rPr>
                <w:rFonts w:cstheme="minorHAnsi"/>
              </w:rPr>
              <w:t>Hacim</w:t>
            </w:r>
          </w:p>
        </w:tc>
        <w:tc>
          <w:tcPr>
            <w:tcW w:w="2513" w:type="dxa"/>
            <w:gridSpan w:val="4"/>
            <w:tcBorders>
              <w:top w:val="single" w:sz="4" w:space="0" w:color="auto"/>
              <w:left w:val="single" w:sz="4" w:space="0" w:color="auto"/>
              <w:bottom w:val="single" w:sz="4" w:space="0" w:color="auto"/>
              <w:right w:val="single" w:sz="4" w:space="0" w:color="auto"/>
            </w:tcBorders>
            <w:vAlign w:val="center"/>
          </w:tcPr>
          <w:p w:rsidR="00C61956" w:rsidRPr="00862712" w:rsidRDefault="00C61956" w:rsidP="00FC09AF">
            <w:pPr>
              <w:spacing w:after="160" w:line="259" w:lineRule="auto"/>
              <w:contextualSpacing/>
              <w:jc w:val="both"/>
              <w:rPr>
                <w:rFonts w:cstheme="minorHAnsi"/>
                <w:lang w:eastAsia="en-US"/>
              </w:rPr>
            </w:pPr>
            <w:r w:rsidRPr="00862712">
              <w:rPr>
                <w:rFonts w:cstheme="minorHAnsi"/>
              </w:rPr>
              <w:t>Fiyat (UT)</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C61956" w:rsidRPr="00862712" w:rsidRDefault="00C61956" w:rsidP="00FC09AF">
            <w:pPr>
              <w:autoSpaceDE w:val="0"/>
              <w:autoSpaceDN w:val="0"/>
              <w:adjustRightInd w:val="0"/>
              <w:spacing w:after="0" w:line="240" w:lineRule="auto"/>
              <w:rPr>
                <w:rFonts w:eastAsia="Times New Roman" w:cstheme="minorHAnsi"/>
              </w:rPr>
            </w:pPr>
            <w:r w:rsidRPr="00862712">
              <w:rPr>
                <w:rFonts w:cstheme="minorHAnsi"/>
              </w:rPr>
              <w:t>Fiyat (UT-MT-VT)</w:t>
            </w:r>
          </w:p>
        </w:tc>
      </w:tr>
      <w:tr w:rsidR="004934FD"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275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34FD" w:rsidRPr="00862712" w:rsidRDefault="004934FD" w:rsidP="00FC09AF">
            <w:pPr>
              <w:spacing w:after="160" w:line="259" w:lineRule="auto"/>
              <w:contextualSpacing/>
              <w:jc w:val="both"/>
              <w:rPr>
                <w:rFonts w:cstheme="minorHAnsi"/>
                <w:b/>
                <w:lang w:eastAsia="en-US"/>
              </w:rPr>
            </w:pPr>
            <w:r w:rsidRPr="00862712">
              <w:rPr>
                <w:rFonts w:eastAsia="Times New Roman" w:cstheme="minorHAnsi"/>
              </w:rPr>
              <w:t>0 Lt.-499 Lt. Tanklar</w:t>
            </w:r>
          </w:p>
        </w:tc>
        <w:tc>
          <w:tcPr>
            <w:tcW w:w="2513" w:type="dxa"/>
            <w:gridSpan w:val="4"/>
            <w:tcBorders>
              <w:top w:val="single" w:sz="4" w:space="0" w:color="auto"/>
              <w:left w:val="single" w:sz="4" w:space="0" w:color="auto"/>
              <w:bottom w:val="single" w:sz="4" w:space="0" w:color="auto"/>
              <w:right w:val="single" w:sz="4" w:space="0" w:color="auto"/>
            </w:tcBorders>
            <w:vAlign w:val="center"/>
          </w:tcPr>
          <w:p w:rsidR="004934FD" w:rsidRPr="00677EE0" w:rsidRDefault="004934FD" w:rsidP="004A7E5B">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400 TL/Adet</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630 TL/Adet</w:t>
            </w:r>
          </w:p>
        </w:tc>
      </w:tr>
      <w:tr w:rsidR="004934FD"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275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34FD" w:rsidRPr="00862712" w:rsidRDefault="004934FD" w:rsidP="00FC09AF">
            <w:pPr>
              <w:spacing w:after="160" w:line="259" w:lineRule="auto"/>
              <w:contextualSpacing/>
              <w:jc w:val="both"/>
              <w:rPr>
                <w:rFonts w:cstheme="minorHAnsi"/>
                <w:b/>
                <w:lang w:eastAsia="en-US"/>
              </w:rPr>
            </w:pPr>
            <w:r w:rsidRPr="00862712">
              <w:rPr>
                <w:rFonts w:eastAsia="Times New Roman" w:cstheme="minorHAnsi"/>
              </w:rPr>
              <w:t>500 Lt.-999 Lt Tanklar</w:t>
            </w:r>
          </w:p>
        </w:tc>
        <w:tc>
          <w:tcPr>
            <w:tcW w:w="2513" w:type="dxa"/>
            <w:gridSpan w:val="4"/>
            <w:tcBorders>
              <w:top w:val="single" w:sz="4" w:space="0" w:color="auto"/>
              <w:left w:val="single" w:sz="4" w:space="0" w:color="auto"/>
              <w:bottom w:val="single" w:sz="4" w:space="0" w:color="auto"/>
              <w:right w:val="single" w:sz="4" w:space="0" w:color="auto"/>
            </w:tcBorders>
            <w:vAlign w:val="center"/>
          </w:tcPr>
          <w:p w:rsidR="004934FD" w:rsidRPr="00677EE0" w:rsidRDefault="004934FD" w:rsidP="004A7E5B">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630 TL/Adet</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1100 TL/Adet</w:t>
            </w:r>
          </w:p>
        </w:tc>
      </w:tr>
      <w:tr w:rsidR="004934FD"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275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34FD" w:rsidRPr="00862712" w:rsidRDefault="004934FD" w:rsidP="00FC09AF">
            <w:pPr>
              <w:spacing w:after="160" w:line="259" w:lineRule="auto"/>
              <w:contextualSpacing/>
              <w:jc w:val="both"/>
              <w:rPr>
                <w:rFonts w:cstheme="minorHAnsi"/>
                <w:b/>
                <w:lang w:eastAsia="en-US"/>
              </w:rPr>
            </w:pPr>
            <w:r w:rsidRPr="00862712">
              <w:rPr>
                <w:rFonts w:eastAsia="Times New Roman" w:cstheme="minorHAnsi"/>
              </w:rPr>
              <w:t>1000 Lt-2999 Lt Tanklar</w:t>
            </w:r>
          </w:p>
        </w:tc>
        <w:tc>
          <w:tcPr>
            <w:tcW w:w="2513" w:type="dxa"/>
            <w:gridSpan w:val="4"/>
            <w:tcBorders>
              <w:top w:val="single" w:sz="4" w:space="0" w:color="auto"/>
              <w:left w:val="single" w:sz="4" w:space="0" w:color="auto"/>
              <w:bottom w:val="single" w:sz="4" w:space="0" w:color="auto"/>
              <w:right w:val="single" w:sz="4" w:space="0" w:color="auto"/>
            </w:tcBorders>
            <w:vAlign w:val="center"/>
          </w:tcPr>
          <w:p w:rsidR="004934FD" w:rsidRPr="00677EE0" w:rsidRDefault="004934FD" w:rsidP="004A7E5B">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1100 TL/Adet</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1650 TL/Adet</w:t>
            </w:r>
          </w:p>
        </w:tc>
      </w:tr>
      <w:tr w:rsidR="004934FD"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275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34FD" w:rsidRPr="00862712" w:rsidRDefault="004934FD" w:rsidP="00FC09AF">
            <w:pPr>
              <w:spacing w:after="160" w:line="259" w:lineRule="auto"/>
              <w:contextualSpacing/>
              <w:jc w:val="both"/>
              <w:rPr>
                <w:rFonts w:cstheme="minorHAnsi"/>
                <w:b/>
                <w:lang w:eastAsia="en-US"/>
              </w:rPr>
            </w:pPr>
            <w:r w:rsidRPr="00862712">
              <w:rPr>
                <w:rFonts w:eastAsia="Times New Roman" w:cstheme="minorHAnsi"/>
              </w:rPr>
              <w:t>3000 Lt-7999 Lt Tanklar</w:t>
            </w:r>
          </w:p>
        </w:tc>
        <w:tc>
          <w:tcPr>
            <w:tcW w:w="2513" w:type="dxa"/>
            <w:gridSpan w:val="4"/>
            <w:tcBorders>
              <w:top w:val="single" w:sz="4" w:space="0" w:color="auto"/>
              <w:left w:val="single" w:sz="4" w:space="0" w:color="auto"/>
              <w:bottom w:val="single" w:sz="4" w:space="0" w:color="auto"/>
              <w:right w:val="single" w:sz="4" w:space="0" w:color="auto"/>
            </w:tcBorders>
            <w:vAlign w:val="center"/>
          </w:tcPr>
          <w:p w:rsidR="004934FD" w:rsidRPr="00677EE0" w:rsidRDefault="004934FD" w:rsidP="004A7E5B">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1200 TL/Adet</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1900 TL/Adet</w:t>
            </w:r>
          </w:p>
        </w:tc>
      </w:tr>
      <w:tr w:rsidR="004934FD"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275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34FD" w:rsidRPr="00862712" w:rsidRDefault="004934FD" w:rsidP="00FC09AF">
            <w:pPr>
              <w:spacing w:after="160" w:line="259" w:lineRule="auto"/>
              <w:contextualSpacing/>
              <w:jc w:val="both"/>
              <w:rPr>
                <w:rFonts w:cstheme="minorHAnsi"/>
                <w:b/>
                <w:lang w:eastAsia="en-US"/>
              </w:rPr>
            </w:pPr>
            <w:r w:rsidRPr="00862712">
              <w:rPr>
                <w:rFonts w:eastAsia="Times New Roman" w:cstheme="minorHAnsi"/>
              </w:rPr>
              <w:t>8000 Lt-20000 Lt Tanklar</w:t>
            </w:r>
          </w:p>
        </w:tc>
        <w:tc>
          <w:tcPr>
            <w:tcW w:w="2513" w:type="dxa"/>
            <w:gridSpan w:val="4"/>
            <w:tcBorders>
              <w:top w:val="single" w:sz="4" w:space="0" w:color="auto"/>
              <w:left w:val="single" w:sz="4" w:space="0" w:color="auto"/>
              <w:bottom w:val="single" w:sz="4" w:space="0" w:color="auto"/>
              <w:right w:val="single" w:sz="4" w:space="0" w:color="auto"/>
            </w:tcBorders>
            <w:vAlign w:val="center"/>
          </w:tcPr>
          <w:p w:rsidR="004934FD" w:rsidRPr="00677EE0" w:rsidRDefault="004934FD" w:rsidP="004A7E5B">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1650TL/Adet</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2300 TL/Adet</w:t>
            </w:r>
          </w:p>
        </w:tc>
      </w:tr>
      <w:tr w:rsidR="004934FD" w:rsidRPr="00C45BA5" w:rsidTr="00FC09AF">
        <w:trPr>
          <w:trHeight w:hRule="exact" w:val="397"/>
        </w:trPr>
        <w:tc>
          <w:tcPr>
            <w:tcW w:w="860" w:type="dxa"/>
            <w:tcBorders>
              <w:left w:val="single" w:sz="6" w:space="0" w:color="000000"/>
              <w:bottom w:val="single" w:sz="6" w:space="0" w:color="000000"/>
              <w:right w:val="single" w:sz="4" w:space="0" w:color="auto"/>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275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34FD" w:rsidRPr="00862712" w:rsidRDefault="004934FD" w:rsidP="00FC09AF">
            <w:pPr>
              <w:spacing w:after="160" w:line="259" w:lineRule="auto"/>
              <w:contextualSpacing/>
              <w:jc w:val="both"/>
              <w:rPr>
                <w:rFonts w:cstheme="minorHAnsi"/>
                <w:b/>
                <w:lang w:eastAsia="en-US"/>
              </w:rPr>
            </w:pPr>
            <w:r w:rsidRPr="00862712">
              <w:rPr>
                <w:rFonts w:eastAsia="Times New Roman" w:cstheme="minorHAnsi"/>
              </w:rPr>
              <w:t>20000 Lt ve Üstü Tanklar</w:t>
            </w:r>
          </w:p>
        </w:tc>
        <w:tc>
          <w:tcPr>
            <w:tcW w:w="2513" w:type="dxa"/>
            <w:gridSpan w:val="4"/>
            <w:tcBorders>
              <w:top w:val="single" w:sz="4" w:space="0" w:color="auto"/>
              <w:left w:val="single" w:sz="4" w:space="0" w:color="auto"/>
              <w:bottom w:val="single" w:sz="4" w:space="0" w:color="auto"/>
              <w:right w:val="single" w:sz="4" w:space="0" w:color="auto"/>
            </w:tcBorders>
            <w:vAlign w:val="center"/>
          </w:tcPr>
          <w:p w:rsidR="004934FD" w:rsidRPr="00677EE0" w:rsidRDefault="004934FD" w:rsidP="004A7E5B">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2100 TL/Adet</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3000 TL/Adet</w:t>
            </w:r>
          </w:p>
        </w:tc>
      </w:tr>
      <w:tr w:rsidR="00C61956" w:rsidRPr="00C45BA5" w:rsidTr="00FC09AF">
        <w:trPr>
          <w:trHeight w:hRule="exact" w:val="397"/>
        </w:trPr>
        <w:tc>
          <w:tcPr>
            <w:tcW w:w="860" w:type="dxa"/>
            <w:tcBorders>
              <w:top w:val="single" w:sz="6" w:space="0" w:color="000000"/>
              <w:left w:val="single" w:sz="6" w:space="0" w:color="000000"/>
              <w:bottom w:val="single" w:sz="4" w:space="0" w:color="auto"/>
              <w:right w:val="single" w:sz="4" w:space="0" w:color="auto"/>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r w:rsidRPr="00C45BA5">
              <w:rPr>
                <w:rFonts w:ascii="Calibri" w:hAnsi="Calibri" w:cs="Calibri"/>
                <w:b/>
                <w:bCs/>
                <w:color w:val="000000"/>
              </w:rPr>
              <w:t>1</w:t>
            </w:r>
            <w:r>
              <w:rPr>
                <w:rFonts w:ascii="Calibri" w:hAnsi="Calibri" w:cs="Calibri"/>
                <w:b/>
                <w:bCs/>
                <w:color w:val="000000"/>
              </w:rPr>
              <w:t>1</w:t>
            </w:r>
            <w:r w:rsidRPr="00C45BA5">
              <w:rPr>
                <w:rFonts w:ascii="Calibri" w:hAnsi="Calibri" w:cs="Calibri"/>
                <w:b/>
                <w:bCs/>
                <w:color w:val="000000"/>
              </w:rPr>
              <w:t>.10</w:t>
            </w:r>
          </w:p>
        </w:tc>
        <w:tc>
          <w:tcPr>
            <w:tcW w:w="8498" w:type="dxa"/>
            <w:gridSpan w:val="11"/>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center"/>
          </w:tcPr>
          <w:p w:rsidR="00C61956" w:rsidRPr="00862712" w:rsidRDefault="00C61956" w:rsidP="00FC09AF">
            <w:pPr>
              <w:rPr>
                <w:rFonts w:cstheme="minorHAnsi"/>
                <w:b/>
              </w:rPr>
            </w:pPr>
            <w:r w:rsidRPr="00862712">
              <w:rPr>
                <w:rFonts w:cstheme="minorHAnsi"/>
                <w:b/>
              </w:rPr>
              <w:t>Depolama Tankı Kontrolleri (API 653 Dışı Raporlama)</w:t>
            </w:r>
          </w:p>
          <w:p w:rsidR="00C61956" w:rsidRPr="00862712" w:rsidRDefault="00C61956" w:rsidP="00FC09AF">
            <w:pPr>
              <w:autoSpaceDE w:val="0"/>
              <w:autoSpaceDN w:val="0"/>
              <w:adjustRightInd w:val="0"/>
              <w:spacing w:after="0" w:line="240" w:lineRule="auto"/>
              <w:rPr>
                <w:rFonts w:eastAsia="Times New Roman" w:cstheme="minorHAnsi"/>
              </w:rPr>
            </w:pPr>
          </w:p>
        </w:tc>
      </w:tr>
      <w:tr w:rsidR="00C61956" w:rsidRPr="00C45BA5" w:rsidTr="00FC09AF">
        <w:trPr>
          <w:trHeight w:hRule="exact" w:val="397"/>
        </w:trPr>
        <w:tc>
          <w:tcPr>
            <w:tcW w:w="860" w:type="dxa"/>
            <w:tcBorders>
              <w:top w:val="single" w:sz="4" w:space="0" w:color="auto"/>
              <w:left w:val="single" w:sz="6" w:space="0" w:color="000000"/>
              <w:right w:val="single" w:sz="4" w:space="0" w:color="auto"/>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1956" w:rsidRPr="00862712" w:rsidRDefault="00C61956" w:rsidP="00FC09AF">
            <w:pPr>
              <w:spacing w:after="160" w:line="259" w:lineRule="auto"/>
              <w:contextualSpacing/>
              <w:jc w:val="both"/>
              <w:rPr>
                <w:rFonts w:cstheme="minorHAnsi"/>
                <w:lang w:eastAsia="en-US"/>
              </w:rPr>
            </w:pPr>
            <w:r w:rsidRPr="00862712">
              <w:rPr>
                <w:rFonts w:cstheme="minorHAnsi"/>
              </w:rPr>
              <w:t>Hacim</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C61956" w:rsidRPr="00862712" w:rsidRDefault="00C61956" w:rsidP="00FC09AF">
            <w:pPr>
              <w:autoSpaceDE w:val="0"/>
              <w:autoSpaceDN w:val="0"/>
              <w:adjustRightInd w:val="0"/>
              <w:spacing w:after="0" w:line="240" w:lineRule="auto"/>
              <w:jc w:val="center"/>
              <w:rPr>
                <w:rFonts w:eastAsia="Times New Roman" w:cstheme="minorHAnsi"/>
              </w:rPr>
            </w:pPr>
            <w:r w:rsidRPr="00862712">
              <w:rPr>
                <w:rFonts w:cstheme="minorHAnsi"/>
              </w:rPr>
              <w:t>Fiyat (UT-MT-VT)</w:t>
            </w:r>
          </w:p>
        </w:tc>
      </w:tr>
      <w:tr w:rsidR="004934FD" w:rsidRPr="00C45BA5" w:rsidTr="004A7E5B">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34FD" w:rsidRPr="00862712" w:rsidRDefault="004934FD" w:rsidP="00FC09AF">
            <w:pPr>
              <w:spacing w:after="160" w:line="259" w:lineRule="auto"/>
              <w:contextualSpacing/>
              <w:jc w:val="both"/>
              <w:rPr>
                <w:rFonts w:cstheme="minorHAnsi"/>
                <w:b/>
                <w:lang w:eastAsia="en-US"/>
              </w:rPr>
            </w:pPr>
            <w:r w:rsidRPr="00862712">
              <w:rPr>
                <w:rFonts w:eastAsia="Times New Roman" w:cstheme="minorHAnsi"/>
              </w:rPr>
              <w:t>0-9,99 Ton Depolama Tankı</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rsidR="004934FD" w:rsidRPr="00677EE0" w:rsidRDefault="004934FD" w:rsidP="004A7E5B">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3000 TL/Adet</w:t>
            </w:r>
          </w:p>
        </w:tc>
      </w:tr>
      <w:tr w:rsidR="004934FD" w:rsidRPr="00C45BA5" w:rsidTr="004A7E5B">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34FD" w:rsidRPr="00862712" w:rsidRDefault="004934FD" w:rsidP="00FC09AF">
            <w:pPr>
              <w:spacing w:after="160" w:line="259" w:lineRule="auto"/>
              <w:contextualSpacing/>
              <w:jc w:val="both"/>
              <w:rPr>
                <w:rFonts w:cstheme="minorHAnsi"/>
                <w:b/>
                <w:lang w:eastAsia="en-US"/>
              </w:rPr>
            </w:pPr>
            <w:r w:rsidRPr="00862712">
              <w:rPr>
                <w:rFonts w:eastAsia="Times New Roman" w:cstheme="minorHAnsi"/>
              </w:rPr>
              <w:t>10-24,99 Ton Depolama Tankı</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rsidR="004934FD" w:rsidRPr="00677EE0" w:rsidRDefault="004934FD" w:rsidP="004A7E5B">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3250 TL/Adet</w:t>
            </w:r>
          </w:p>
        </w:tc>
      </w:tr>
      <w:tr w:rsidR="004934FD" w:rsidRPr="00C45BA5" w:rsidTr="004A7E5B">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34FD" w:rsidRPr="00862712" w:rsidRDefault="004934FD" w:rsidP="00FC09AF">
            <w:pPr>
              <w:spacing w:after="160" w:line="259" w:lineRule="auto"/>
              <w:contextualSpacing/>
              <w:jc w:val="both"/>
              <w:rPr>
                <w:rFonts w:cstheme="minorHAnsi"/>
                <w:b/>
                <w:lang w:eastAsia="en-US"/>
              </w:rPr>
            </w:pPr>
            <w:r w:rsidRPr="00862712">
              <w:rPr>
                <w:rFonts w:eastAsia="Times New Roman" w:cstheme="minorHAnsi"/>
              </w:rPr>
              <w:t>25 -99,9 Ton Depolama Tankı</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rsidR="004934FD" w:rsidRPr="00677EE0" w:rsidRDefault="004934FD" w:rsidP="004A7E5B">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6750 TL/Adet</w:t>
            </w:r>
          </w:p>
        </w:tc>
      </w:tr>
      <w:tr w:rsidR="004934FD" w:rsidRPr="00C45BA5" w:rsidTr="004A7E5B">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34FD" w:rsidRPr="00862712" w:rsidRDefault="004934FD" w:rsidP="00FC09AF">
            <w:pPr>
              <w:spacing w:after="160" w:line="259" w:lineRule="auto"/>
              <w:contextualSpacing/>
              <w:jc w:val="both"/>
              <w:rPr>
                <w:rFonts w:cstheme="minorHAnsi"/>
                <w:b/>
                <w:lang w:eastAsia="en-US"/>
              </w:rPr>
            </w:pPr>
            <w:r w:rsidRPr="00862712">
              <w:rPr>
                <w:rFonts w:eastAsia="Times New Roman" w:cstheme="minorHAnsi"/>
              </w:rPr>
              <w:t>100-999 Ton Depolama Tankı</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rsidR="004934FD" w:rsidRPr="00677EE0" w:rsidRDefault="004934FD" w:rsidP="004A7E5B">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8400 TL/Adet</w:t>
            </w:r>
          </w:p>
        </w:tc>
      </w:tr>
      <w:tr w:rsidR="004934FD" w:rsidRPr="00C45BA5" w:rsidTr="004A7E5B">
        <w:trPr>
          <w:trHeight w:hRule="exact" w:val="397"/>
        </w:trPr>
        <w:tc>
          <w:tcPr>
            <w:tcW w:w="860" w:type="dxa"/>
            <w:tcBorders>
              <w:left w:val="single" w:sz="6" w:space="0" w:color="000000"/>
              <w:bottom w:val="single" w:sz="6" w:space="0" w:color="000000"/>
              <w:right w:val="single" w:sz="4" w:space="0" w:color="auto"/>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34FD" w:rsidRPr="00862712" w:rsidRDefault="004934FD" w:rsidP="00FC09AF">
            <w:pPr>
              <w:spacing w:after="160" w:line="259" w:lineRule="auto"/>
              <w:contextualSpacing/>
              <w:jc w:val="both"/>
              <w:rPr>
                <w:rFonts w:cstheme="minorHAnsi"/>
                <w:b/>
                <w:lang w:eastAsia="en-US"/>
              </w:rPr>
            </w:pPr>
            <w:r w:rsidRPr="00862712">
              <w:rPr>
                <w:rFonts w:eastAsia="Times New Roman" w:cstheme="minorHAnsi"/>
              </w:rPr>
              <w:t>1000-9999 Ton Depolama Tankı</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rsidR="004934FD" w:rsidRPr="00677EE0" w:rsidRDefault="004934FD" w:rsidP="004A7E5B">
            <w:pPr>
              <w:spacing w:after="0" w:line="240" w:lineRule="auto"/>
              <w:jc w:val="center"/>
              <w:rPr>
                <w:rFonts w:ascii="Times New Roman" w:eastAsia="Times New Roman" w:hAnsi="Times New Roman" w:cs="Times New Roman"/>
                <w:color w:val="000000" w:themeColor="text1"/>
              </w:rPr>
            </w:pPr>
            <w:r w:rsidRPr="00677EE0">
              <w:rPr>
                <w:rFonts w:ascii="Times New Roman" w:eastAsia="Times New Roman" w:hAnsi="Times New Roman" w:cs="Times New Roman"/>
                <w:color w:val="000000" w:themeColor="text1"/>
              </w:rPr>
              <w:t>11000 TL/Adet</w:t>
            </w:r>
          </w:p>
        </w:tc>
      </w:tr>
      <w:tr w:rsidR="00C61956" w:rsidRPr="00C45BA5" w:rsidTr="00FC09AF">
        <w:trPr>
          <w:trHeight w:hRule="exact" w:val="397"/>
        </w:trPr>
        <w:tc>
          <w:tcPr>
            <w:tcW w:w="86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r w:rsidRPr="00C45BA5">
              <w:rPr>
                <w:rFonts w:ascii="Calibri" w:hAnsi="Calibri" w:cs="Calibri"/>
                <w:b/>
                <w:bCs/>
                <w:color w:val="000000"/>
              </w:rPr>
              <w:t>1</w:t>
            </w:r>
            <w:r>
              <w:rPr>
                <w:rFonts w:ascii="Calibri" w:hAnsi="Calibri" w:cs="Calibri"/>
                <w:b/>
                <w:bCs/>
                <w:color w:val="000000"/>
              </w:rPr>
              <w:t>1</w:t>
            </w:r>
            <w:r w:rsidRPr="00C45BA5">
              <w:rPr>
                <w:rFonts w:ascii="Calibri" w:hAnsi="Calibri" w:cs="Calibri"/>
                <w:b/>
                <w:bCs/>
                <w:color w:val="000000"/>
              </w:rPr>
              <w:t>.11</w:t>
            </w: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1956" w:rsidRPr="00862712" w:rsidRDefault="00C61956" w:rsidP="00FC09AF">
            <w:pPr>
              <w:spacing w:after="160" w:line="259" w:lineRule="auto"/>
              <w:contextualSpacing/>
              <w:rPr>
                <w:rFonts w:cstheme="minorHAnsi"/>
                <w:b/>
                <w:lang w:eastAsia="en-US"/>
              </w:rPr>
            </w:pPr>
            <w:r w:rsidRPr="00862712">
              <w:rPr>
                <w:rFonts w:cstheme="minorHAnsi"/>
                <w:b/>
                <w:lang w:eastAsia="en-US"/>
              </w:rPr>
              <w:t xml:space="preserve">Buhara Kazanlarının Tahribatsız Muayenesi </w:t>
            </w:r>
            <w:r w:rsidRPr="00862712">
              <w:rPr>
                <w:rFonts w:cstheme="minorHAnsi"/>
                <w:b/>
              </w:rPr>
              <w:t>(VT-MT-UT)</w:t>
            </w:r>
          </w:p>
          <w:p w:rsidR="00C61956" w:rsidRPr="00862712" w:rsidRDefault="00C61956" w:rsidP="00FC09AF">
            <w:pPr>
              <w:spacing w:after="160" w:line="259" w:lineRule="auto"/>
              <w:contextualSpacing/>
              <w:jc w:val="both"/>
              <w:rPr>
                <w:rFonts w:cstheme="minorHAnsi"/>
                <w:b/>
                <w:lang w:eastAsia="en-US"/>
              </w:rPr>
            </w:pP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C61956" w:rsidRPr="00677EE0" w:rsidRDefault="004934FD" w:rsidP="00FC09AF">
            <w:pPr>
              <w:autoSpaceDE w:val="0"/>
              <w:autoSpaceDN w:val="0"/>
              <w:adjustRightInd w:val="0"/>
              <w:spacing w:after="0" w:line="240" w:lineRule="auto"/>
              <w:jc w:val="center"/>
              <w:rPr>
                <w:rFonts w:eastAsia="Times New Roman" w:cstheme="minorHAnsi"/>
                <w:color w:val="000000" w:themeColor="text1"/>
              </w:rPr>
            </w:pPr>
            <w:r w:rsidRPr="00677EE0">
              <w:rPr>
                <w:rFonts w:ascii="Times New Roman" w:eastAsia="Times New Roman" w:hAnsi="Times New Roman" w:cs="Times New Roman"/>
                <w:color w:val="000000" w:themeColor="text1"/>
              </w:rPr>
              <w:t>6600 TL/Adet</w:t>
            </w:r>
          </w:p>
        </w:tc>
      </w:tr>
      <w:tr w:rsidR="00C61956" w:rsidRPr="00C45BA5" w:rsidTr="00FC09AF">
        <w:trPr>
          <w:trHeight w:hRule="exact" w:val="397"/>
        </w:trPr>
        <w:tc>
          <w:tcPr>
            <w:tcW w:w="860"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r w:rsidRPr="00C45BA5">
              <w:rPr>
                <w:rFonts w:ascii="Calibri" w:hAnsi="Calibri" w:cs="Calibri"/>
                <w:b/>
                <w:bCs/>
                <w:color w:val="000000"/>
              </w:rPr>
              <w:t>1</w:t>
            </w:r>
            <w:r>
              <w:rPr>
                <w:rFonts w:ascii="Calibri" w:hAnsi="Calibri" w:cs="Calibri"/>
                <w:b/>
                <w:bCs/>
                <w:color w:val="000000"/>
              </w:rPr>
              <w:t>1</w:t>
            </w:r>
            <w:r w:rsidRPr="00C45BA5">
              <w:rPr>
                <w:rFonts w:ascii="Calibri" w:hAnsi="Calibri" w:cs="Calibri"/>
                <w:b/>
                <w:bCs/>
                <w:color w:val="000000"/>
              </w:rPr>
              <w:t>.12</w:t>
            </w: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1956" w:rsidRPr="00862712" w:rsidRDefault="00C61956" w:rsidP="00FC09AF">
            <w:pPr>
              <w:spacing w:after="160" w:line="259" w:lineRule="auto"/>
              <w:contextualSpacing/>
              <w:rPr>
                <w:rFonts w:cstheme="minorHAnsi"/>
                <w:b/>
                <w:lang w:eastAsia="en-US"/>
              </w:rPr>
            </w:pPr>
            <w:r w:rsidRPr="00862712">
              <w:rPr>
                <w:rFonts w:cstheme="minorHAnsi"/>
                <w:b/>
                <w:lang w:eastAsia="en-US"/>
              </w:rPr>
              <w:t xml:space="preserve">Buhara Jeneratörü Tahribatsız Muayenesi </w:t>
            </w:r>
            <w:r w:rsidRPr="00862712">
              <w:rPr>
                <w:rFonts w:cstheme="minorHAnsi"/>
                <w:b/>
              </w:rPr>
              <w:t>(VT-MT-UT)</w:t>
            </w:r>
          </w:p>
          <w:p w:rsidR="00C61956" w:rsidRPr="00862712" w:rsidRDefault="00C61956" w:rsidP="00FC09AF">
            <w:pPr>
              <w:spacing w:after="160" w:line="259" w:lineRule="auto"/>
              <w:contextualSpacing/>
              <w:jc w:val="both"/>
              <w:rPr>
                <w:rFonts w:cstheme="minorHAnsi"/>
                <w:b/>
                <w:lang w:eastAsia="en-US"/>
              </w:rPr>
            </w:pP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C61956" w:rsidRPr="00677EE0" w:rsidRDefault="004934FD" w:rsidP="00FC09AF">
            <w:pPr>
              <w:autoSpaceDE w:val="0"/>
              <w:autoSpaceDN w:val="0"/>
              <w:adjustRightInd w:val="0"/>
              <w:spacing w:after="0" w:line="240" w:lineRule="auto"/>
              <w:jc w:val="center"/>
              <w:rPr>
                <w:rFonts w:eastAsia="Times New Roman" w:cstheme="minorHAnsi"/>
                <w:color w:val="000000" w:themeColor="text1"/>
              </w:rPr>
            </w:pPr>
            <w:r w:rsidRPr="00677EE0">
              <w:rPr>
                <w:rFonts w:ascii="Times New Roman" w:eastAsia="Times New Roman" w:hAnsi="Times New Roman" w:cs="Times New Roman"/>
                <w:color w:val="000000" w:themeColor="text1"/>
              </w:rPr>
              <w:t>4550 TL/Adet</w:t>
            </w:r>
          </w:p>
        </w:tc>
      </w:tr>
      <w:tr w:rsidR="00C61956" w:rsidRPr="00C45BA5" w:rsidTr="00FC09AF">
        <w:trPr>
          <w:trHeight w:hRule="exact" w:val="397"/>
        </w:trPr>
        <w:tc>
          <w:tcPr>
            <w:tcW w:w="860" w:type="dxa"/>
            <w:tcBorders>
              <w:top w:val="single" w:sz="6" w:space="0" w:color="000000"/>
              <w:left w:val="single" w:sz="6" w:space="0" w:color="000000"/>
              <w:bottom w:val="single" w:sz="4" w:space="0" w:color="auto"/>
              <w:right w:val="single" w:sz="4" w:space="0" w:color="auto"/>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r w:rsidRPr="00C45BA5">
              <w:rPr>
                <w:rFonts w:ascii="Calibri" w:hAnsi="Calibri" w:cs="Calibri"/>
                <w:b/>
                <w:bCs/>
                <w:color w:val="000000"/>
              </w:rPr>
              <w:t>1</w:t>
            </w:r>
            <w:r>
              <w:rPr>
                <w:rFonts w:ascii="Calibri" w:hAnsi="Calibri" w:cs="Calibri"/>
                <w:b/>
                <w:bCs/>
                <w:color w:val="000000"/>
              </w:rPr>
              <w:t>1</w:t>
            </w:r>
            <w:r w:rsidRPr="00C45BA5">
              <w:rPr>
                <w:rFonts w:ascii="Calibri" w:hAnsi="Calibri" w:cs="Calibri"/>
                <w:b/>
                <w:bCs/>
                <w:color w:val="000000"/>
              </w:rPr>
              <w:t>.13</w:t>
            </w:r>
          </w:p>
        </w:tc>
        <w:tc>
          <w:tcPr>
            <w:tcW w:w="8498" w:type="dxa"/>
            <w:gridSpan w:val="11"/>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center"/>
          </w:tcPr>
          <w:p w:rsidR="00C61956" w:rsidRPr="00862712" w:rsidRDefault="00C61956" w:rsidP="00FC09AF">
            <w:pPr>
              <w:autoSpaceDE w:val="0"/>
              <w:autoSpaceDN w:val="0"/>
              <w:adjustRightInd w:val="0"/>
              <w:spacing w:after="0" w:line="240" w:lineRule="auto"/>
              <w:rPr>
                <w:rFonts w:eastAsia="Times New Roman" w:cstheme="minorHAnsi"/>
              </w:rPr>
            </w:pPr>
            <w:r w:rsidRPr="00862712">
              <w:rPr>
                <w:rFonts w:cstheme="minorHAnsi"/>
                <w:b/>
                <w:lang w:eastAsia="en-US"/>
              </w:rPr>
              <w:t>EN 10160’a Göre Sac Kontrolü</w:t>
            </w:r>
          </w:p>
        </w:tc>
      </w:tr>
      <w:tr w:rsidR="00C61956" w:rsidRPr="00C45BA5" w:rsidTr="00FC09AF">
        <w:trPr>
          <w:trHeight w:hRule="exact" w:val="397"/>
        </w:trPr>
        <w:tc>
          <w:tcPr>
            <w:tcW w:w="860" w:type="dxa"/>
            <w:tcBorders>
              <w:top w:val="single" w:sz="4" w:space="0" w:color="auto"/>
              <w:left w:val="single" w:sz="6" w:space="0" w:color="000000"/>
              <w:right w:val="single" w:sz="4" w:space="0" w:color="auto"/>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1956" w:rsidRPr="00862712" w:rsidRDefault="00C61956" w:rsidP="00FC09AF">
            <w:pPr>
              <w:spacing w:after="160" w:line="259" w:lineRule="auto"/>
              <w:contextualSpacing/>
              <w:jc w:val="both"/>
              <w:rPr>
                <w:rFonts w:eastAsia="Times New Roman" w:cstheme="minorHAnsi"/>
              </w:rPr>
            </w:pPr>
            <w:r w:rsidRPr="00862712">
              <w:rPr>
                <w:rFonts w:eastAsia="Times New Roman" w:cstheme="minorHAnsi"/>
              </w:rPr>
              <w:t>Kontrol Türü</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C61956" w:rsidRPr="00862712" w:rsidRDefault="00C61956" w:rsidP="00FC09AF">
            <w:pPr>
              <w:autoSpaceDE w:val="0"/>
              <w:autoSpaceDN w:val="0"/>
              <w:adjustRightInd w:val="0"/>
              <w:spacing w:after="0" w:line="240" w:lineRule="auto"/>
              <w:jc w:val="center"/>
              <w:rPr>
                <w:rFonts w:ascii="Times New Roman" w:eastAsia="Times New Roman" w:hAnsi="Times New Roman"/>
              </w:rPr>
            </w:pPr>
            <w:r w:rsidRPr="00862712">
              <w:rPr>
                <w:rFonts w:ascii="Times New Roman" w:eastAsia="Times New Roman" w:hAnsi="Times New Roman"/>
              </w:rPr>
              <w:t>Fiyat</w:t>
            </w:r>
          </w:p>
        </w:tc>
      </w:tr>
      <w:tr w:rsidR="004934FD"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34FD" w:rsidRPr="00862712" w:rsidRDefault="004934FD" w:rsidP="00FC09AF">
            <w:pPr>
              <w:spacing w:after="160" w:line="259" w:lineRule="auto"/>
              <w:contextualSpacing/>
              <w:jc w:val="both"/>
              <w:rPr>
                <w:rFonts w:eastAsia="Times New Roman" w:cstheme="minorHAnsi"/>
              </w:rPr>
            </w:pPr>
            <w:r w:rsidRPr="00862712">
              <w:rPr>
                <w:rFonts w:eastAsia="Times New Roman" w:cstheme="minorHAnsi"/>
              </w:rPr>
              <w:t>Laminasyon Kontrolü</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tabs>
                <w:tab w:val="left" w:pos="5375"/>
              </w:tabs>
              <w:spacing w:after="0" w:line="240" w:lineRule="auto"/>
              <w:jc w:val="center"/>
              <w:rPr>
                <w:rFonts w:ascii="Times New Roman" w:hAnsi="Times New Roman" w:cs="Times New Roman"/>
                <w:color w:val="000000" w:themeColor="text1"/>
                <w:sz w:val="24"/>
                <w:szCs w:val="24"/>
                <w:lang w:eastAsia="en-US"/>
              </w:rPr>
            </w:pPr>
            <w:r w:rsidRPr="00677EE0">
              <w:rPr>
                <w:rFonts w:ascii="Times New Roman" w:hAnsi="Times New Roman" w:cs="Times New Roman"/>
                <w:color w:val="000000" w:themeColor="text1"/>
                <w:sz w:val="24"/>
                <w:szCs w:val="24"/>
                <w:lang w:eastAsia="en-US"/>
              </w:rPr>
              <w:t>54 TL/m</w:t>
            </w:r>
            <w:r w:rsidRPr="00677EE0">
              <w:rPr>
                <w:rFonts w:ascii="Times New Roman" w:hAnsi="Times New Roman" w:cs="Times New Roman"/>
                <w:color w:val="000000" w:themeColor="text1"/>
                <w:sz w:val="24"/>
                <w:szCs w:val="24"/>
                <w:vertAlign w:val="superscript"/>
                <w:lang w:eastAsia="en-US"/>
              </w:rPr>
              <w:t>2</w:t>
            </w:r>
            <w:r w:rsidRPr="00677EE0">
              <w:rPr>
                <w:rFonts w:ascii="Times New Roman" w:hAnsi="Times New Roman" w:cs="Times New Roman"/>
                <w:color w:val="000000" w:themeColor="text1"/>
                <w:sz w:val="24"/>
                <w:szCs w:val="24"/>
                <w:lang w:eastAsia="en-US"/>
              </w:rPr>
              <w:t>+KDV</w:t>
            </w:r>
          </w:p>
        </w:tc>
      </w:tr>
      <w:tr w:rsidR="004934FD"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34FD" w:rsidRPr="00862712" w:rsidRDefault="004934FD" w:rsidP="00FC09AF">
            <w:pPr>
              <w:spacing w:after="160" w:line="259" w:lineRule="auto"/>
              <w:contextualSpacing/>
              <w:jc w:val="both"/>
              <w:rPr>
                <w:rFonts w:eastAsia="Times New Roman" w:cstheme="minorHAnsi"/>
              </w:rPr>
            </w:pPr>
            <w:r w:rsidRPr="00862712">
              <w:rPr>
                <w:rFonts w:eastAsia="Times New Roman" w:cstheme="minorHAnsi"/>
              </w:rPr>
              <w:t>Sınıflandırmaya göre kontrol (S2E3 vs.)</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tabs>
                <w:tab w:val="left" w:pos="5375"/>
              </w:tabs>
              <w:spacing w:after="0" w:line="240" w:lineRule="auto"/>
              <w:jc w:val="center"/>
              <w:rPr>
                <w:rFonts w:ascii="Times New Roman" w:hAnsi="Times New Roman" w:cs="Times New Roman"/>
                <w:color w:val="000000" w:themeColor="text1"/>
                <w:sz w:val="24"/>
                <w:szCs w:val="24"/>
                <w:lang w:eastAsia="en-US"/>
              </w:rPr>
            </w:pPr>
            <w:r w:rsidRPr="00677EE0">
              <w:rPr>
                <w:rFonts w:ascii="Times New Roman" w:hAnsi="Times New Roman" w:cs="Times New Roman"/>
                <w:color w:val="000000" w:themeColor="text1"/>
                <w:sz w:val="24"/>
                <w:szCs w:val="24"/>
                <w:lang w:eastAsia="en-US"/>
              </w:rPr>
              <w:t>480 TL/m</w:t>
            </w:r>
            <w:r w:rsidRPr="00677EE0">
              <w:rPr>
                <w:rFonts w:ascii="Times New Roman" w:hAnsi="Times New Roman" w:cs="Times New Roman"/>
                <w:color w:val="000000" w:themeColor="text1"/>
                <w:sz w:val="24"/>
                <w:szCs w:val="24"/>
                <w:vertAlign w:val="superscript"/>
                <w:lang w:eastAsia="en-US"/>
              </w:rPr>
              <w:t>2</w:t>
            </w:r>
            <w:r w:rsidRPr="00677EE0">
              <w:rPr>
                <w:rFonts w:ascii="Times New Roman" w:hAnsi="Times New Roman" w:cs="Times New Roman"/>
                <w:color w:val="000000" w:themeColor="text1"/>
                <w:sz w:val="24"/>
                <w:szCs w:val="24"/>
                <w:lang w:eastAsia="en-US"/>
              </w:rPr>
              <w:t>+KDV</w:t>
            </w:r>
          </w:p>
        </w:tc>
      </w:tr>
      <w:tr w:rsidR="004934FD" w:rsidRPr="00C45BA5" w:rsidTr="00FC09AF">
        <w:trPr>
          <w:trHeight w:hRule="exact" w:val="397"/>
        </w:trPr>
        <w:tc>
          <w:tcPr>
            <w:tcW w:w="860" w:type="dxa"/>
            <w:tcBorders>
              <w:left w:val="single" w:sz="6" w:space="0" w:color="000000"/>
              <w:bottom w:val="single" w:sz="6" w:space="0" w:color="000000"/>
              <w:right w:val="single" w:sz="4" w:space="0" w:color="auto"/>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34FD" w:rsidRPr="00862712" w:rsidRDefault="004934FD" w:rsidP="00FC09AF">
            <w:pPr>
              <w:spacing w:after="160" w:line="259" w:lineRule="auto"/>
              <w:contextualSpacing/>
              <w:jc w:val="both"/>
              <w:rPr>
                <w:rFonts w:eastAsia="Times New Roman" w:cstheme="minorHAnsi"/>
              </w:rPr>
            </w:pPr>
            <w:r w:rsidRPr="00862712">
              <w:rPr>
                <w:rFonts w:eastAsia="Times New Roman" w:cstheme="minorHAnsi"/>
              </w:rPr>
              <w:t xml:space="preserve">500 TL+KDV ve altı Tutarlar için </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tabs>
                <w:tab w:val="left" w:pos="5375"/>
              </w:tabs>
              <w:spacing w:after="0" w:line="240" w:lineRule="auto"/>
              <w:jc w:val="center"/>
              <w:rPr>
                <w:rFonts w:ascii="Times New Roman" w:hAnsi="Times New Roman" w:cs="Times New Roman"/>
                <w:color w:val="000000" w:themeColor="text1"/>
                <w:sz w:val="24"/>
                <w:szCs w:val="24"/>
                <w:lang w:eastAsia="en-US"/>
              </w:rPr>
            </w:pPr>
            <w:r w:rsidRPr="00677EE0">
              <w:rPr>
                <w:rFonts w:ascii="Times New Roman" w:hAnsi="Times New Roman" w:cs="Times New Roman"/>
                <w:color w:val="000000" w:themeColor="text1"/>
                <w:sz w:val="24"/>
                <w:szCs w:val="24"/>
                <w:lang w:eastAsia="en-US"/>
              </w:rPr>
              <w:t>1100 TL+KDV</w:t>
            </w:r>
          </w:p>
        </w:tc>
      </w:tr>
      <w:tr w:rsidR="00C61956" w:rsidRPr="00C45BA5" w:rsidTr="00FC09AF">
        <w:trPr>
          <w:trHeight w:hRule="exact" w:val="397"/>
        </w:trPr>
        <w:tc>
          <w:tcPr>
            <w:tcW w:w="860" w:type="dxa"/>
            <w:tcBorders>
              <w:top w:val="single" w:sz="6" w:space="0" w:color="000000"/>
              <w:left w:val="single" w:sz="6" w:space="0" w:color="000000"/>
              <w:bottom w:val="single" w:sz="4" w:space="0" w:color="auto"/>
              <w:right w:val="single" w:sz="4" w:space="0" w:color="auto"/>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r w:rsidRPr="00C45BA5">
              <w:rPr>
                <w:rFonts w:ascii="Calibri" w:hAnsi="Calibri" w:cs="Calibri"/>
                <w:b/>
                <w:bCs/>
                <w:color w:val="000000"/>
              </w:rPr>
              <w:t>1</w:t>
            </w:r>
            <w:r>
              <w:rPr>
                <w:rFonts w:ascii="Calibri" w:hAnsi="Calibri" w:cs="Calibri"/>
                <w:b/>
                <w:bCs/>
                <w:color w:val="000000"/>
              </w:rPr>
              <w:t>1</w:t>
            </w:r>
            <w:r w:rsidRPr="00C45BA5">
              <w:rPr>
                <w:rFonts w:ascii="Calibri" w:hAnsi="Calibri" w:cs="Calibri"/>
                <w:b/>
                <w:bCs/>
                <w:color w:val="000000"/>
              </w:rPr>
              <w:t>.14</w:t>
            </w:r>
          </w:p>
        </w:tc>
        <w:tc>
          <w:tcPr>
            <w:tcW w:w="8498" w:type="dxa"/>
            <w:gridSpan w:val="11"/>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center"/>
          </w:tcPr>
          <w:p w:rsidR="00C61956" w:rsidRPr="00677EE0" w:rsidRDefault="00C61956" w:rsidP="00FC09AF">
            <w:pPr>
              <w:autoSpaceDE w:val="0"/>
              <w:autoSpaceDN w:val="0"/>
              <w:adjustRightInd w:val="0"/>
              <w:spacing w:after="0" w:line="240" w:lineRule="auto"/>
              <w:rPr>
                <w:rFonts w:eastAsia="Times New Roman" w:cstheme="minorHAnsi"/>
                <w:color w:val="000000" w:themeColor="text1"/>
              </w:rPr>
            </w:pPr>
            <w:r w:rsidRPr="00677EE0">
              <w:rPr>
                <w:rFonts w:cstheme="minorHAnsi"/>
                <w:b/>
                <w:color w:val="000000" w:themeColor="text1"/>
              </w:rPr>
              <w:t>Manyetik Parçacık Muayenesi İle Çatlak Kontrolü</w:t>
            </w:r>
          </w:p>
        </w:tc>
      </w:tr>
      <w:tr w:rsidR="004934FD" w:rsidRPr="00C45BA5" w:rsidTr="00FC09AF">
        <w:trPr>
          <w:trHeight w:hRule="exact" w:val="397"/>
        </w:trPr>
        <w:tc>
          <w:tcPr>
            <w:tcW w:w="860" w:type="dxa"/>
            <w:tcBorders>
              <w:top w:val="single" w:sz="4" w:space="0" w:color="auto"/>
              <w:left w:val="single" w:sz="6" w:space="0" w:color="000000"/>
              <w:right w:val="single" w:sz="4" w:space="0" w:color="auto"/>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34FD" w:rsidRPr="00862712" w:rsidRDefault="004934FD" w:rsidP="00FC09AF">
            <w:pPr>
              <w:spacing w:after="160" w:line="259" w:lineRule="auto"/>
              <w:contextualSpacing/>
              <w:jc w:val="both"/>
              <w:rPr>
                <w:rFonts w:cstheme="minorHAnsi"/>
                <w:lang w:eastAsia="en-US"/>
              </w:rPr>
            </w:pPr>
            <w:r w:rsidRPr="00862712">
              <w:rPr>
                <w:rFonts w:cstheme="minorHAnsi"/>
                <w:lang w:eastAsia="en-US"/>
              </w:rPr>
              <w:t>Mapa</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tabs>
                <w:tab w:val="left" w:pos="5375"/>
              </w:tabs>
              <w:spacing w:after="0" w:line="240" w:lineRule="auto"/>
              <w:jc w:val="center"/>
              <w:rPr>
                <w:rFonts w:ascii="Times New Roman" w:hAnsi="Times New Roman" w:cs="Times New Roman"/>
                <w:color w:val="000000" w:themeColor="text1"/>
                <w:sz w:val="24"/>
                <w:szCs w:val="24"/>
                <w:lang w:eastAsia="en-US"/>
              </w:rPr>
            </w:pPr>
            <w:r w:rsidRPr="00677EE0">
              <w:rPr>
                <w:rFonts w:ascii="Times New Roman" w:hAnsi="Times New Roman" w:cs="Times New Roman"/>
                <w:color w:val="000000" w:themeColor="text1"/>
                <w:sz w:val="24"/>
                <w:szCs w:val="24"/>
                <w:lang w:eastAsia="en-US"/>
              </w:rPr>
              <w:t>135 TL/Adet</w:t>
            </w:r>
          </w:p>
        </w:tc>
      </w:tr>
      <w:tr w:rsidR="004934FD"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34FD" w:rsidRPr="00862712" w:rsidRDefault="004934FD" w:rsidP="00FC09AF">
            <w:pPr>
              <w:spacing w:after="160" w:line="259" w:lineRule="auto"/>
              <w:contextualSpacing/>
              <w:jc w:val="both"/>
              <w:rPr>
                <w:rFonts w:cstheme="minorHAnsi"/>
                <w:b/>
                <w:lang w:eastAsia="en-US"/>
              </w:rPr>
            </w:pPr>
            <w:r w:rsidRPr="00862712">
              <w:rPr>
                <w:rFonts w:cstheme="minorHAnsi"/>
                <w:lang w:eastAsia="en-US"/>
              </w:rPr>
              <w:t>C Kanca</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tabs>
                <w:tab w:val="left" w:pos="5375"/>
              </w:tabs>
              <w:spacing w:after="0" w:line="240" w:lineRule="auto"/>
              <w:jc w:val="center"/>
              <w:rPr>
                <w:rFonts w:ascii="Times New Roman" w:hAnsi="Times New Roman" w:cs="Times New Roman"/>
                <w:color w:val="000000" w:themeColor="text1"/>
                <w:sz w:val="24"/>
                <w:szCs w:val="24"/>
                <w:lang w:eastAsia="en-US"/>
              </w:rPr>
            </w:pPr>
            <w:r w:rsidRPr="00677EE0">
              <w:rPr>
                <w:rFonts w:ascii="Times New Roman" w:hAnsi="Times New Roman" w:cs="Times New Roman"/>
                <w:color w:val="000000" w:themeColor="text1"/>
                <w:sz w:val="24"/>
                <w:szCs w:val="24"/>
                <w:lang w:eastAsia="en-US"/>
              </w:rPr>
              <w:t>135 TL/Adet</w:t>
            </w:r>
          </w:p>
        </w:tc>
      </w:tr>
      <w:tr w:rsidR="004934FD"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34FD" w:rsidRPr="00862712" w:rsidRDefault="004934FD" w:rsidP="00FC09AF">
            <w:pPr>
              <w:spacing w:after="160" w:line="259" w:lineRule="auto"/>
              <w:contextualSpacing/>
              <w:jc w:val="both"/>
              <w:rPr>
                <w:rFonts w:cstheme="minorHAnsi"/>
                <w:b/>
                <w:lang w:eastAsia="en-US"/>
              </w:rPr>
            </w:pPr>
            <w:r w:rsidRPr="00862712">
              <w:rPr>
                <w:rFonts w:cstheme="minorHAnsi"/>
                <w:lang w:eastAsia="en-US"/>
              </w:rPr>
              <w:t>Zincir (Her bir yapı için)</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tabs>
                <w:tab w:val="left" w:pos="5375"/>
              </w:tabs>
              <w:spacing w:after="0" w:line="240" w:lineRule="auto"/>
              <w:jc w:val="center"/>
              <w:rPr>
                <w:rFonts w:ascii="Times New Roman" w:hAnsi="Times New Roman" w:cs="Times New Roman"/>
                <w:color w:val="000000" w:themeColor="text1"/>
                <w:sz w:val="24"/>
                <w:szCs w:val="24"/>
                <w:lang w:eastAsia="en-US"/>
              </w:rPr>
            </w:pPr>
            <w:r w:rsidRPr="00677EE0">
              <w:rPr>
                <w:rFonts w:ascii="Times New Roman" w:hAnsi="Times New Roman" w:cs="Times New Roman"/>
                <w:color w:val="000000" w:themeColor="text1"/>
                <w:sz w:val="24"/>
                <w:szCs w:val="24"/>
                <w:lang w:eastAsia="en-US"/>
              </w:rPr>
              <w:t>200 TL/Adet</w:t>
            </w:r>
          </w:p>
        </w:tc>
      </w:tr>
      <w:tr w:rsidR="004934FD"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34FD" w:rsidRPr="00862712" w:rsidRDefault="004934FD" w:rsidP="00FC09AF">
            <w:pPr>
              <w:spacing w:after="160" w:line="259" w:lineRule="auto"/>
              <w:contextualSpacing/>
              <w:jc w:val="both"/>
              <w:rPr>
                <w:rFonts w:cstheme="minorHAnsi"/>
                <w:b/>
                <w:lang w:eastAsia="en-US"/>
              </w:rPr>
            </w:pPr>
            <w:r w:rsidRPr="00862712">
              <w:rPr>
                <w:rFonts w:cstheme="minorHAnsi"/>
                <w:lang w:eastAsia="en-US"/>
              </w:rPr>
              <w:t>Halka</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tabs>
                <w:tab w:val="left" w:pos="5375"/>
              </w:tabs>
              <w:spacing w:after="0" w:line="240" w:lineRule="auto"/>
              <w:jc w:val="center"/>
              <w:rPr>
                <w:rFonts w:ascii="Times New Roman" w:hAnsi="Times New Roman" w:cs="Times New Roman"/>
                <w:color w:val="000000" w:themeColor="text1"/>
                <w:sz w:val="24"/>
                <w:szCs w:val="24"/>
                <w:lang w:eastAsia="en-US"/>
              </w:rPr>
            </w:pPr>
            <w:r w:rsidRPr="00677EE0">
              <w:rPr>
                <w:rFonts w:ascii="Times New Roman" w:hAnsi="Times New Roman" w:cs="Times New Roman"/>
                <w:color w:val="000000" w:themeColor="text1"/>
                <w:sz w:val="24"/>
                <w:szCs w:val="24"/>
                <w:lang w:eastAsia="en-US"/>
              </w:rPr>
              <w:t>135 TL/Adet</w:t>
            </w:r>
          </w:p>
        </w:tc>
      </w:tr>
      <w:tr w:rsidR="004934FD"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34FD" w:rsidRPr="00862712" w:rsidRDefault="004934FD" w:rsidP="00FC09AF">
            <w:pPr>
              <w:spacing w:after="160" w:line="259" w:lineRule="auto"/>
              <w:contextualSpacing/>
              <w:jc w:val="both"/>
              <w:rPr>
                <w:rFonts w:cstheme="minorHAnsi"/>
                <w:b/>
                <w:lang w:eastAsia="en-US"/>
              </w:rPr>
            </w:pPr>
            <w:r w:rsidRPr="00862712">
              <w:rPr>
                <w:rFonts w:cstheme="minorHAnsi"/>
                <w:lang w:eastAsia="en-US"/>
              </w:rPr>
              <w:t>Vinç Kancası</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tabs>
                <w:tab w:val="left" w:pos="5375"/>
              </w:tabs>
              <w:spacing w:after="0" w:line="240" w:lineRule="auto"/>
              <w:jc w:val="center"/>
              <w:rPr>
                <w:rFonts w:ascii="Times New Roman" w:hAnsi="Times New Roman" w:cs="Times New Roman"/>
                <w:color w:val="000000" w:themeColor="text1"/>
                <w:sz w:val="24"/>
                <w:szCs w:val="24"/>
                <w:lang w:eastAsia="en-US"/>
              </w:rPr>
            </w:pPr>
            <w:r w:rsidRPr="00677EE0">
              <w:rPr>
                <w:rFonts w:ascii="Times New Roman" w:hAnsi="Times New Roman" w:cs="Times New Roman"/>
                <w:color w:val="000000" w:themeColor="text1"/>
                <w:sz w:val="24"/>
                <w:szCs w:val="24"/>
                <w:lang w:eastAsia="en-US"/>
              </w:rPr>
              <w:t>300 TL/Adet</w:t>
            </w:r>
          </w:p>
        </w:tc>
      </w:tr>
      <w:tr w:rsidR="004934FD"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34FD" w:rsidRPr="00862712" w:rsidRDefault="004934FD" w:rsidP="00FC09AF">
            <w:pPr>
              <w:spacing w:after="160" w:line="259" w:lineRule="auto"/>
              <w:contextualSpacing/>
              <w:jc w:val="both"/>
              <w:rPr>
                <w:rFonts w:cstheme="minorHAnsi"/>
                <w:b/>
                <w:lang w:eastAsia="en-US"/>
              </w:rPr>
            </w:pPr>
            <w:r w:rsidRPr="00862712">
              <w:rPr>
                <w:rFonts w:cstheme="minorHAnsi"/>
                <w:lang w:eastAsia="en-US"/>
              </w:rPr>
              <w:t>Zincir Kısaltma-Bağlama Ekipmanı</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tabs>
                <w:tab w:val="left" w:pos="5375"/>
              </w:tabs>
              <w:spacing w:after="0" w:line="240" w:lineRule="auto"/>
              <w:jc w:val="center"/>
              <w:rPr>
                <w:rFonts w:ascii="Times New Roman" w:hAnsi="Times New Roman" w:cs="Times New Roman"/>
                <w:color w:val="000000" w:themeColor="text1"/>
                <w:sz w:val="24"/>
                <w:szCs w:val="24"/>
                <w:lang w:eastAsia="en-US"/>
              </w:rPr>
            </w:pPr>
            <w:r w:rsidRPr="00677EE0">
              <w:rPr>
                <w:rFonts w:ascii="Times New Roman" w:hAnsi="Times New Roman" w:cs="Times New Roman"/>
                <w:color w:val="000000" w:themeColor="text1"/>
                <w:sz w:val="24"/>
                <w:szCs w:val="24"/>
                <w:lang w:eastAsia="en-US"/>
              </w:rPr>
              <w:t>135 TL/Adet</w:t>
            </w:r>
          </w:p>
        </w:tc>
      </w:tr>
      <w:tr w:rsidR="004934FD"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34FD" w:rsidRPr="00862712" w:rsidRDefault="004934FD" w:rsidP="00FC09AF">
            <w:pPr>
              <w:spacing w:after="160" w:line="259" w:lineRule="auto"/>
              <w:contextualSpacing/>
              <w:jc w:val="both"/>
              <w:rPr>
                <w:rFonts w:cstheme="minorHAnsi"/>
                <w:b/>
                <w:lang w:eastAsia="en-US"/>
              </w:rPr>
            </w:pPr>
            <w:r w:rsidRPr="00862712">
              <w:rPr>
                <w:rFonts w:cstheme="minorHAnsi"/>
                <w:lang w:eastAsia="en-US"/>
              </w:rPr>
              <w:t>C Kanca Rulo Kaldırma Ekipmanı</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tabs>
                <w:tab w:val="left" w:pos="5375"/>
              </w:tabs>
              <w:spacing w:after="0" w:line="240" w:lineRule="auto"/>
              <w:jc w:val="center"/>
              <w:rPr>
                <w:rFonts w:ascii="Times New Roman" w:hAnsi="Times New Roman" w:cs="Times New Roman"/>
                <w:color w:val="000000" w:themeColor="text1"/>
                <w:sz w:val="24"/>
                <w:szCs w:val="24"/>
                <w:lang w:eastAsia="en-US"/>
              </w:rPr>
            </w:pPr>
            <w:r w:rsidRPr="00677EE0">
              <w:rPr>
                <w:rFonts w:ascii="Times New Roman" w:hAnsi="Times New Roman" w:cs="Times New Roman"/>
                <w:color w:val="000000" w:themeColor="text1"/>
                <w:sz w:val="24"/>
                <w:szCs w:val="24"/>
                <w:lang w:eastAsia="en-US"/>
              </w:rPr>
              <w:t>1350TL/Adet</w:t>
            </w:r>
          </w:p>
        </w:tc>
      </w:tr>
      <w:tr w:rsidR="004934FD"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34FD" w:rsidRPr="00862712" w:rsidRDefault="004934FD" w:rsidP="00FC09AF">
            <w:pPr>
              <w:spacing w:after="160" w:line="259" w:lineRule="auto"/>
              <w:contextualSpacing/>
              <w:jc w:val="both"/>
              <w:rPr>
                <w:rFonts w:cstheme="minorHAnsi"/>
                <w:b/>
                <w:lang w:eastAsia="en-US"/>
              </w:rPr>
            </w:pPr>
            <w:r w:rsidRPr="00862712">
              <w:rPr>
                <w:rFonts w:cstheme="minorHAnsi"/>
                <w:lang w:eastAsia="en-US"/>
              </w:rPr>
              <w:t>Vinç Altı Ekipmanları (Denge Aparatı vs.)</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tabs>
                <w:tab w:val="left" w:pos="5375"/>
              </w:tabs>
              <w:spacing w:after="0" w:line="240" w:lineRule="auto"/>
              <w:jc w:val="center"/>
              <w:rPr>
                <w:rFonts w:ascii="Times New Roman" w:hAnsi="Times New Roman" w:cs="Times New Roman"/>
                <w:color w:val="000000" w:themeColor="text1"/>
                <w:sz w:val="24"/>
                <w:szCs w:val="24"/>
                <w:lang w:eastAsia="en-US"/>
              </w:rPr>
            </w:pPr>
            <w:r w:rsidRPr="00677EE0">
              <w:rPr>
                <w:rFonts w:ascii="Times New Roman" w:hAnsi="Times New Roman" w:cs="Times New Roman"/>
                <w:color w:val="000000" w:themeColor="text1"/>
                <w:sz w:val="24"/>
                <w:szCs w:val="24"/>
                <w:lang w:eastAsia="en-US"/>
              </w:rPr>
              <w:t>430 TL/m</w:t>
            </w:r>
          </w:p>
        </w:tc>
      </w:tr>
      <w:tr w:rsidR="004934FD"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34FD" w:rsidRPr="00862712" w:rsidRDefault="004934FD" w:rsidP="00FC09AF">
            <w:pPr>
              <w:spacing w:after="160" w:line="259" w:lineRule="auto"/>
              <w:contextualSpacing/>
              <w:jc w:val="both"/>
              <w:rPr>
                <w:rFonts w:cstheme="minorHAnsi"/>
                <w:b/>
                <w:lang w:eastAsia="en-US"/>
              </w:rPr>
            </w:pPr>
            <w:r w:rsidRPr="00862712">
              <w:rPr>
                <w:rFonts w:cstheme="minorHAnsi"/>
                <w:lang w:eastAsia="en-US"/>
              </w:rPr>
              <w:t>Forklift Çatalı</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tabs>
                <w:tab w:val="left" w:pos="5375"/>
              </w:tabs>
              <w:spacing w:after="0" w:line="240" w:lineRule="auto"/>
              <w:jc w:val="center"/>
              <w:rPr>
                <w:rFonts w:ascii="Times New Roman" w:hAnsi="Times New Roman" w:cs="Times New Roman"/>
                <w:color w:val="000000" w:themeColor="text1"/>
                <w:sz w:val="24"/>
                <w:szCs w:val="24"/>
                <w:lang w:eastAsia="en-US"/>
              </w:rPr>
            </w:pPr>
            <w:r w:rsidRPr="00677EE0">
              <w:rPr>
                <w:rFonts w:ascii="Times New Roman" w:hAnsi="Times New Roman" w:cs="Times New Roman"/>
                <w:color w:val="000000" w:themeColor="text1"/>
                <w:sz w:val="24"/>
                <w:szCs w:val="24"/>
                <w:lang w:eastAsia="en-US"/>
              </w:rPr>
              <w:t>950 TL/Çift</w:t>
            </w:r>
          </w:p>
        </w:tc>
      </w:tr>
      <w:tr w:rsidR="004934FD" w:rsidRPr="00C45BA5" w:rsidTr="00FC09AF">
        <w:trPr>
          <w:trHeight w:hRule="exact" w:val="397"/>
        </w:trPr>
        <w:tc>
          <w:tcPr>
            <w:tcW w:w="860" w:type="dxa"/>
            <w:tcBorders>
              <w:left w:val="single" w:sz="6" w:space="0" w:color="000000"/>
              <w:bottom w:val="single" w:sz="6" w:space="0" w:color="000000"/>
              <w:right w:val="single" w:sz="4" w:space="0" w:color="auto"/>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34FD" w:rsidRPr="00862712" w:rsidRDefault="004934FD" w:rsidP="00FC09AF">
            <w:pPr>
              <w:spacing w:after="160" w:line="259" w:lineRule="auto"/>
              <w:contextualSpacing/>
              <w:jc w:val="both"/>
              <w:rPr>
                <w:rFonts w:cstheme="minorHAnsi"/>
                <w:b/>
                <w:lang w:eastAsia="en-US"/>
              </w:rPr>
            </w:pPr>
            <w:r w:rsidRPr="00862712">
              <w:rPr>
                <w:rFonts w:cstheme="minorHAnsi"/>
                <w:lang w:eastAsia="en-US"/>
              </w:rPr>
              <w:t>Forklift Çatal Kılıfı</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tabs>
                <w:tab w:val="left" w:pos="5375"/>
              </w:tabs>
              <w:spacing w:after="0" w:line="240" w:lineRule="auto"/>
              <w:jc w:val="center"/>
              <w:rPr>
                <w:rFonts w:ascii="Times New Roman" w:hAnsi="Times New Roman" w:cs="Times New Roman"/>
                <w:color w:val="000000" w:themeColor="text1"/>
                <w:sz w:val="24"/>
                <w:szCs w:val="24"/>
                <w:lang w:eastAsia="en-US"/>
              </w:rPr>
            </w:pPr>
            <w:r w:rsidRPr="00677EE0">
              <w:rPr>
                <w:rFonts w:ascii="Times New Roman" w:hAnsi="Times New Roman" w:cs="Times New Roman"/>
                <w:color w:val="000000" w:themeColor="text1"/>
                <w:sz w:val="24"/>
                <w:szCs w:val="24"/>
                <w:lang w:eastAsia="en-US"/>
              </w:rPr>
              <w:t>950 TL/Çift</w:t>
            </w:r>
          </w:p>
        </w:tc>
      </w:tr>
      <w:tr w:rsidR="00C61956" w:rsidRPr="00C45BA5" w:rsidTr="00FC09AF">
        <w:trPr>
          <w:trHeight w:hRule="exact" w:val="397"/>
        </w:trPr>
        <w:tc>
          <w:tcPr>
            <w:tcW w:w="860" w:type="dxa"/>
            <w:tcBorders>
              <w:top w:val="single" w:sz="6" w:space="0" w:color="000000"/>
              <w:left w:val="single" w:sz="6" w:space="0" w:color="000000"/>
              <w:bottom w:val="single" w:sz="4" w:space="0" w:color="auto"/>
              <w:right w:val="single" w:sz="4" w:space="0" w:color="auto"/>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r w:rsidRPr="00C45BA5">
              <w:rPr>
                <w:rFonts w:ascii="Calibri" w:hAnsi="Calibri" w:cs="Calibri"/>
                <w:b/>
                <w:bCs/>
                <w:color w:val="000000"/>
              </w:rPr>
              <w:t>1</w:t>
            </w:r>
            <w:r>
              <w:rPr>
                <w:rFonts w:ascii="Calibri" w:hAnsi="Calibri" w:cs="Calibri"/>
                <w:b/>
                <w:bCs/>
                <w:color w:val="000000"/>
              </w:rPr>
              <w:t>1</w:t>
            </w:r>
            <w:r w:rsidRPr="00C45BA5">
              <w:rPr>
                <w:rFonts w:ascii="Calibri" w:hAnsi="Calibri" w:cs="Calibri"/>
                <w:b/>
                <w:bCs/>
                <w:color w:val="000000"/>
              </w:rPr>
              <w:t>.15</w:t>
            </w:r>
          </w:p>
        </w:tc>
        <w:tc>
          <w:tcPr>
            <w:tcW w:w="8498" w:type="dxa"/>
            <w:gridSpan w:val="11"/>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center"/>
          </w:tcPr>
          <w:p w:rsidR="00C61956" w:rsidRPr="00862712" w:rsidRDefault="00C61956" w:rsidP="00FC09AF">
            <w:pPr>
              <w:tabs>
                <w:tab w:val="left" w:pos="5375"/>
              </w:tabs>
              <w:spacing w:after="160" w:line="259" w:lineRule="auto"/>
              <w:rPr>
                <w:rFonts w:cstheme="minorHAnsi"/>
                <w:b/>
                <w:lang w:eastAsia="en-US"/>
              </w:rPr>
            </w:pPr>
            <w:r w:rsidRPr="00862712">
              <w:rPr>
                <w:rFonts w:cstheme="minorHAnsi"/>
                <w:b/>
                <w:lang w:eastAsia="en-US"/>
              </w:rPr>
              <w:t>Raf Bilgisayar Destekli Analiz Kontrolleri</w:t>
            </w:r>
          </w:p>
          <w:p w:rsidR="00C61956" w:rsidRPr="00862712" w:rsidRDefault="00C61956" w:rsidP="00FC09AF">
            <w:pPr>
              <w:autoSpaceDE w:val="0"/>
              <w:autoSpaceDN w:val="0"/>
              <w:adjustRightInd w:val="0"/>
              <w:spacing w:after="0" w:line="240" w:lineRule="auto"/>
              <w:jc w:val="center"/>
              <w:rPr>
                <w:rFonts w:eastAsia="Times New Roman" w:cstheme="minorHAnsi"/>
              </w:rPr>
            </w:pPr>
          </w:p>
        </w:tc>
      </w:tr>
      <w:tr w:rsidR="00C61956" w:rsidRPr="00C45BA5" w:rsidTr="00FC09AF">
        <w:trPr>
          <w:trHeight w:hRule="exact" w:val="397"/>
        </w:trPr>
        <w:tc>
          <w:tcPr>
            <w:tcW w:w="860" w:type="dxa"/>
            <w:tcBorders>
              <w:top w:val="single" w:sz="4" w:space="0" w:color="auto"/>
              <w:left w:val="single" w:sz="6" w:space="0" w:color="000000"/>
              <w:right w:val="single" w:sz="4" w:space="0" w:color="auto"/>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p>
        </w:tc>
        <w:tc>
          <w:tcPr>
            <w:tcW w:w="1839"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C61956" w:rsidRPr="00862712" w:rsidRDefault="00C61956" w:rsidP="00FC09AF">
            <w:pPr>
              <w:spacing w:after="160" w:line="259" w:lineRule="auto"/>
              <w:contextualSpacing/>
              <w:jc w:val="both"/>
              <w:rPr>
                <w:rFonts w:cstheme="minorHAnsi"/>
                <w:lang w:eastAsia="en-US"/>
              </w:rPr>
            </w:pPr>
            <w:r w:rsidRPr="00862712">
              <w:rPr>
                <w:rFonts w:cstheme="minorHAnsi"/>
              </w:rPr>
              <w:t>RAF TÜRÜ</w:t>
            </w:r>
          </w:p>
        </w:tc>
        <w:tc>
          <w:tcPr>
            <w:tcW w:w="6659" w:type="dxa"/>
            <w:gridSpan w:val="9"/>
            <w:tcBorders>
              <w:top w:val="single" w:sz="4" w:space="0" w:color="auto"/>
              <w:left w:val="single" w:sz="4" w:space="0" w:color="auto"/>
              <w:bottom w:val="single" w:sz="4" w:space="0" w:color="auto"/>
              <w:right w:val="single" w:sz="6" w:space="0" w:color="000000"/>
            </w:tcBorders>
            <w:vAlign w:val="center"/>
          </w:tcPr>
          <w:p w:rsidR="00C61956" w:rsidRPr="00862712" w:rsidRDefault="00C61956" w:rsidP="00FC09AF">
            <w:pPr>
              <w:autoSpaceDE w:val="0"/>
              <w:autoSpaceDN w:val="0"/>
              <w:adjustRightInd w:val="0"/>
              <w:spacing w:after="0" w:line="240" w:lineRule="auto"/>
              <w:jc w:val="center"/>
              <w:rPr>
                <w:rFonts w:eastAsia="Times New Roman" w:cstheme="minorHAnsi"/>
              </w:rPr>
            </w:pPr>
            <w:r w:rsidRPr="00862712">
              <w:rPr>
                <w:rFonts w:cstheme="minorHAnsi"/>
              </w:rPr>
              <w:t>FİYAT*</w:t>
            </w:r>
          </w:p>
        </w:tc>
      </w:tr>
      <w:tr w:rsidR="00C61956"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p>
        </w:tc>
        <w:tc>
          <w:tcPr>
            <w:tcW w:w="1839" w:type="dxa"/>
            <w:gridSpan w:val="2"/>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61956" w:rsidRPr="00862712" w:rsidRDefault="00C61956" w:rsidP="00FC09AF">
            <w:pPr>
              <w:spacing w:after="160" w:line="259" w:lineRule="auto"/>
              <w:contextualSpacing/>
              <w:jc w:val="both"/>
              <w:rPr>
                <w:rFonts w:cstheme="minorHAnsi"/>
                <w:lang w:eastAsia="en-US"/>
              </w:rPr>
            </w:pPr>
          </w:p>
        </w:tc>
        <w:tc>
          <w:tcPr>
            <w:tcW w:w="1815" w:type="dxa"/>
            <w:gridSpan w:val="4"/>
            <w:tcBorders>
              <w:top w:val="single" w:sz="4" w:space="0" w:color="auto"/>
              <w:left w:val="single" w:sz="4" w:space="0" w:color="auto"/>
              <w:bottom w:val="single" w:sz="4" w:space="0" w:color="auto"/>
              <w:right w:val="single" w:sz="4" w:space="0" w:color="auto"/>
            </w:tcBorders>
            <w:vAlign w:val="center"/>
          </w:tcPr>
          <w:p w:rsidR="00C61956" w:rsidRPr="00862712" w:rsidRDefault="00C61956" w:rsidP="00FC09AF">
            <w:pPr>
              <w:spacing w:after="160" w:line="259" w:lineRule="auto"/>
              <w:contextualSpacing/>
              <w:jc w:val="center"/>
              <w:rPr>
                <w:rFonts w:cstheme="minorHAnsi"/>
                <w:lang w:eastAsia="en-US"/>
              </w:rPr>
            </w:pPr>
            <w:r w:rsidRPr="00862712">
              <w:rPr>
                <w:rFonts w:cstheme="minorHAnsi"/>
              </w:rPr>
              <w:t>1 Adet</w:t>
            </w: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C61956" w:rsidRPr="00862712" w:rsidRDefault="00C61956" w:rsidP="00FC09AF">
            <w:pPr>
              <w:spacing w:after="160" w:line="259" w:lineRule="auto"/>
              <w:contextualSpacing/>
              <w:jc w:val="center"/>
              <w:rPr>
                <w:rFonts w:cstheme="minorHAnsi"/>
                <w:lang w:eastAsia="en-US"/>
              </w:rPr>
            </w:pPr>
            <w:r w:rsidRPr="00862712">
              <w:rPr>
                <w:rFonts w:cstheme="minorHAnsi"/>
              </w:rPr>
              <w:t>2 Adet</w:t>
            </w:r>
          </w:p>
        </w:tc>
        <w:tc>
          <w:tcPr>
            <w:tcW w:w="1737" w:type="dxa"/>
            <w:gridSpan w:val="2"/>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C61956" w:rsidRPr="00862712" w:rsidRDefault="00C61956" w:rsidP="00FC09AF">
            <w:pPr>
              <w:autoSpaceDE w:val="0"/>
              <w:autoSpaceDN w:val="0"/>
              <w:adjustRightInd w:val="0"/>
              <w:spacing w:after="0" w:line="240" w:lineRule="auto"/>
              <w:jc w:val="center"/>
              <w:rPr>
                <w:rFonts w:eastAsia="Times New Roman" w:cstheme="minorHAnsi"/>
              </w:rPr>
            </w:pPr>
            <w:r w:rsidRPr="00862712">
              <w:rPr>
                <w:rFonts w:cstheme="minorHAnsi"/>
              </w:rPr>
              <w:t>3 Adet</w:t>
            </w:r>
          </w:p>
        </w:tc>
        <w:tc>
          <w:tcPr>
            <w:tcW w:w="1489" w:type="dxa"/>
            <w:tcBorders>
              <w:top w:val="single" w:sz="6" w:space="0" w:color="000000"/>
              <w:left w:val="single" w:sz="4" w:space="0" w:color="auto"/>
              <w:bottom w:val="single" w:sz="6" w:space="0" w:color="000000"/>
              <w:right w:val="single" w:sz="6" w:space="0" w:color="000000"/>
            </w:tcBorders>
            <w:vAlign w:val="center"/>
          </w:tcPr>
          <w:p w:rsidR="00C61956" w:rsidRPr="00862712" w:rsidRDefault="00C61956" w:rsidP="00FC09AF">
            <w:pPr>
              <w:autoSpaceDE w:val="0"/>
              <w:autoSpaceDN w:val="0"/>
              <w:adjustRightInd w:val="0"/>
              <w:spacing w:after="0" w:line="240" w:lineRule="auto"/>
              <w:jc w:val="center"/>
              <w:rPr>
                <w:rFonts w:eastAsia="Times New Roman" w:cstheme="minorHAnsi"/>
              </w:rPr>
            </w:pPr>
            <w:r w:rsidRPr="00862712">
              <w:rPr>
                <w:rFonts w:cstheme="minorHAnsi"/>
              </w:rPr>
              <w:t>4 ve daha fazla</w:t>
            </w:r>
          </w:p>
        </w:tc>
      </w:tr>
      <w:tr w:rsidR="004934FD" w:rsidRPr="00C45BA5" w:rsidTr="00FC09AF">
        <w:trPr>
          <w:trHeight w:hRule="exact" w:val="629"/>
        </w:trPr>
        <w:tc>
          <w:tcPr>
            <w:tcW w:w="860" w:type="dxa"/>
            <w:tcBorders>
              <w:left w:val="single" w:sz="6" w:space="0" w:color="000000"/>
              <w:right w:val="single" w:sz="4" w:space="0" w:color="auto"/>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18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34FD" w:rsidRPr="00862712" w:rsidRDefault="004934FD" w:rsidP="00FC09AF">
            <w:pPr>
              <w:spacing w:after="160" w:line="259" w:lineRule="auto"/>
              <w:contextualSpacing/>
              <w:rPr>
                <w:rFonts w:cstheme="minorHAnsi"/>
                <w:b/>
                <w:lang w:eastAsia="en-US"/>
              </w:rPr>
            </w:pPr>
            <w:r w:rsidRPr="00862712">
              <w:rPr>
                <w:rFonts w:cstheme="minorHAnsi"/>
              </w:rPr>
              <w:t>Standart Raf Kontrolü</w:t>
            </w:r>
          </w:p>
        </w:tc>
        <w:tc>
          <w:tcPr>
            <w:tcW w:w="1815" w:type="dxa"/>
            <w:gridSpan w:val="4"/>
            <w:tcBorders>
              <w:top w:val="single" w:sz="4" w:space="0" w:color="auto"/>
              <w:left w:val="single" w:sz="4" w:space="0" w:color="auto"/>
              <w:bottom w:val="single" w:sz="4" w:space="0" w:color="auto"/>
              <w:right w:val="single" w:sz="4" w:space="0" w:color="auto"/>
            </w:tcBorders>
            <w:vAlign w:val="center"/>
          </w:tcPr>
          <w:p w:rsidR="004934FD" w:rsidRPr="00677EE0" w:rsidRDefault="004934FD" w:rsidP="004A7E5B">
            <w:pPr>
              <w:tabs>
                <w:tab w:val="left" w:pos="5375"/>
              </w:tabs>
              <w:spacing w:after="0" w:line="240" w:lineRule="auto"/>
              <w:rPr>
                <w:rFonts w:ascii="Times New Roman" w:hAnsi="Times New Roman" w:cs="Times New Roman"/>
                <w:color w:val="000000" w:themeColor="text1"/>
                <w:sz w:val="20"/>
                <w:szCs w:val="20"/>
                <w:lang w:eastAsia="en-US"/>
              </w:rPr>
            </w:pPr>
            <w:r w:rsidRPr="00677EE0">
              <w:rPr>
                <w:rFonts w:ascii="Times New Roman" w:hAnsi="Times New Roman" w:cs="Times New Roman"/>
                <w:color w:val="000000" w:themeColor="text1"/>
                <w:sz w:val="20"/>
                <w:szCs w:val="20"/>
                <w:lang w:eastAsia="en-US"/>
              </w:rPr>
              <w:t>4500 TL/Adet</w:t>
            </w: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4934FD" w:rsidRPr="00677EE0" w:rsidRDefault="004934FD" w:rsidP="004A7E5B">
            <w:pPr>
              <w:tabs>
                <w:tab w:val="left" w:pos="5375"/>
              </w:tabs>
              <w:spacing w:after="0" w:line="240" w:lineRule="auto"/>
              <w:rPr>
                <w:rFonts w:ascii="Times New Roman" w:hAnsi="Times New Roman" w:cs="Times New Roman"/>
                <w:color w:val="000000" w:themeColor="text1"/>
                <w:sz w:val="20"/>
                <w:szCs w:val="20"/>
                <w:lang w:eastAsia="en-US"/>
              </w:rPr>
            </w:pPr>
            <w:r w:rsidRPr="00677EE0">
              <w:rPr>
                <w:rFonts w:ascii="Times New Roman" w:hAnsi="Times New Roman" w:cs="Times New Roman"/>
                <w:color w:val="000000" w:themeColor="text1"/>
                <w:sz w:val="20"/>
                <w:szCs w:val="20"/>
                <w:lang w:eastAsia="en-US"/>
              </w:rPr>
              <w:t>4200 TL/Adet</w:t>
            </w:r>
          </w:p>
        </w:tc>
        <w:tc>
          <w:tcPr>
            <w:tcW w:w="1737" w:type="dxa"/>
            <w:gridSpan w:val="2"/>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tabs>
                <w:tab w:val="left" w:pos="5375"/>
              </w:tabs>
              <w:spacing w:after="0" w:line="240" w:lineRule="auto"/>
              <w:rPr>
                <w:rFonts w:ascii="Times New Roman" w:hAnsi="Times New Roman" w:cs="Times New Roman"/>
                <w:color w:val="000000" w:themeColor="text1"/>
                <w:sz w:val="20"/>
                <w:szCs w:val="20"/>
                <w:lang w:eastAsia="en-US"/>
              </w:rPr>
            </w:pPr>
            <w:r w:rsidRPr="00677EE0">
              <w:rPr>
                <w:rFonts w:ascii="Times New Roman" w:hAnsi="Times New Roman" w:cs="Times New Roman"/>
                <w:color w:val="000000" w:themeColor="text1"/>
                <w:sz w:val="20"/>
                <w:szCs w:val="20"/>
                <w:lang w:eastAsia="en-US"/>
              </w:rPr>
              <w:t>4000 TL/Adet</w:t>
            </w:r>
          </w:p>
        </w:tc>
        <w:tc>
          <w:tcPr>
            <w:tcW w:w="1489" w:type="dxa"/>
            <w:tcBorders>
              <w:top w:val="single" w:sz="6" w:space="0" w:color="000000"/>
              <w:left w:val="single" w:sz="4" w:space="0" w:color="auto"/>
              <w:bottom w:val="single" w:sz="6" w:space="0" w:color="000000"/>
              <w:right w:val="single" w:sz="6" w:space="0" w:color="000000"/>
            </w:tcBorders>
            <w:vAlign w:val="center"/>
          </w:tcPr>
          <w:p w:rsidR="004934FD" w:rsidRPr="00677EE0" w:rsidRDefault="004934FD" w:rsidP="004A7E5B">
            <w:pPr>
              <w:tabs>
                <w:tab w:val="left" w:pos="5375"/>
              </w:tabs>
              <w:spacing w:after="0" w:line="240" w:lineRule="auto"/>
              <w:rPr>
                <w:rFonts w:ascii="Times New Roman" w:hAnsi="Times New Roman" w:cs="Times New Roman"/>
                <w:color w:val="000000" w:themeColor="text1"/>
                <w:sz w:val="20"/>
                <w:szCs w:val="20"/>
                <w:lang w:eastAsia="en-US"/>
              </w:rPr>
            </w:pPr>
            <w:r w:rsidRPr="00677EE0">
              <w:rPr>
                <w:rFonts w:ascii="Times New Roman" w:hAnsi="Times New Roman" w:cs="Times New Roman"/>
                <w:color w:val="000000" w:themeColor="text1"/>
                <w:sz w:val="20"/>
                <w:szCs w:val="20"/>
                <w:lang w:eastAsia="en-US"/>
              </w:rPr>
              <w:t>3500 TL/Adet</w:t>
            </w:r>
          </w:p>
        </w:tc>
      </w:tr>
      <w:tr w:rsidR="004934FD" w:rsidRPr="00C45BA5" w:rsidTr="00FC09AF">
        <w:trPr>
          <w:trHeight w:hRule="exact" w:val="568"/>
        </w:trPr>
        <w:tc>
          <w:tcPr>
            <w:tcW w:w="860" w:type="dxa"/>
            <w:tcBorders>
              <w:left w:val="single" w:sz="6" w:space="0" w:color="000000"/>
              <w:right w:val="single" w:sz="4" w:space="0" w:color="auto"/>
            </w:tcBorders>
            <w:tcMar>
              <w:top w:w="0" w:type="dxa"/>
              <w:left w:w="108" w:type="dxa"/>
              <w:bottom w:w="0" w:type="dxa"/>
              <w:right w:w="108" w:type="dxa"/>
            </w:tcMar>
            <w:vAlign w:val="center"/>
          </w:tcPr>
          <w:p w:rsidR="004934FD" w:rsidRPr="00C45BA5" w:rsidRDefault="004934FD" w:rsidP="00FC09AF">
            <w:pPr>
              <w:autoSpaceDE w:val="0"/>
              <w:autoSpaceDN w:val="0"/>
              <w:adjustRightInd w:val="0"/>
              <w:spacing w:after="0" w:line="288" w:lineRule="auto"/>
              <w:textAlignment w:val="center"/>
              <w:rPr>
                <w:rFonts w:ascii="Calibri" w:hAnsi="Calibri" w:cs="Calibri"/>
                <w:b/>
                <w:bCs/>
                <w:color w:val="000000"/>
              </w:rPr>
            </w:pPr>
          </w:p>
        </w:tc>
        <w:tc>
          <w:tcPr>
            <w:tcW w:w="18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934FD" w:rsidRPr="00862712" w:rsidRDefault="004934FD" w:rsidP="00FC09AF">
            <w:pPr>
              <w:spacing w:after="160" w:line="259" w:lineRule="auto"/>
              <w:contextualSpacing/>
              <w:rPr>
                <w:rFonts w:cstheme="minorHAnsi"/>
                <w:b/>
                <w:lang w:eastAsia="en-US"/>
              </w:rPr>
            </w:pPr>
            <w:r w:rsidRPr="00862712">
              <w:rPr>
                <w:rFonts w:cstheme="minorHAnsi"/>
              </w:rPr>
              <w:t>Profil Raf Kontrolü</w:t>
            </w:r>
          </w:p>
        </w:tc>
        <w:tc>
          <w:tcPr>
            <w:tcW w:w="1815" w:type="dxa"/>
            <w:gridSpan w:val="4"/>
            <w:tcBorders>
              <w:top w:val="single" w:sz="4" w:space="0" w:color="auto"/>
              <w:left w:val="single" w:sz="4" w:space="0" w:color="auto"/>
              <w:bottom w:val="single" w:sz="4" w:space="0" w:color="auto"/>
              <w:right w:val="single" w:sz="4" w:space="0" w:color="auto"/>
            </w:tcBorders>
            <w:vAlign w:val="center"/>
          </w:tcPr>
          <w:p w:rsidR="004934FD" w:rsidRPr="00677EE0" w:rsidRDefault="004934FD" w:rsidP="004A7E5B">
            <w:pPr>
              <w:tabs>
                <w:tab w:val="left" w:pos="5375"/>
              </w:tabs>
              <w:spacing w:after="0" w:line="240" w:lineRule="auto"/>
              <w:rPr>
                <w:rFonts w:ascii="Times New Roman" w:hAnsi="Times New Roman" w:cs="Times New Roman"/>
                <w:color w:val="000000" w:themeColor="text1"/>
                <w:sz w:val="20"/>
                <w:szCs w:val="20"/>
                <w:lang w:eastAsia="en-US"/>
              </w:rPr>
            </w:pPr>
            <w:r w:rsidRPr="00677EE0">
              <w:rPr>
                <w:rFonts w:ascii="Times New Roman" w:hAnsi="Times New Roman" w:cs="Times New Roman"/>
                <w:color w:val="000000" w:themeColor="text1"/>
                <w:sz w:val="20"/>
                <w:szCs w:val="20"/>
                <w:lang w:eastAsia="en-US"/>
              </w:rPr>
              <w:t>3000 TL/Adet</w:t>
            </w: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4934FD" w:rsidRPr="00677EE0" w:rsidRDefault="004934FD" w:rsidP="004A7E5B">
            <w:pPr>
              <w:tabs>
                <w:tab w:val="left" w:pos="5375"/>
              </w:tabs>
              <w:spacing w:after="0" w:line="240" w:lineRule="auto"/>
              <w:rPr>
                <w:rFonts w:ascii="Times New Roman" w:hAnsi="Times New Roman" w:cs="Times New Roman"/>
                <w:color w:val="000000" w:themeColor="text1"/>
                <w:sz w:val="20"/>
                <w:szCs w:val="20"/>
                <w:lang w:eastAsia="en-US"/>
              </w:rPr>
            </w:pPr>
            <w:r w:rsidRPr="00677EE0">
              <w:rPr>
                <w:rFonts w:ascii="Times New Roman" w:hAnsi="Times New Roman" w:cs="Times New Roman"/>
                <w:color w:val="000000" w:themeColor="text1"/>
                <w:sz w:val="20"/>
                <w:szCs w:val="20"/>
                <w:lang w:eastAsia="en-US"/>
              </w:rPr>
              <w:t>2700TL/Adet</w:t>
            </w:r>
          </w:p>
        </w:tc>
        <w:tc>
          <w:tcPr>
            <w:tcW w:w="1737" w:type="dxa"/>
            <w:gridSpan w:val="2"/>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4934FD" w:rsidRPr="00677EE0" w:rsidRDefault="004934FD" w:rsidP="004A7E5B">
            <w:pPr>
              <w:tabs>
                <w:tab w:val="left" w:pos="5375"/>
              </w:tabs>
              <w:spacing w:after="0" w:line="240" w:lineRule="auto"/>
              <w:rPr>
                <w:rFonts w:ascii="Times New Roman" w:hAnsi="Times New Roman" w:cs="Times New Roman"/>
                <w:color w:val="000000" w:themeColor="text1"/>
                <w:sz w:val="20"/>
                <w:szCs w:val="20"/>
                <w:lang w:eastAsia="en-US"/>
              </w:rPr>
            </w:pPr>
            <w:r w:rsidRPr="00677EE0">
              <w:rPr>
                <w:rFonts w:ascii="Times New Roman" w:hAnsi="Times New Roman" w:cs="Times New Roman"/>
                <w:color w:val="000000" w:themeColor="text1"/>
                <w:sz w:val="20"/>
                <w:szCs w:val="20"/>
                <w:lang w:eastAsia="en-US"/>
              </w:rPr>
              <w:t>2200 TL/Adet</w:t>
            </w:r>
          </w:p>
        </w:tc>
        <w:tc>
          <w:tcPr>
            <w:tcW w:w="1489" w:type="dxa"/>
            <w:tcBorders>
              <w:top w:val="single" w:sz="6" w:space="0" w:color="000000"/>
              <w:left w:val="single" w:sz="4" w:space="0" w:color="auto"/>
              <w:bottom w:val="single" w:sz="6" w:space="0" w:color="000000"/>
              <w:right w:val="single" w:sz="6" w:space="0" w:color="000000"/>
            </w:tcBorders>
            <w:vAlign w:val="center"/>
          </w:tcPr>
          <w:p w:rsidR="004934FD" w:rsidRPr="00677EE0" w:rsidRDefault="004934FD" w:rsidP="004A7E5B">
            <w:pPr>
              <w:tabs>
                <w:tab w:val="left" w:pos="5375"/>
              </w:tabs>
              <w:spacing w:after="0" w:line="240" w:lineRule="auto"/>
              <w:rPr>
                <w:rFonts w:ascii="Times New Roman" w:hAnsi="Times New Roman" w:cs="Times New Roman"/>
                <w:color w:val="000000" w:themeColor="text1"/>
                <w:sz w:val="20"/>
                <w:szCs w:val="20"/>
                <w:lang w:eastAsia="en-US"/>
              </w:rPr>
            </w:pPr>
            <w:r w:rsidRPr="00677EE0">
              <w:rPr>
                <w:rFonts w:ascii="Times New Roman" w:hAnsi="Times New Roman" w:cs="Times New Roman"/>
                <w:color w:val="000000" w:themeColor="text1"/>
                <w:sz w:val="20"/>
                <w:szCs w:val="20"/>
                <w:lang w:eastAsia="en-US"/>
              </w:rPr>
              <w:t>1800TL/Adet</w:t>
            </w:r>
          </w:p>
        </w:tc>
      </w:tr>
      <w:tr w:rsidR="00C61956" w:rsidRPr="00C45BA5" w:rsidTr="004934FD">
        <w:trPr>
          <w:trHeight w:hRule="exact" w:val="1241"/>
        </w:trPr>
        <w:tc>
          <w:tcPr>
            <w:tcW w:w="860" w:type="dxa"/>
            <w:tcBorders>
              <w:left w:val="single" w:sz="6" w:space="0" w:color="000000"/>
              <w:bottom w:val="single" w:sz="6" w:space="0" w:color="000000"/>
              <w:right w:val="single" w:sz="4" w:space="0" w:color="auto"/>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p>
        </w:tc>
        <w:tc>
          <w:tcPr>
            <w:tcW w:w="8498" w:type="dxa"/>
            <w:gridSpan w:val="11"/>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center"/>
          </w:tcPr>
          <w:p w:rsidR="00C61956" w:rsidRPr="00862712" w:rsidRDefault="00C61956" w:rsidP="00FC09AF">
            <w:pPr>
              <w:autoSpaceDE w:val="0"/>
              <w:autoSpaceDN w:val="0"/>
              <w:adjustRightInd w:val="0"/>
              <w:spacing w:after="0" w:line="240" w:lineRule="auto"/>
              <w:jc w:val="center"/>
              <w:rPr>
                <w:rFonts w:eastAsia="Times New Roman" w:cstheme="minorHAnsi"/>
              </w:rPr>
            </w:pPr>
            <w:r w:rsidRPr="00862712">
              <w:rPr>
                <w:rFonts w:cstheme="minorHAnsi"/>
                <w:sz w:val="20"/>
                <w:szCs w:val="20"/>
              </w:rPr>
              <w:t>*Ölçülerin firma tarafından gönderilmesi durumunda %10 indirim uygulanacaktır.</w:t>
            </w:r>
          </w:p>
        </w:tc>
      </w:tr>
      <w:tr w:rsidR="00C61956" w:rsidRPr="00C45BA5" w:rsidTr="00FC09AF">
        <w:trPr>
          <w:trHeight w:hRule="exact" w:val="397"/>
        </w:trPr>
        <w:tc>
          <w:tcPr>
            <w:tcW w:w="860" w:type="dxa"/>
            <w:tcBorders>
              <w:top w:val="single" w:sz="6" w:space="0" w:color="000000"/>
              <w:left w:val="single" w:sz="6" w:space="0" w:color="000000"/>
              <w:bottom w:val="single" w:sz="4" w:space="0" w:color="auto"/>
              <w:right w:val="single" w:sz="4" w:space="0" w:color="auto"/>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r w:rsidRPr="00C45BA5">
              <w:rPr>
                <w:rFonts w:ascii="Calibri" w:hAnsi="Calibri" w:cs="Calibri"/>
                <w:b/>
                <w:bCs/>
                <w:color w:val="000000"/>
              </w:rPr>
              <w:lastRenderedPageBreak/>
              <w:t>1</w:t>
            </w:r>
            <w:r>
              <w:rPr>
                <w:rFonts w:ascii="Calibri" w:hAnsi="Calibri" w:cs="Calibri"/>
                <w:b/>
                <w:bCs/>
                <w:color w:val="000000"/>
              </w:rPr>
              <w:t>1</w:t>
            </w:r>
            <w:r w:rsidRPr="00C45BA5">
              <w:rPr>
                <w:rFonts w:ascii="Calibri" w:hAnsi="Calibri" w:cs="Calibri"/>
                <w:b/>
                <w:bCs/>
                <w:color w:val="000000"/>
              </w:rPr>
              <w:t>.16</w:t>
            </w:r>
          </w:p>
        </w:tc>
        <w:tc>
          <w:tcPr>
            <w:tcW w:w="8498" w:type="dxa"/>
            <w:gridSpan w:val="11"/>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center"/>
          </w:tcPr>
          <w:p w:rsidR="00C61956" w:rsidRPr="00862712" w:rsidRDefault="00C61956" w:rsidP="00FC09AF">
            <w:pPr>
              <w:autoSpaceDE w:val="0"/>
              <w:autoSpaceDN w:val="0"/>
              <w:adjustRightInd w:val="0"/>
              <w:spacing w:after="0" w:line="240" w:lineRule="auto"/>
              <w:rPr>
                <w:rFonts w:eastAsia="Times New Roman" w:cstheme="minorHAnsi"/>
              </w:rPr>
            </w:pPr>
            <w:r w:rsidRPr="00862712">
              <w:rPr>
                <w:rFonts w:cstheme="minorHAnsi"/>
                <w:b/>
              </w:rPr>
              <w:t>WPQR Tahribatlı-Tahribatsız Testler</w:t>
            </w:r>
          </w:p>
        </w:tc>
      </w:tr>
      <w:tr w:rsidR="009B781E" w:rsidRPr="00C45BA5" w:rsidTr="004A7E5B">
        <w:trPr>
          <w:trHeight w:hRule="exact" w:val="397"/>
        </w:trPr>
        <w:tc>
          <w:tcPr>
            <w:tcW w:w="860" w:type="dxa"/>
            <w:tcBorders>
              <w:top w:val="single" w:sz="4" w:space="0" w:color="auto"/>
              <w:left w:val="single" w:sz="6" w:space="0" w:color="000000"/>
              <w:right w:val="single" w:sz="4" w:space="0" w:color="auto"/>
            </w:tcBorders>
            <w:tcMar>
              <w:top w:w="0" w:type="dxa"/>
              <w:left w:w="108" w:type="dxa"/>
              <w:bottom w:w="0" w:type="dxa"/>
              <w:right w:w="108" w:type="dxa"/>
            </w:tcMar>
            <w:vAlign w:val="center"/>
          </w:tcPr>
          <w:p w:rsidR="009B781E" w:rsidRPr="00C45BA5" w:rsidRDefault="009B781E"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81E" w:rsidRPr="00862712" w:rsidRDefault="009B781E" w:rsidP="00FC09AF">
            <w:pPr>
              <w:spacing w:after="160" w:line="259" w:lineRule="auto"/>
              <w:contextualSpacing/>
              <w:jc w:val="both"/>
              <w:rPr>
                <w:rFonts w:cstheme="minorHAnsi"/>
                <w:b/>
                <w:lang w:eastAsia="en-US"/>
              </w:rPr>
            </w:pPr>
            <w:r w:rsidRPr="00862712">
              <w:rPr>
                <w:rFonts w:eastAsia="Calibri" w:cstheme="minorHAnsi"/>
              </w:rPr>
              <w:t xml:space="preserve">Çekme Testi Bedeli </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rsidR="009B781E" w:rsidRPr="00677EE0" w:rsidRDefault="009B781E" w:rsidP="004A7E5B">
            <w:pPr>
              <w:spacing w:after="0" w:line="240" w:lineRule="auto"/>
              <w:jc w:val="center"/>
              <w:rPr>
                <w:rFonts w:ascii="Calibri-Bold" w:eastAsia="Times New Roman" w:hAnsi="Calibri-Bold" w:cs="Times New Roman"/>
                <w:bCs/>
                <w:color w:val="000000" w:themeColor="text1"/>
                <w:sz w:val="24"/>
                <w:szCs w:val="24"/>
              </w:rPr>
            </w:pPr>
            <w:r w:rsidRPr="00677EE0">
              <w:rPr>
                <w:rFonts w:ascii="Calibri-Bold" w:eastAsia="Times New Roman" w:hAnsi="Calibri-Bold" w:cs="Times New Roman"/>
                <w:bCs/>
                <w:color w:val="000000" w:themeColor="text1"/>
                <w:sz w:val="24"/>
                <w:szCs w:val="24"/>
              </w:rPr>
              <w:t>200 TL/Adet</w:t>
            </w:r>
          </w:p>
        </w:tc>
      </w:tr>
      <w:tr w:rsidR="009B781E" w:rsidRPr="00C45BA5" w:rsidTr="004A7E5B">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9B781E" w:rsidRPr="00C45BA5" w:rsidRDefault="009B781E"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81E" w:rsidRPr="00862712" w:rsidRDefault="009B781E" w:rsidP="00FC09AF">
            <w:pPr>
              <w:spacing w:after="160" w:line="259" w:lineRule="auto"/>
              <w:contextualSpacing/>
              <w:jc w:val="both"/>
              <w:rPr>
                <w:rFonts w:cstheme="minorHAnsi"/>
                <w:b/>
                <w:lang w:eastAsia="en-US"/>
              </w:rPr>
            </w:pPr>
            <w:r w:rsidRPr="00862712">
              <w:rPr>
                <w:rFonts w:eastAsia="Calibri" w:cstheme="minorHAnsi"/>
              </w:rPr>
              <w:t xml:space="preserve">Eğme Testi Bedeli </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rsidR="009B781E" w:rsidRPr="00677EE0" w:rsidRDefault="009B781E" w:rsidP="004A7E5B">
            <w:pPr>
              <w:spacing w:after="0" w:line="240" w:lineRule="auto"/>
              <w:jc w:val="center"/>
              <w:rPr>
                <w:rFonts w:ascii="Calibri-Bold" w:eastAsia="Times New Roman" w:hAnsi="Calibri-Bold" w:cs="Times New Roman"/>
                <w:bCs/>
                <w:color w:val="000000" w:themeColor="text1"/>
                <w:sz w:val="24"/>
                <w:szCs w:val="24"/>
              </w:rPr>
            </w:pPr>
            <w:r w:rsidRPr="00677EE0">
              <w:rPr>
                <w:rFonts w:ascii="Calibri-Bold" w:eastAsia="Times New Roman" w:hAnsi="Calibri-Bold" w:cs="Times New Roman"/>
                <w:bCs/>
                <w:color w:val="000000" w:themeColor="text1"/>
                <w:sz w:val="24"/>
                <w:szCs w:val="24"/>
              </w:rPr>
              <w:t>200 TL/Adet</w:t>
            </w:r>
          </w:p>
        </w:tc>
      </w:tr>
      <w:tr w:rsidR="009B781E" w:rsidRPr="00C45BA5" w:rsidTr="004A7E5B">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9B781E" w:rsidRPr="00C45BA5" w:rsidRDefault="009B781E"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81E" w:rsidRPr="00862712" w:rsidRDefault="009B781E" w:rsidP="00FC09AF">
            <w:pPr>
              <w:spacing w:after="160" w:line="259" w:lineRule="auto"/>
              <w:contextualSpacing/>
              <w:jc w:val="both"/>
              <w:rPr>
                <w:rFonts w:cstheme="minorHAnsi"/>
                <w:b/>
                <w:lang w:eastAsia="en-US"/>
              </w:rPr>
            </w:pPr>
            <w:r w:rsidRPr="00862712">
              <w:rPr>
                <w:rFonts w:eastAsia="Calibri" w:cstheme="minorHAnsi"/>
              </w:rPr>
              <w:t xml:space="preserve">Makro Test Bedeli </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rsidR="009B781E" w:rsidRPr="00677EE0" w:rsidRDefault="009B781E" w:rsidP="004A7E5B">
            <w:pPr>
              <w:spacing w:after="0" w:line="240" w:lineRule="auto"/>
              <w:jc w:val="center"/>
              <w:rPr>
                <w:rFonts w:ascii="Calibri-Bold" w:eastAsia="Times New Roman" w:hAnsi="Calibri-Bold" w:cs="Times New Roman"/>
                <w:bCs/>
                <w:color w:val="000000" w:themeColor="text1"/>
                <w:sz w:val="24"/>
                <w:szCs w:val="24"/>
              </w:rPr>
            </w:pPr>
            <w:r w:rsidRPr="00677EE0">
              <w:rPr>
                <w:rFonts w:ascii="Calibri-Bold" w:eastAsia="Times New Roman" w:hAnsi="Calibri-Bold" w:cs="Times New Roman"/>
                <w:bCs/>
                <w:color w:val="000000" w:themeColor="text1"/>
                <w:sz w:val="24"/>
                <w:szCs w:val="24"/>
              </w:rPr>
              <w:t>390 TL/Adet</w:t>
            </w:r>
          </w:p>
        </w:tc>
      </w:tr>
      <w:tr w:rsidR="00C61956"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1956" w:rsidRPr="00862712" w:rsidRDefault="00C61956" w:rsidP="00FC09AF">
            <w:pPr>
              <w:spacing w:after="160" w:line="259" w:lineRule="auto"/>
              <w:contextualSpacing/>
              <w:jc w:val="both"/>
              <w:rPr>
                <w:rFonts w:cstheme="minorHAnsi"/>
                <w:b/>
                <w:lang w:eastAsia="en-US"/>
              </w:rPr>
            </w:pPr>
            <w:r w:rsidRPr="00862712">
              <w:rPr>
                <w:rFonts w:eastAsia="Calibri" w:cstheme="minorHAnsi"/>
              </w:rPr>
              <w:t xml:space="preserve">Kırma Testi Bedeli </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C61956" w:rsidRPr="00677EE0" w:rsidRDefault="009B781E" w:rsidP="00FC09AF">
            <w:pPr>
              <w:autoSpaceDE w:val="0"/>
              <w:autoSpaceDN w:val="0"/>
              <w:adjustRightInd w:val="0"/>
              <w:spacing w:after="0" w:line="240" w:lineRule="auto"/>
              <w:jc w:val="center"/>
              <w:rPr>
                <w:rFonts w:eastAsia="Times New Roman" w:cstheme="minorHAnsi"/>
                <w:color w:val="000000" w:themeColor="text1"/>
              </w:rPr>
            </w:pPr>
            <w:r w:rsidRPr="00677EE0">
              <w:rPr>
                <w:rFonts w:ascii="Calibri-Bold" w:eastAsia="Times New Roman" w:hAnsi="Calibri-Bold" w:cs="Times New Roman"/>
                <w:bCs/>
                <w:color w:val="000000" w:themeColor="text1"/>
                <w:sz w:val="24"/>
                <w:szCs w:val="24"/>
              </w:rPr>
              <w:t>160 TL/Adet</w:t>
            </w:r>
          </w:p>
        </w:tc>
      </w:tr>
      <w:tr w:rsidR="00C61956"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1956" w:rsidRPr="00862712" w:rsidRDefault="00C61956" w:rsidP="00FC09AF">
            <w:pPr>
              <w:spacing w:after="160" w:line="259" w:lineRule="auto"/>
              <w:contextualSpacing/>
              <w:jc w:val="both"/>
              <w:rPr>
                <w:rFonts w:cstheme="minorHAnsi"/>
                <w:b/>
                <w:lang w:eastAsia="en-US"/>
              </w:rPr>
            </w:pPr>
            <w:r w:rsidRPr="00862712">
              <w:rPr>
                <w:rFonts w:eastAsia="Calibri" w:cstheme="minorHAnsi"/>
              </w:rPr>
              <w:t xml:space="preserve">Çentik Testi Bedeli </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C61956" w:rsidRPr="00677EE0" w:rsidRDefault="009B781E" w:rsidP="00FC09AF">
            <w:pPr>
              <w:autoSpaceDE w:val="0"/>
              <w:autoSpaceDN w:val="0"/>
              <w:adjustRightInd w:val="0"/>
              <w:spacing w:after="0" w:line="240" w:lineRule="auto"/>
              <w:jc w:val="center"/>
              <w:rPr>
                <w:rFonts w:eastAsia="Times New Roman" w:cstheme="minorHAnsi"/>
                <w:color w:val="000000" w:themeColor="text1"/>
              </w:rPr>
            </w:pPr>
            <w:r w:rsidRPr="00677EE0">
              <w:rPr>
                <w:rFonts w:ascii="Calibri-Bold" w:eastAsia="Times New Roman" w:hAnsi="Calibri-Bold" w:cs="Times New Roman"/>
                <w:bCs/>
                <w:color w:val="000000" w:themeColor="text1"/>
                <w:sz w:val="24"/>
                <w:szCs w:val="24"/>
              </w:rPr>
              <w:t>70 TL/Adet</w:t>
            </w:r>
          </w:p>
        </w:tc>
      </w:tr>
      <w:tr w:rsidR="00C61956"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1956" w:rsidRPr="00862712" w:rsidRDefault="00C61956" w:rsidP="00FC09AF">
            <w:pPr>
              <w:spacing w:after="160" w:line="259" w:lineRule="auto"/>
              <w:contextualSpacing/>
              <w:jc w:val="both"/>
              <w:rPr>
                <w:rFonts w:cstheme="minorHAnsi"/>
                <w:b/>
                <w:lang w:eastAsia="en-US"/>
              </w:rPr>
            </w:pPr>
            <w:r w:rsidRPr="00862712">
              <w:rPr>
                <w:rFonts w:eastAsia="Calibri" w:cstheme="minorHAnsi"/>
              </w:rPr>
              <w:t>Sertl</w:t>
            </w:r>
            <w:r w:rsidR="009B781E">
              <w:rPr>
                <w:rFonts w:eastAsia="Calibri" w:cstheme="minorHAnsi"/>
              </w:rPr>
              <w:t>ik max.4</w:t>
            </w:r>
            <w:r w:rsidRPr="00862712">
              <w:rPr>
                <w:rFonts w:eastAsia="Calibri" w:cstheme="minorHAnsi"/>
              </w:rPr>
              <w:t xml:space="preserve">0 nokta </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C61956" w:rsidRPr="00677EE0" w:rsidRDefault="009B781E" w:rsidP="00FC09AF">
            <w:pPr>
              <w:autoSpaceDE w:val="0"/>
              <w:autoSpaceDN w:val="0"/>
              <w:adjustRightInd w:val="0"/>
              <w:spacing w:after="0" w:line="240" w:lineRule="auto"/>
              <w:jc w:val="center"/>
              <w:rPr>
                <w:rFonts w:eastAsia="Times New Roman" w:cstheme="minorHAnsi"/>
                <w:color w:val="000000" w:themeColor="text1"/>
              </w:rPr>
            </w:pPr>
            <w:r w:rsidRPr="00677EE0">
              <w:rPr>
                <w:rFonts w:ascii="Calibri-Bold" w:eastAsia="Times New Roman" w:hAnsi="Calibri-Bold" w:cs="Times New Roman"/>
                <w:bCs/>
                <w:color w:val="000000" w:themeColor="text1"/>
                <w:sz w:val="24"/>
                <w:szCs w:val="24"/>
              </w:rPr>
              <w:t>360 TL/Adet</w:t>
            </w:r>
          </w:p>
        </w:tc>
      </w:tr>
      <w:tr w:rsidR="00C61956"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1956" w:rsidRPr="00862712" w:rsidRDefault="00C61956" w:rsidP="00FC09AF">
            <w:pPr>
              <w:spacing w:after="160" w:line="259" w:lineRule="auto"/>
              <w:contextualSpacing/>
              <w:jc w:val="both"/>
              <w:rPr>
                <w:rFonts w:cstheme="minorHAnsi"/>
                <w:b/>
                <w:lang w:eastAsia="en-US"/>
              </w:rPr>
            </w:pPr>
            <w:r w:rsidRPr="00862712">
              <w:rPr>
                <w:rFonts w:eastAsia="Calibri" w:cstheme="minorHAnsi"/>
              </w:rPr>
              <w:t>Sıyırma Testi</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C61956" w:rsidRPr="00677EE0" w:rsidRDefault="009B781E" w:rsidP="00FC09AF">
            <w:pPr>
              <w:autoSpaceDE w:val="0"/>
              <w:autoSpaceDN w:val="0"/>
              <w:adjustRightInd w:val="0"/>
              <w:spacing w:after="0" w:line="240" w:lineRule="auto"/>
              <w:jc w:val="center"/>
              <w:rPr>
                <w:rFonts w:eastAsia="Times New Roman" w:cstheme="minorHAnsi"/>
                <w:color w:val="000000" w:themeColor="text1"/>
              </w:rPr>
            </w:pPr>
            <w:r w:rsidRPr="00677EE0">
              <w:rPr>
                <w:rFonts w:ascii="Calibri-Bold" w:eastAsia="Times New Roman" w:hAnsi="Calibri-Bold" w:cs="Times New Roman"/>
                <w:bCs/>
                <w:color w:val="000000" w:themeColor="text1"/>
                <w:sz w:val="24"/>
                <w:szCs w:val="24"/>
              </w:rPr>
              <w:t>400 TL/Adet</w:t>
            </w:r>
          </w:p>
        </w:tc>
      </w:tr>
      <w:tr w:rsidR="00C61956"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1956" w:rsidRPr="00862712" w:rsidRDefault="00C61956" w:rsidP="00FC09AF">
            <w:pPr>
              <w:spacing w:after="160" w:line="259" w:lineRule="auto"/>
              <w:contextualSpacing/>
              <w:jc w:val="both"/>
              <w:rPr>
                <w:rFonts w:eastAsia="Calibri" w:cstheme="minorHAnsi"/>
              </w:rPr>
            </w:pPr>
            <w:r w:rsidRPr="00862712">
              <w:rPr>
                <w:rFonts w:eastAsia="Calibri" w:cstheme="minorHAnsi"/>
              </w:rPr>
              <w:t xml:space="preserve">Radyografik Test Hizmet Bedeli </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C61956" w:rsidRPr="00677EE0" w:rsidRDefault="009B781E" w:rsidP="00FC09AF">
            <w:pPr>
              <w:autoSpaceDE w:val="0"/>
              <w:autoSpaceDN w:val="0"/>
              <w:adjustRightInd w:val="0"/>
              <w:spacing w:after="0" w:line="240" w:lineRule="auto"/>
              <w:jc w:val="center"/>
              <w:rPr>
                <w:rFonts w:eastAsia="Times New Roman" w:cstheme="minorHAnsi"/>
                <w:bCs/>
                <w:color w:val="000000" w:themeColor="text1"/>
              </w:rPr>
            </w:pPr>
            <w:r w:rsidRPr="00677EE0">
              <w:rPr>
                <w:rFonts w:ascii="Calibri-Bold" w:eastAsia="Times New Roman" w:hAnsi="Calibri-Bold" w:cs="Times New Roman"/>
                <w:bCs/>
                <w:color w:val="000000" w:themeColor="text1"/>
                <w:sz w:val="24"/>
                <w:szCs w:val="24"/>
              </w:rPr>
              <w:t>300 TL/adet</w:t>
            </w:r>
          </w:p>
        </w:tc>
      </w:tr>
      <w:tr w:rsidR="009B781E"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9B781E" w:rsidRPr="00C45BA5" w:rsidRDefault="009B781E"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81E" w:rsidRPr="00862712" w:rsidRDefault="009B781E" w:rsidP="00FC09AF">
            <w:pPr>
              <w:spacing w:after="160" w:line="259" w:lineRule="auto"/>
              <w:contextualSpacing/>
              <w:jc w:val="both"/>
              <w:rPr>
                <w:rFonts w:eastAsia="Calibri" w:cstheme="minorHAnsi"/>
              </w:rPr>
            </w:pPr>
            <w:r w:rsidRPr="00862712">
              <w:rPr>
                <w:rFonts w:eastAsia="Calibri" w:cstheme="minorHAnsi"/>
              </w:rPr>
              <w:t xml:space="preserve">PT, MT Test Hizmet Bedeli </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9B781E" w:rsidRPr="00677EE0" w:rsidRDefault="009B781E" w:rsidP="004A7E5B">
            <w:pPr>
              <w:spacing w:after="0" w:line="240" w:lineRule="auto"/>
              <w:jc w:val="center"/>
              <w:rPr>
                <w:rFonts w:ascii="Times New Roman" w:eastAsia="Times New Roman" w:hAnsi="Times New Roman" w:cs="Times New Roman"/>
                <w:color w:val="000000" w:themeColor="text1"/>
                <w:sz w:val="24"/>
                <w:szCs w:val="24"/>
              </w:rPr>
            </w:pPr>
            <w:r w:rsidRPr="00677EE0">
              <w:rPr>
                <w:rFonts w:ascii="Calibri-Bold" w:eastAsia="Times New Roman" w:hAnsi="Calibri-Bold" w:cs="Times New Roman"/>
                <w:bCs/>
                <w:color w:val="000000" w:themeColor="text1"/>
                <w:sz w:val="24"/>
                <w:szCs w:val="24"/>
              </w:rPr>
              <w:t>130 TL/adet</w:t>
            </w:r>
          </w:p>
        </w:tc>
      </w:tr>
      <w:tr w:rsidR="009B781E"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9B781E" w:rsidRPr="00C45BA5" w:rsidRDefault="009B781E"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781E" w:rsidRPr="00862712" w:rsidRDefault="009B781E" w:rsidP="00FC09AF">
            <w:pPr>
              <w:spacing w:after="160" w:line="259" w:lineRule="auto"/>
              <w:contextualSpacing/>
              <w:jc w:val="both"/>
              <w:rPr>
                <w:rFonts w:eastAsia="Calibri" w:cstheme="minorHAnsi"/>
              </w:rPr>
            </w:pPr>
            <w:r w:rsidRPr="00862712">
              <w:rPr>
                <w:rFonts w:eastAsia="Calibri" w:cstheme="minorHAnsi"/>
              </w:rPr>
              <w:t xml:space="preserve">UT BEDELİ </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9B781E" w:rsidRPr="00677EE0" w:rsidRDefault="009B781E" w:rsidP="004A7E5B">
            <w:pPr>
              <w:spacing w:after="0" w:line="240" w:lineRule="auto"/>
              <w:jc w:val="center"/>
              <w:rPr>
                <w:rFonts w:ascii="Times New Roman" w:eastAsia="Times New Roman" w:hAnsi="Times New Roman" w:cs="Times New Roman"/>
                <w:color w:val="000000" w:themeColor="text1"/>
                <w:sz w:val="24"/>
                <w:szCs w:val="24"/>
              </w:rPr>
            </w:pPr>
            <w:r w:rsidRPr="00677EE0">
              <w:rPr>
                <w:rFonts w:ascii="Calibri-Bold" w:eastAsia="Times New Roman" w:hAnsi="Calibri-Bold" w:cs="Times New Roman"/>
                <w:bCs/>
                <w:color w:val="000000" w:themeColor="text1"/>
                <w:sz w:val="24"/>
                <w:szCs w:val="24"/>
              </w:rPr>
              <w:t>220 TL/adet</w:t>
            </w:r>
          </w:p>
        </w:tc>
      </w:tr>
      <w:tr w:rsidR="00C61956"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1956" w:rsidRPr="00862712" w:rsidRDefault="00C61956" w:rsidP="00FC09AF">
            <w:pPr>
              <w:spacing w:after="160" w:line="259" w:lineRule="auto"/>
              <w:contextualSpacing/>
              <w:jc w:val="both"/>
              <w:rPr>
                <w:rFonts w:cstheme="minorHAnsi"/>
                <w:b/>
                <w:lang w:eastAsia="en-US"/>
              </w:rPr>
            </w:pPr>
            <w:r w:rsidRPr="00862712">
              <w:rPr>
                <w:rFonts w:eastAsia="Calibri" w:cstheme="minorHAnsi"/>
              </w:rPr>
              <w:t>Kesim+İşleme Bedeli*</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C61956" w:rsidRPr="00677EE0" w:rsidRDefault="009B781E" w:rsidP="00FC09AF">
            <w:pPr>
              <w:autoSpaceDE w:val="0"/>
              <w:autoSpaceDN w:val="0"/>
              <w:adjustRightInd w:val="0"/>
              <w:spacing w:after="0" w:line="240" w:lineRule="auto"/>
              <w:jc w:val="center"/>
              <w:rPr>
                <w:rFonts w:eastAsia="Times New Roman" w:cstheme="minorHAnsi"/>
                <w:color w:val="000000" w:themeColor="text1"/>
              </w:rPr>
            </w:pPr>
            <w:r w:rsidRPr="00677EE0">
              <w:rPr>
                <w:rFonts w:ascii="Calibri-Bold" w:eastAsia="Times New Roman" w:hAnsi="Calibri-Bold" w:cs="Times New Roman"/>
                <w:bCs/>
                <w:color w:val="000000" w:themeColor="text1"/>
              </w:rPr>
              <w:t>29</w:t>
            </w:r>
            <w:r w:rsidR="00C61956" w:rsidRPr="00677EE0">
              <w:rPr>
                <w:rFonts w:ascii="Calibri-Bold" w:eastAsia="Times New Roman" w:hAnsi="Calibri-Bold" w:cs="Times New Roman"/>
                <w:bCs/>
                <w:color w:val="000000" w:themeColor="text1"/>
              </w:rPr>
              <w:t>0 TL/adet</w:t>
            </w:r>
          </w:p>
        </w:tc>
      </w:tr>
      <w:tr w:rsidR="00C61956" w:rsidRPr="00C45BA5" w:rsidTr="00FC09AF">
        <w:trPr>
          <w:trHeight w:hRule="exact" w:val="397"/>
        </w:trPr>
        <w:tc>
          <w:tcPr>
            <w:tcW w:w="860" w:type="dxa"/>
            <w:tcBorders>
              <w:left w:val="single" w:sz="6" w:space="0" w:color="000000"/>
              <w:bottom w:val="single" w:sz="6" w:space="0" w:color="000000"/>
              <w:right w:val="single" w:sz="4" w:space="0" w:color="auto"/>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p>
        </w:tc>
        <w:tc>
          <w:tcPr>
            <w:tcW w:w="8498" w:type="dxa"/>
            <w:gridSpan w:val="11"/>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center"/>
          </w:tcPr>
          <w:p w:rsidR="00C61956" w:rsidRPr="00862712" w:rsidRDefault="00C61956" w:rsidP="00FC09AF">
            <w:pPr>
              <w:autoSpaceDE w:val="0"/>
              <w:autoSpaceDN w:val="0"/>
              <w:adjustRightInd w:val="0"/>
              <w:spacing w:after="0" w:line="240" w:lineRule="auto"/>
              <w:jc w:val="center"/>
              <w:rPr>
                <w:rFonts w:eastAsia="Times New Roman" w:cstheme="minorHAnsi"/>
                <w:sz w:val="20"/>
                <w:szCs w:val="20"/>
              </w:rPr>
            </w:pPr>
            <w:r w:rsidRPr="00862712">
              <w:rPr>
                <w:rFonts w:eastAsia="Calibri" w:cstheme="minorHAnsi"/>
                <w:sz w:val="20"/>
                <w:szCs w:val="20"/>
              </w:rPr>
              <w:t>*Kesim+İşleme bedeli, parçadan kesilen ve oluşturulan her numune için ücretlendirilecektir.</w:t>
            </w:r>
          </w:p>
        </w:tc>
      </w:tr>
      <w:tr w:rsidR="00C61956" w:rsidRPr="00C45BA5" w:rsidTr="00FC09AF">
        <w:trPr>
          <w:trHeight w:hRule="exact" w:val="397"/>
        </w:trPr>
        <w:tc>
          <w:tcPr>
            <w:tcW w:w="860" w:type="dxa"/>
            <w:tcBorders>
              <w:top w:val="single" w:sz="6" w:space="0" w:color="000000"/>
              <w:left w:val="single" w:sz="6" w:space="0" w:color="000000"/>
              <w:bottom w:val="single" w:sz="4" w:space="0" w:color="auto"/>
              <w:right w:val="single" w:sz="4" w:space="0" w:color="auto"/>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r w:rsidRPr="00C45BA5">
              <w:rPr>
                <w:rFonts w:ascii="Calibri" w:hAnsi="Calibri" w:cs="Calibri"/>
                <w:b/>
                <w:bCs/>
                <w:color w:val="000000"/>
              </w:rPr>
              <w:t>1</w:t>
            </w:r>
            <w:r>
              <w:rPr>
                <w:rFonts w:ascii="Calibri" w:hAnsi="Calibri" w:cs="Calibri"/>
                <w:b/>
                <w:bCs/>
                <w:color w:val="000000"/>
              </w:rPr>
              <w:t>1</w:t>
            </w:r>
            <w:r w:rsidRPr="00C45BA5">
              <w:rPr>
                <w:rFonts w:ascii="Calibri" w:hAnsi="Calibri" w:cs="Calibri"/>
                <w:b/>
                <w:bCs/>
                <w:color w:val="000000"/>
              </w:rPr>
              <w:t>.17</w:t>
            </w:r>
          </w:p>
        </w:tc>
        <w:tc>
          <w:tcPr>
            <w:tcW w:w="8498" w:type="dxa"/>
            <w:gridSpan w:val="11"/>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center"/>
          </w:tcPr>
          <w:p w:rsidR="00C61956" w:rsidRPr="00862712" w:rsidRDefault="00C61956" w:rsidP="00FC09AF">
            <w:pPr>
              <w:autoSpaceDE w:val="0"/>
              <w:autoSpaceDN w:val="0"/>
              <w:adjustRightInd w:val="0"/>
              <w:spacing w:after="0" w:line="240" w:lineRule="auto"/>
              <w:rPr>
                <w:rFonts w:eastAsia="Times New Roman" w:cstheme="minorHAnsi"/>
              </w:rPr>
            </w:pPr>
            <w:r w:rsidRPr="00862712">
              <w:rPr>
                <w:rFonts w:cstheme="minorHAnsi"/>
                <w:b/>
              </w:rPr>
              <w:t>Vinç Yorulma Analizi</w:t>
            </w:r>
          </w:p>
        </w:tc>
      </w:tr>
      <w:tr w:rsidR="00C61956" w:rsidRPr="00C45BA5" w:rsidTr="00FC09AF">
        <w:trPr>
          <w:trHeight w:hRule="exact" w:val="397"/>
        </w:trPr>
        <w:tc>
          <w:tcPr>
            <w:tcW w:w="860" w:type="dxa"/>
            <w:tcBorders>
              <w:top w:val="single" w:sz="4" w:space="0" w:color="auto"/>
              <w:left w:val="single" w:sz="6" w:space="0" w:color="000000"/>
              <w:right w:val="single" w:sz="4" w:space="0" w:color="auto"/>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C61956" w:rsidRPr="00862712" w:rsidRDefault="00C61956" w:rsidP="00FC09AF">
            <w:pPr>
              <w:spacing w:after="160" w:line="259" w:lineRule="auto"/>
              <w:contextualSpacing/>
              <w:jc w:val="both"/>
              <w:rPr>
                <w:rFonts w:cstheme="minorHAnsi"/>
                <w:lang w:eastAsia="en-US"/>
              </w:rPr>
            </w:pPr>
            <w:r w:rsidRPr="00862712">
              <w:rPr>
                <w:rFonts w:cstheme="minorHAnsi"/>
              </w:rPr>
              <w:t>Kontrol Türü</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C61956" w:rsidRPr="00862712" w:rsidRDefault="00C61956" w:rsidP="00FC09AF">
            <w:pPr>
              <w:autoSpaceDE w:val="0"/>
              <w:autoSpaceDN w:val="0"/>
              <w:adjustRightInd w:val="0"/>
              <w:spacing w:after="0" w:line="240" w:lineRule="auto"/>
              <w:jc w:val="center"/>
              <w:rPr>
                <w:rFonts w:eastAsia="Times New Roman" w:cstheme="minorHAnsi"/>
              </w:rPr>
            </w:pPr>
            <w:r w:rsidRPr="00862712">
              <w:rPr>
                <w:rFonts w:cstheme="minorHAnsi"/>
              </w:rPr>
              <w:t>Fiyat</w:t>
            </w:r>
          </w:p>
        </w:tc>
      </w:tr>
      <w:tr w:rsidR="00C61956" w:rsidRPr="00C45BA5" w:rsidTr="00FC09AF">
        <w:trPr>
          <w:trHeight w:hRule="exact" w:val="966"/>
        </w:trPr>
        <w:tc>
          <w:tcPr>
            <w:tcW w:w="860" w:type="dxa"/>
            <w:tcBorders>
              <w:left w:val="single" w:sz="6" w:space="0" w:color="000000"/>
              <w:right w:val="single" w:sz="4" w:space="0" w:color="auto"/>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61956" w:rsidRPr="00862712" w:rsidRDefault="00C61956" w:rsidP="00FC09AF">
            <w:pPr>
              <w:spacing w:after="160" w:line="259" w:lineRule="auto"/>
              <w:contextualSpacing/>
              <w:jc w:val="both"/>
              <w:rPr>
                <w:rFonts w:cstheme="minorHAnsi"/>
                <w:lang w:eastAsia="en-US"/>
              </w:rPr>
            </w:pPr>
          </w:p>
        </w:tc>
        <w:tc>
          <w:tcPr>
            <w:tcW w:w="1737" w:type="dxa"/>
            <w:gridSpan w:val="2"/>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C61956" w:rsidRPr="00862712" w:rsidRDefault="00C61956" w:rsidP="00FC09AF">
            <w:pPr>
              <w:tabs>
                <w:tab w:val="left" w:pos="5375"/>
              </w:tabs>
              <w:spacing w:after="0"/>
              <w:jc w:val="center"/>
              <w:rPr>
                <w:rFonts w:cstheme="minorHAnsi"/>
              </w:rPr>
            </w:pPr>
            <w:r w:rsidRPr="00862712">
              <w:rPr>
                <w:rFonts w:cstheme="minorHAnsi"/>
              </w:rPr>
              <w:t>Konstrüksiyon Kontrolleri</w:t>
            </w:r>
          </w:p>
          <w:p w:rsidR="00C61956" w:rsidRPr="00862712" w:rsidRDefault="00C61956" w:rsidP="00FC09AF">
            <w:pPr>
              <w:tabs>
                <w:tab w:val="left" w:pos="5375"/>
              </w:tabs>
              <w:jc w:val="center"/>
              <w:rPr>
                <w:rFonts w:eastAsia="Times New Roman" w:cstheme="minorHAnsi"/>
              </w:rPr>
            </w:pPr>
            <w:r w:rsidRPr="00862712">
              <w:rPr>
                <w:rFonts w:cstheme="minorHAnsi"/>
              </w:rPr>
              <w:t>(NDT)</w:t>
            </w:r>
          </w:p>
        </w:tc>
        <w:tc>
          <w:tcPr>
            <w:tcW w:w="1489" w:type="dxa"/>
            <w:tcBorders>
              <w:top w:val="single" w:sz="6" w:space="0" w:color="000000"/>
              <w:left w:val="single" w:sz="4" w:space="0" w:color="auto"/>
              <w:bottom w:val="single" w:sz="6" w:space="0" w:color="000000"/>
              <w:right w:val="single" w:sz="6" w:space="0" w:color="000000"/>
            </w:tcBorders>
            <w:vAlign w:val="center"/>
          </w:tcPr>
          <w:p w:rsidR="00C61956" w:rsidRPr="00862712" w:rsidRDefault="00C61956" w:rsidP="00FC09AF">
            <w:pPr>
              <w:tabs>
                <w:tab w:val="left" w:pos="5375"/>
              </w:tabs>
              <w:spacing w:after="0"/>
              <w:jc w:val="center"/>
              <w:rPr>
                <w:rFonts w:cstheme="minorHAnsi"/>
              </w:rPr>
            </w:pPr>
            <w:r w:rsidRPr="00862712">
              <w:rPr>
                <w:rFonts w:cstheme="minorHAnsi"/>
              </w:rPr>
              <w:t>Yorulma Kontrolleri</w:t>
            </w:r>
          </w:p>
          <w:p w:rsidR="00C61956" w:rsidRPr="00862712" w:rsidRDefault="00C61956" w:rsidP="00FC09AF">
            <w:pPr>
              <w:tabs>
                <w:tab w:val="left" w:pos="5375"/>
              </w:tabs>
              <w:jc w:val="center"/>
              <w:rPr>
                <w:rFonts w:eastAsia="Times New Roman" w:cstheme="minorHAnsi"/>
              </w:rPr>
            </w:pPr>
            <w:r w:rsidRPr="00862712">
              <w:rPr>
                <w:rFonts w:cstheme="minorHAnsi"/>
              </w:rPr>
              <w:t>(BDA+NDT)</w:t>
            </w:r>
          </w:p>
        </w:tc>
      </w:tr>
      <w:tr w:rsidR="00630AE8" w:rsidRPr="00C45BA5" w:rsidTr="00677EE0">
        <w:trPr>
          <w:trHeight w:hRule="exact" w:val="561"/>
        </w:trPr>
        <w:tc>
          <w:tcPr>
            <w:tcW w:w="860" w:type="dxa"/>
            <w:tcBorders>
              <w:left w:val="single" w:sz="6" w:space="0" w:color="000000"/>
              <w:right w:val="single" w:sz="4" w:space="0" w:color="auto"/>
            </w:tcBorders>
            <w:tcMar>
              <w:top w:w="0" w:type="dxa"/>
              <w:left w:w="108" w:type="dxa"/>
              <w:bottom w:w="0" w:type="dxa"/>
              <w:right w:w="108" w:type="dxa"/>
            </w:tcMar>
            <w:vAlign w:val="center"/>
          </w:tcPr>
          <w:p w:rsidR="00630AE8" w:rsidRPr="00C45BA5" w:rsidRDefault="00630AE8"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0AE8" w:rsidRPr="00862712" w:rsidRDefault="00630AE8" w:rsidP="00FC09AF">
            <w:pPr>
              <w:spacing w:after="160" w:line="259" w:lineRule="auto"/>
              <w:contextualSpacing/>
              <w:jc w:val="both"/>
              <w:rPr>
                <w:rFonts w:cstheme="minorHAnsi"/>
                <w:b/>
                <w:lang w:eastAsia="en-US"/>
              </w:rPr>
            </w:pPr>
            <w:r w:rsidRPr="00862712">
              <w:rPr>
                <w:rFonts w:cstheme="minorHAnsi"/>
                <w:lang w:eastAsia="en-US"/>
              </w:rPr>
              <w:t>Vinç Konstrüskiyonu Analizi (3-9 Ton)</w:t>
            </w:r>
          </w:p>
        </w:tc>
        <w:tc>
          <w:tcPr>
            <w:tcW w:w="1737" w:type="dxa"/>
            <w:gridSpan w:val="2"/>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20"/>
                <w:szCs w:val="20"/>
                <w:lang w:eastAsia="en-US"/>
              </w:rPr>
            </w:pPr>
            <w:r w:rsidRPr="00677EE0">
              <w:rPr>
                <w:rFonts w:ascii="Times New Roman" w:hAnsi="Times New Roman" w:cs="Times New Roman"/>
                <w:color w:val="000000" w:themeColor="text1"/>
                <w:sz w:val="20"/>
                <w:szCs w:val="20"/>
                <w:lang w:eastAsia="en-US"/>
              </w:rPr>
              <w:t>6500 TL/Adet</w:t>
            </w:r>
          </w:p>
        </w:tc>
        <w:tc>
          <w:tcPr>
            <w:tcW w:w="1489" w:type="dxa"/>
            <w:tcBorders>
              <w:top w:val="single" w:sz="6" w:space="0" w:color="000000"/>
              <w:left w:val="single" w:sz="4" w:space="0" w:color="auto"/>
              <w:bottom w:val="single" w:sz="6" w:space="0" w:color="000000"/>
              <w:right w:val="single" w:sz="6" w:space="0" w:color="000000"/>
            </w:tcBorders>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20"/>
                <w:szCs w:val="20"/>
                <w:lang w:eastAsia="en-US"/>
              </w:rPr>
            </w:pPr>
            <w:r w:rsidRPr="00677EE0">
              <w:rPr>
                <w:rFonts w:ascii="Times New Roman" w:hAnsi="Times New Roman" w:cs="Times New Roman"/>
                <w:color w:val="000000" w:themeColor="text1"/>
                <w:sz w:val="20"/>
                <w:szCs w:val="20"/>
                <w:lang w:eastAsia="en-US"/>
              </w:rPr>
              <w:t>10000 TL/Adet</w:t>
            </w:r>
          </w:p>
        </w:tc>
      </w:tr>
      <w:tr w:rsidR="00630AE8" w:rsidRPr="00C45BA5" w:rsidTr="00677EE0">
        <w:trPr>
          <w:trHeight w:hRule="exact" w:val="555"/>
        </w:trPr>
        <w:tc>
          <w:tcPr>
            <w:tcW w:w="860" w:type="dxa"/>
            <w:tcBorders>
              <w:left w:val="single" w:sz="6" w:space="0" w:color="000000"/>
              <w:right w:val="single" w:sz="4" w:space="0" w:color="auto"/>
            </w:tcBorders>
            <w:tcMar>
              <w:top w:w="0" w:type="dxa"/>
              <w:left w:w="108" w:type="dxa"/>
              <w:bottom w:w="0" w:type="dxa"/>
              <w:right w:w="108" w:type="dxa"/>
            </w:tcMar>
            <w:vAlign w:val="center"/>
          </w:tcPr>
          <w:p w:rsidR="00630AE8" w:rsidRPr="00C45BA5" w:rsidRDefault="00630AE8"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0AE8" w:rsidRPr="00862712" w:rsidRDefault="00630AE8" w:rsidP="00FC09AF">
            <w:pPr>
              <w:spacing w:after="160" w:line="259" w:lineRule="auto"/>
              <w:contextualSpacing/>
              <w:jc w:val="both"/>
              <w:rPr>
                <w:rFonts w:cstheme="minorHAnsi"/>
                <w:b/>
                <w:lang w:eastAsia="en-US"/>
              </w:rPr>
            </w:pPr>
            <w:r w:rsidRPr="00862712">
              <w:rPr>
                <w:rFonts w:cstheme="minorHAnsi"/>
                <w:lang w:eastAsia="en-US"/>
              </w:rPr>
              <w:t>Vinç Konstrüskiyonu Analizi (10-29 Ton)</w:t>
            </w:r>
          </w:p>
        </w:tc>
        <w:tc>
          <w:tcPr>
            <w:tcW w:w="1737" w:type="dxa"/>
            <w:gridSpan w:val="2"/>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20"/>
                <w:szCs w:val="20"/>
                <w:lang w:eastAsia="en-US"/>
              </w:rPr>
            </w:pPr>
            <w:r w:rsidRPr="00677EE0">
              <w:rPr>
                <w:rFonts w:ascii="Times New Roman" w:hAnsi="Times New Roman" w:cs="Times New Roman"/>
                <w:color w:val="000000" w:themeColor="text1"/>
                <w:sz w:val="20"/>
                <w:szCs w:val="20"/>
                <w:lang w:eastAsia="en-US"/>
              </w:rPr>
              <w:t>7900 TL/Adet</w:t>
            </w:r>
          </w:p>
        </w:tc>
        <w:tc>
          <w:tcPr>
            <w:tcW w:w="1489" w:type="dxa"/>
            <w:tcBorders>
              <w:top w:val="single" w:sz="6" w:space="0" w:color="000000"/>
              <w:left w:val="single" w:sz="4" w:space="0" w:color="auto"/>
              <w:bottom w:val="single" w:sz="6" w:space="0" w:color="000000"/>
              <w:right w:val="single" w:sz="6" w:space="0" w:color="000000"/>
            </w:tcBorders>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20"/>
                <w:szCs w:val="20"/>
                <w:lang w:eastAsia="en-US"/>
              </w:rPr>
            </w:pPr>
            <w:r w:rsidRPr="00677EE0">
              <w:rPr>
                <w:rFonts w:ascii="Times New Roman" w:hAnsi="Times New Roman" w:cs="Times New Roman"/>
                <w:color w:val="000000" w:themeColor="text1"/>
                <w:sz w:val="20"/>
                <w:szCs w:val="20"/>
                <w:lang w:eastAsia="en-US"/>
              </w:rPr>
              <w:t>12500 TL/Adet</w:t>
            </w:r>
          </w:p>
        </w:tc>
      </w:tr>
      <w:tr w:rsidR="00630AE8" w:rsidRPr="00C45BA5" w:rsidTr="00677EE0">
        <w:trPr>
          <w:trHeight w:hRule="exact" w:val="435"/>
        </w:trPr>
        <w:tc>
          <w:tcPr>
            <w:tcW w:w="860" w:type="dxa"/>
            <w:tcBorders>
              <w:left w:val="single" w:sz="6" w:space="0" w:color="000000"/>
              <w:right w:val="single" w:sz="4" w:space="0" w:color="auto"/>
            </w:tcBorders>
            <w:tcMar>
              <w:top w:w="0" w:type="dxa"/>
              <w:left w:w="108" w:type="dxa"/>
              <w:bottom w:w="0" w:type="dxa"/>
              <w:right w:w="108" w:type="dxa"/>
            </w:tcMar>
            <w:vAlign w:val="center"/>
          </w:tcPr>
          <w:p w:rsidR="00630AE8" w:rsidRPr="00C45BA5" w:rsidRDefault="00630AE8"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0AE8" w:rsidRPr="00862712" w:rsidRDefault="00630AE8" w:rsidP="00FC09AF">
            <w:pPr>
              <w:spacing w:after="160" w:line="259" w:lineRule="auto"/>
              <w:contextualSpacing/>
              <w:jc w:val="both"/>
              <w:rPr>
                <w:rFonts w:cstheme="minorHAnsi"/>
                <w:b/>
                <w:lang w:eastAsia="en-US"/>
              </w:rPr>
            </w:pPr>
            <w:r w:rsidRPr="00862712">
              <w:rPr>
                <w:rFonts w:cstheme="minorHAnsi"/>
                <w:lang w:eastAsia="en-US"/>
              </w:rPr>
              <w:t>Vinç Konstrüskiyonu Analizi (30-49 Ton)</w:t>
            </w:r>
          </w:p>
        </w:tc>
        <w:tc>
          <w:tcPr>
            <w:tcW w:w="1737" w:type="dxa"/>
            <w:gridSpan w:val="2"/>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20"/>
                <w:szCs w:val="20"/>
                <w:lang w:eastAsia="en-US"/>
              </w:rPr>
            </w:pPr>
            <w:r w:rsidRPr="00677EE0">
              <w:rPr>
                <w:rFonts w:ascii="Times New Roman" w:hAnsi="Times New Roman" w:cs="Times New Roman"/>
                <w:color w:val="000000" w:themeColor="text1"/>
                <w:sz w:val="20"/>
                <w:szCs w:val="20"/>
                <w:lang w:eastAsia="en-US"/>
              </w:rPr>
              <w:t>9800 TL/Adet</w:t>
            </w:r>
          </w:p>
        </w:tc>
        <w:tc>
          <w:tcPr>
            <w:tcW w:w="1489" w:type="dxa"/>
            <w:tcBorders>
              <w:top w:val="single" w:sz="6" w:space="0" w:color="000000"/>
              <w:left w:val="single" w:sz="4" w:space="0" w:color="auto"/>
              <w:bottom w:val="single" w:sz="6" w:space="0" w:color="000000"/>
              <w:right w:val="single" w:sz="6" w:space="0" w:color="000000"/>
            </w:tcBorders>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20"/>
                <w:szCs w:val="20"/>
                <w:lang w:eastAsia="en-US"/>
              </w:rPr>
            </w:pPr>
            <w:r w:rsidRPr="00677EE0">
              <w:rPr>
                <w:rFonts w:ascii="Times New Roman" w:hAnsi="Times New Roman" w:cs="Times New Roman"/>
                <w:color w:val="000000" w:themeColor="text1"/>
                <w:sz w:val="20"/>
                <w:szCs w:val="20"/>
                <w:lang w:eastAsia="en-US"/>
              </w:rPr>
              <w:t>14400 TL/Adet</w:t>
            </w:r>
          </w:p>
        </w:tc>
      </w:tr>
      <w:tr w:rsidR="00630AE8" w:rsidRPr="00C45BA5" w:rsidTr="00FC09AF">
        <w:trPr>
          <w:trHeight w:hRule="exact" w:val="577"/>
        </w:trPr>
        <w:tc>
          <w:tcPr>
            <w:tcW w:w="860" w:type="dxa"/>
            <w:tcBorders>
              <w:left w:val="single" w:sz="6" w:space="0" w:color="000000"/>
              <w:right w:val="single" w:sz="4" w:space="0" w:color="auto"/>
            </w:tcBorders>
            <w:tcMar>
              <w:top w:w="0" w:type="dxa"/>
              <w:left w:w="108" w:type="dxa"/>
              <w:bottom w:w="0" w:type="dxa"/>
              <w:right w:w="108" w:type="dxa"/>
            </w:tcMar>
            <w:vAlign w:val="center"/>
          </w:tcPr>
          <w:p w:rsidR="00630AE8" w:rsidRPr="00C45BA5" w:rsidRDefault="00630AE8"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0AE8" w:rsidRPr="00862712" w:rsidRDefault="00630AE8" w:rsidP="00FC09AF">
            <w:pPr>
              <w:spacing w:after="160" w:line="259" w:lineRule="auto"/>
              <w:contextualSpacing/>
              <w:jc w:val="both"/>
              <w:rPr>
                <w:rFonts w:cstheme="minorHAnsi"/>
                <w:b/>
                <w:lang w:eastAsia="en-US"/>
              </w:rPr>
            </w:pPr>
            <w:r w:rsidRPr="00862712">
              <w:rPr>
                <w:rFonts w:cstheme="minorHAnsi"/>
                <w:lang w:eastAsia="en-US"/>
              </w:rPr>
              <w:t>Vinç Konstrüskiyonu Analizi (50 Ton ve Üzeri)</w:t>
            </w:r>
          </w:p>
        </w:tc>
        <w:tc>
          <w:tcPr>
            <w:tcW w:w="1737" w:type="dxa"/>
            <w:gridSpan w:val="2"/>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20"/>
                <w:szCs w:val="20"/>
                <w:lang w:eastAsia="en-US"/>
              </w:rPr>
            </w:pPr>
            <w:r w:rsidRPr="00677EE0">
              <w:rPr>
                <w:rFonts w:ascii="Times New Roman" w:hAnsi="Times New Roman" w:cs="Times New Roman"/>
                <w:color w:val="000000" w:themeColor="text1"/>
                <w:sz w:val="20"/>
                <w:szCs w:val="20"/>
                <w:lang w:eastAsia="en-US"/>
              </w:rPr>
              <w:t>İnceleme Yapılacak</w:t>
            </w:r>
          </w:p>
        </w:tc>
        <w:tc>
          <w:tcPr>
            <w:tcW w:w="1489" w:type="dxa"/>
            <w:tcBorders>
              <w:top w:val="single" w:sz="6" w:space="0" w:color="000000"/>
              <w:left w:val="single" w:sz="4" w:space="0" w:color="auto"/>
              <w:bottom w:val="single" w:sz="6" w:space="0" w:color="000000"/>
              <w:right w:val="single" w:sz="6" w:space="0" w:color="000000"/>
            </w:tcBorders>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20"/>
                <w:szCs w:val="20"/>
                <w:lang w:eastAsia="en-US"/>
              </w:rPr>
            </w:pPr>
            <w:r w:rsidRPr="00677EE0">
              <w:rPr>
                <w:rFonts w:ascii="Times New Roman" w:hAnsi="Times New Roman" w:cs="Times New Roman"/>
                <w:color w:val="000000" w:themeColor="text1"/>
                <w:sz w:val="20"/>
                <w:szCs w:val="20"/>
                <w:lang w:eastAsia="en-US"/>
              </w:rPr>
              <w:t>İnceleme Yapılacak</w:t>
            </w:r>
          </w:p>
        </w:tc>
      </w:tr>
      <w:tr w:rsidR="00630AE8" w:rsidRPr="00C45BA5" w:rsidTr="00FC09AF">
        <w:trPr>
          <w:trHeight w:hRule="exact" w:val="397"/>
        </w:trPr>
        <w:tc>
          <w:tcPr>
            <w:tcW w:w="860" w:type="dxa"/>
            <w:tcBorders>
              <w:left w:val="single" w:sz="6" w:space="0" w:color="000000"/>
              <w:bottom w:val="single" w:sz="6" w:space="0" w:color="000000"/>
              <w:right w:val="single" w:sz="4" w:space="0" w:color="auto"/>
            </w:tcBorders>
            <w:tcMar>
              <w:top w:w="0" w:type="dxa"/>
              <w:left w:w="108" w:type="dxa"/>
              <w:bottom w:w="0" w:type="dxa"/>
              <w:right w:w="108" w:type="dxa"/>
            </w:tcMar>
            <w:vAlign w:val="center"/>
          </w:tcPr>
          <w:p w:rsidR="00630AE8" w:rsidRPr="00C45BA5" w:rsidRDefault="00630AE8"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0AE8" w:rsidRPr="00862712" w:rsidRDefault="00630AE8" w:rsidP="00FC09AF">
            <w:pPr>
              <w:spacing w:after="160" w:line="259" w:lineRule="auto"/>
              <w:contextualSpacing/>
              <w:jc w:val="both"/>
              <w:rPr>
                <w:rFonts w:cstheme="minorHAnsi"/>
                <w:b/>
                <w:lang w:eastAsia="en-US"/>
              </w:rPr>
            </w:pPr>
            <w:r w:rsidRPr="00862712">
              <w:rPr>
                <w:rFonts w:cstheme="minorHAnsi"/>
                <w:lang w:eastAsia="en-US"/>
              </w:rPr>
              <w:t>Boya Temizliğinin Yapılması</w:t>
            </w:r>
          </w:p>
        </w:tc>
        <w:tc>
          <w:tcPr>
            <w:tcW w:w="1737" w:type="dxa"/>
            <w:gridSpan w:val="2"/>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20"/>
                <w:szCs w:val="20"/>
                <w:lang w:eastAsia="en-US"/>
              </w:rPr>
            </w:pPr>
            <w:r w:rsidRPr="00677EE0">
              <w:rPr>
                <w:rFonts w:ascii="Times New Roman" w:hAnsi="Times New Roman" w:cs="Times New Roman"/>
                <w:color w:val="000000" w:themeColor="text1"/>
                <w:sz w:val="20"/>
                <w:szCs w:val="20"/>
                <w:lang w:eastAsia="en-US"/>
              </w:rPr>
              <w:t>4500 TL/Adet</w:t>
            </w:r>
          </w:p>
        </w:tc>
        <w:tc>
          <w:tcPr>
            <w:tcW w:w="1489" w:type="dxa"/>
            <w:tcBorders>
              <w:top w:val="single" w:sz="6" w:space="0" w:color="000000"/>
              <w:left w:val="single" w:sz="4" w:space="0" w:color="auto"/>
              <w:bottom w:val="single" w:sz="6" w:space="0" w:color="000000"/>
              <w:right w:val="single" w:sz="6" w:space="0" w:color="000000"/>
            </w:tcBorders>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20"/>
                <w:szCs w:val="20"/>
                <w:lang w:eastAsia="en-US"/>
              </w:rPr>
            </w:pPr>
            <w:r w:rsidRPr="00677EE0">
              <w:rPr>
                <w:rFonts w:ascii="Times New Roman" w:hAnsi="Times New Roman" w:cs="Times New Roman"/>
                <w:color w:val="000000" w:themeColor="text1"/>
                <w:sz w:val="20"/>
                <w:szCs w:val="20"/>
                <w:lang w:eastAsia="en-US"/>
              </w:rPr>
              <w:t>4500 TL/Adet</w:t>
            </w:r>
          </w:p>
        </w:tc>
      </w:tr>
      <w:tr w:rsidR="00C61956" w:rsidRPr="00C45BA5" w:rsidTr="00FC09AF">
        <w:trPr>
          <w:trHeight w:hRule="exact" w:val="397"/>
        </w:trPr>
        <w:tc>
          <w:tcPr>
            <w:tcW w:w="860" w:type="dxa"/>
            <w:tcBorders>
              <w:top w:val="single" w:sz="6" w:space="0" w:color="000000"/>
              <w:left w:val="single" w:sz="6" w:space="0" w:color="000000"/>
              <w:bottom w:val="single" w:sz="4" w:space="0" w:color="auto"/>
              <w:right w:val="single" w:sz="4" w:space="0" w:color="auto"/>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r w:rsidRPr="00C45BA5">
              <w:rPr>
                <w:rFonts w:ascii="Calibri" w:hAnsi="Calibri" w:cs="Calibri"/>
                <w:b/>
                <w:bCs/>
                <w:color w:val="000000"/>
              </w:rPr>
              <w:t>1</w:t>
            </w:r>
            <w:r>
              <w:rPr>
                <w:rFonts w:ascii="Calibri" w:hAnsi="Calibri" w:cs="Calibri"/>
                <w:b/>
                <w:bCs/>
                <w:color w:val="000000"/>
              </w:rPr>
              <w:t>1</w:t>
            </w:r>
            <w:r w:rsidRPr="00C45BA5">
              <w:rPr>
                <w:rFonts w:ascii="Calibri" w:hAnsi="Calibri" w:cs="Calibri"/>
                <w:b/>
                <w:bCs/>
                <w:color w:val="000000"/>
              </w:rPr>
              <w:t>.18</w:t>
            </w:r>
          </w:p>
        </w:tc>
        <w:tc>
          <w:tcPr>
            <w:tcW w:w="8498" w:type="dxa"/>
            <w:gridSpan w:val="11"/>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center"/>
          </w:tcPr>
          <w:p w:rsidR="00C61956" w:rsidRPr="00862712" w:rsidRDefault="00C61956" w:rsidP="00FC09AF">
            <w:pPr>
              <w:rPr>
                <w:rFonts w:cstheme="minorHAnsi"/>
                <w:b/>
              </w:rPr>
            </w:pPr>
            <w:r w:rsidRPr="00862712">
              <w:rPr>
                <w:rFonts w:cstheme="minorHAnsi"/>
                <w:b/>
              </w:rPr>
              <w:t>Telesiyej, Teleski Direklerinin Yorulma Kontrolleri</w:t>
            </w:r>
          </w:p>
          <w:p w:rsidR="00C61956" w:rsidRPr="00862712" w:rsidRDefault="00C61956" w:rsidP="00FC09AF">
            <w:pPr>
              <w:autoSpaceDE w:val="0"/>
              <w:autoSpaceDN w:val="0"/>
              <w:adjustRightInd w:val="0"/>
              <w:spacing w:after="0" w:line="240" w:lineRule="auto"/>
              <w:jc w:val="center"/>
              <w:rPr>
                <w:rFonts w:eastAsia="Times New Roman" w:cstheme="minorHAnsi"/>
              </w:rPr>
            </w:pPr>
          </w:p>
        </w:tc>
      </w:tr>
      <w:tr w:rsidR="00630AE8" w:rsidRPr="00C45BA5" w:rsidTr="00FC09AF">
        <w:trPr>
          <w:trHeight w:hRule="exact" w:val="397"/>
        </w:trPr>
        <w:tc>
          <w:tcPr>
            <w:tcW w:w="860" w:type="dxa"/>
            <w:tcBorders>
              <w:top w:val="single" w:sz="4" w:space="0" w:color="auto"/>
              <w:left w:val="single" w:sz="6" w:space="0" w:color="000000"/>
              <w:right w:val="single" w:sz="4" w:space="0" w:color="auto"/>
            </w:tcBorders>
            <w:tcMar>
              <w:top w:w="0" w:type="dxa"/>
              <w:left w:w="108" w:type="dxa"/>
              <w:bottom w:w="0" w:type="dxa"/>
              <w:right w:w="108" w:type="dxa"/>
            </w:tcMar>
            <w:vAlign w:val="center"/>
          </w:tcPr>
          <w:p w:rsidR="00630AE8" w:rsidRPr="00C45BA5" w:rsidRDefault="00630AE8"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0AE8" w:rsidRPr="00862712" w:rsidRDefault="00630AE8" w:rsidP="00FC09AF">
            <w:pPr>
              <w:spacing w:after="160" w:line="259" w:lineRule="auto"/>
              <w:contextualSpacing/>
              <w:jc w:val="both"/>
              <w:rPr>
                <w:rFonts w:cstheme="minorHAnsi"/>
                <w:b/>
                <w:lang w:eastAsia="en-US"/>
              </w:rPr>
            </w:pPr>
            <w:r w:rsidRPr="00862712">
              <w:rPr>
                <w:rFonts w:cstheme="minorHAnsi"/>
              </w:rPr>
              <w:t>Direklerin Kontrolleri (Telesiyej)</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30AE8" w:rsidRPr="00386D62" w:rsidRDefault="00630AE8" w:rsidP="004A7E5B">
            <w:pPr>
              <w:tabs>
                <w:tab w:val="left" w:pos="5375"/>
              </w:tabs>
              <w:spacing w:after="0" w:line="240" w:lineRule="auto"/>
              <w:jc w:val="center"/>
              <w:rPr>
                <w:rFonts w:ascii="Times New Roman" w:hAnsi="Times New Roman" w:cs="Times New Roman"/>
                <w:color w:val="000000" w:themeColor="text1"/>
                <w:sz w:val="24"/>
                <w:szCs w:val="24"/>
                <w:lang w:eastAsia="en-US"/>
              </w:rPr>
            </w:pPr>
            <w:r w:rsidRPr="00386D62">
              <w:rPr>
                <w:rFonts w:ascii="Times New Roman" w:hAnsi="Times New Roman" w:cs="Times New Roman"/>
                <w:color w:val="000000" w:themeColor="text1"/>
                <w:sz w:val="24"/>
                <w:szCs w:val="24"/>
                <w:lang w:eastAsia="en-US"/>
              </w:rPr>
              <w:t>4500 TL/Adet</w:t>
            </w:r>
          </w:p>
        </w:tc>
      </w:tr>
      <w:tr w:rsidR="00630AE8" w:rsidRPr="00C45BA5" w:rsidTr="00FC09AF">
        <w:trPr>
          <w:trHeight w:hRule="exact" w:val="397"/>
        </w:trPr>
        <w:tc>
          <w:tcPr>
            <w:tcW w:w="860" w:type="dxa"/>
            <w:tcBorders>
              <w:left w:val="single" w:sz="6" w:space="0" w:color="000000"/>
              <w:bottom w:val="single" w:sz="6" w:space="0" w:color="000000"/>
              <w:right w:val="single" w:sz="4" w:space="0" w:color="auto"/>
            </w:tcBorders>
            <w:tcMar>
              <w:top w:w="0" w:type="dxa"/>
              <w:left w:w="108" w:type="dxa"/>
              <w:bottom w:w="0" w:type="dxa"/>
              <w:right w:w="108" w:type="dxa"/>
            </w:tcMar>
            <w:vAlign w:val="center"/>
          </w:tcPr>
          <w:p w:rsidR="00630AE8" w:rsidRPr="00C45BA5" w:rsidRDefault="00630AE8"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0AE8" w:rsidRPr="00862712" w:rsidRDefault="00630AE8" w:rsidP="00FC09AF">
            <w:pPr>
              <w:spacing w:after="160" w:line="259" w:lineRule="auto"/>
              <w:contextualSpacing/>
              <w:jc w:val="both"/>
              <w:rPr>
                <w:rFonts w:cstheme="minorHAnsi"/>
                <w:b/>
                <w:lang w:eastAsia="en-US"/>
              </w:rPr>
            </w:pPr>
            <w:r w:rsidRPr="00862712">
              <w:rPr>
                <w:rFonts w:cstheme="minorHAnsi"/>
              </w:rPr>
              <w:t>Direklerin Kontrolleri (Teleski)</w:t>
            </w:r>
          </w:p>
        </w:tc>
        <w:tc>
          <w:tcPr>
            <w:tcW w:w="3226" w:type="dxa"/>
            <w:gridSpan w:val="3"/>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30AE8" w:rsidRPr="00386D62" w:rsidRDefault="00630AE8" w:rsidP="004A7E5B">
            <w:pPr>
              <w:tabs>
                <w:tab w:val="left" w:pos="5375"/>
              </w:tabs>
              <w:spacing w:after="0" w:line="240" w:lineRule="auto"/>
              <w:jc w:val="center"/>
              <w:rPr>
                <w:rFonts w:ascii="Times New Roman" w:hAnsi="Times New Roman" w:cs="Times New Roman"/>
                <w:color w:val="000000" w:themeColor="text1"/>
                <w:sz w:val="24"/>
                <w:szCs w:val="24"/>
                <w:lang w:eastAsia="en-US"/>
              </w:rPr>
            </w:pPr>
            <w:r w:rsidRPr="00386D62">
              <w:rPr>
                <w:rFonts w:ascii="Times New Roman" w:hAnsi="Times New Roman" w:cs="Times New Roman"/>
                <w:color w:val="000000" w:themeColor="text1"/>
                <w:sz w:val="24"/>
                <w:szCs w:val="24"/>
                <w:lang w:eastAsia="en-US"/>
              </w:rPr>
              <w:t>2300 TL/Adet</w:t>
            </w:r>
          </w:p>
        </w:tc>
      </w:tr>
      <w:tr w:rsidR="00C61956" w:rsidRPr="00C45BA5" w:rsidTr="00FC09AF">
        <w:trPr>
          <w:trHeight w:hRule="exact" w:val="397"/>
        </w:trPr>
        <w:tc>
          <w:tcPr>
            <w:tcW w:w="860" w:type="dxa"/>
            <w:tcBorders>
              <w:top w:val="single" w:sz="6" w:space="0" w:color="000000"/>
              <w:left w:val="single" w:sz="6" w:space="0" w:color="000000"/>
              <w:bottom w:val="single" w:sz="4" w:space="0" w:color="auto"/>
              <w:right w:val="single" w:sz="4" w:space="0" w:color="auto"/>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r w:rsidRPr="00C45BA5">
              <w:rPr>
                <w:rFonts w:ascii="Calibri" w:hAnsi="Calibri" w:cs="Calibri"/>
                <w:b/>
                <w:bCs/>
                <w:color w:val="000000"/>
              </w:rPr>
              <w:t>1</w:t>
            </w:r>
            <w:r>
              <w:rPr>
                <w:rFonts w:ascii="Calibri" w:hAnsi="Calibri" w:cs="Calibri"/>
                <w:b/>
                <w:bCs/>
                <w:color w:val="000000"/>
              </w:rPr>
              <w:t>1</w:t>
            </w:r>
            <w:r w:rsidRPr="00C45BA5">
              <w:rPr>
                <w:rFonts w:ascii="Calibri" w:hAnsi="Calibri" w:cs="Calibri"/>
                <w:b/>
                <w:bCs/>
                <w:color w:val="000000"/>
              </w:rPr>
              <w:t>.19</w:t>
            </w:r>
          </w:p>
        </w:tc>
        <w:tc>
          <w:tcPr>
            <w:tcW w:w="8498" w:type="dxa"/>
            <w:gridSpan w:val="11"/>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center"/>
          </w:tcPr>
          <w:p w:rsidR="00C61956" w:rsidRPr="00862712" w:rsidRDefault="00C61956" w:rsidP="00FC09AF">
            <w:pPr>
              <w:spacing w:after="0"/>
              <w:rPr>
                <w:rFonts w:cstheme="minorHAnsi"/>
                <w:b/>
              </w:rPr>
            </w:pPr>
            <w:r w:rsidRPr="00862712">
              <w:rPr>
                <w:rFonts w:cstheme="minorHAnsi"/>
                <w:b/>
              </w:rPr>
              <w:t>Bilgisayar Destekli Kontroller</w:t>
            </w:r>
          </w:p>
          <w:p w:rsidR="00C61956" w:rsidRPr="00862712" w:rsidRDefault="00C61956" w:rsidP="00FC09AF">
            <w:pPr>
              <w:autoSpaceDE w:val="0"/>
              <w:autoSpaceDN w:val="0"/>
              <w:adjustRightInd w:val="0"/>
              <w:spacing w:after="0" w:line="240" w:lineRule="auto"/>
              <w:jc w:val="center"/>
              <w:rPr>
                <w:rFonts w:eastAsia="Times New Roman" w:cstheme="minorHAnsi"/>
              </w:rPr>
            </w:pPr>
          </w:p>
        </w:tc>
      </w:tr>
      <w:tr w:rsidR="00C61956" w:rsidRPr="00C45BA5" w:rsidTr="00FC09AF">
        <w:trPr>
          <w:trHeight w:hRule="exact" w:val="839"/>
        </w:trPr>
        <w:tc>
          <w:tcPr>
            <w:tcW w:w="860" w:type="dxa"/>
            <w:tcBorders>
              <w:top w:val="single" w:sz="4" w:space="0" w:color="auto"/>
              <w:left w:val="single" w:sz="6" w:space="0" w:color="000000"/>
              <w:right w:val="single" w:sz="4" w:space="0" w:color="auto"/>
            </w:tcBorders>
            <w:tcMar>
              <w:top w:w="0" w:type="dxa"/>
              <w:left w:w="108" w:type="dxa"/>
              <w:bottom w:w="0" w:type="dxa"/>
              <w:right w:w="108" w:type="dxa"/>
            </w:tcMar>
            <w:vAlign w:val="center"/>
          </w:tcPr>
          <w:p w:rsidR="00C61956" w:rsidRPr="00C45BA5" w:rsidRDefault="00C61956"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1956" w:rsidRPr="00862712" w:rsidRDefault="00C61956" w:rsidP="00FC09AF">
            <w:pPr>
              <w:spacing w:after="160" w:line="259" w:lineRule="auto"/>
              <w:contextualSpacing/>
              <w:jc w:val="both"/>
              <w:rPr>
                <w:rFonts w:cstheme="minorHAnsi"/>
                <w:b/>
                <w:lang w:eastAsia="en-US"/>
              </w:rPr>
            </w:pPr>
            <w:r w:rsidRPr="00862712">
              <w:rPr>
                <w:rFonts w:cstheme="minorHAnsi"/>
              </w:rPr>
              <w:t>Kontrol Türü</w:t>
            </w:r>
          </w:p>
        </w:tc>
        <w:tc>
          <w:tcPr>
            <w:tcW w:w="1613"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C61956" w:rsidRPr="00862712" w:rsidRDefault="00C61956" w:rsidP="00FC09AF">
            <w:pPr>
              <w:tabs>
                <w:tab w:val="left" w:pos="5375"/>
              </w:tabs>
              <w:spacing w:after="0"/>
              <w:jc w:val="center"/>
              <w:rPr>
                <w:rFonts w:cstheme="minorHAnsi"/>
              </w:rPr>
            </w:pPr>
            <w:r w:rsidRPr="00862712">
              <w:rPr>
                <w:rFonts w:cstheme="minorHAnsi"/>
              </w:rPr>
              <w:t>Fiyat</w:t>
            </w:r>
          </w:p>
          <w:p w:rsidR="00C61956" w:rsidRPr="00862712" w:rsidRDefault="00C61956" w:rsidP="00FC09AF">
            <w:pPr>
              <w:autoSpaceDE w:val="0"/>
              <w:autoSpaceDN w:val="0"/>
              <w:adjustRightInd w:val="0"/>
              <w:spacing w:after="0" w:line="240" w:lineRule="auto"/>
              <w:jc w:val="center"/>
              <w:rPr>
                <w:rFonts w:eastAsia="Times New Roman" w:cstheme="minorHAnsi"/>
              </w:rPr>
            </w:pPr>
            <w:r w:rsidRPr="00862712">
              <w:rPr>
                <w:rFonts w:cstheme="minorHAnsi"/>
              </w:rPr>
              <w:t>(Ölçülerin Gönderilmesi)</w:t>
            </w:r>
          </w:p>
        </w:tc>
        <w:tc>
          <w:tcPr>
            <w:tcW w:w="1613" w:type="dxa"/>
            <w:gridSpan w:val="2"/>
            <w:tcBorders>
              <w:top w:val="single" w:sz="6" w:space="0" w:color="000000"/>
              <w:left w:val="single" w:sz="4" w:space="0" w:color="auto"/>
              <w:bottom w:val="single" w:sz="6" w:space="0" w:color="000000"/>
              <w:right w:val="single" w:sz="6" w:space="0" w:color="000000"/>
            </w:tcBorders>
            <w:vAlign w:val="center"/>
          </w:tcPr>
          <w:p w:rsidR="00C61956" w:rsidRPr="00862712" w:rsidRDefault="00C61956" w:rsidP="00FC09AF">
            <w:pPr>
              <w:tabs>
                <w:tab w:val="left" w:pos="5375"/>
              </w:tabs>
              <w:spacing w:after="0"/>
              <w:jc w:val="center"/>
              <w:rPr>
                <w:rFonts w:cstheme="minorHAnsi"/>
              </w:rPr>
            </w:pPr>
            <w:r w:rsidRPr="00862712">
              <w:rPr>
                <w:rFonts w:cstheme="minorHAnsi"/>
              </w:rPr>
              <w:t>Fiyat</w:t>
            </w:r>
          </w:p>
          <w:p w:rsidR="00C61956" w:rsidRPr="00862712" w:rsidRDefault="00C61956" w:rsidP="00FC09AF">
            <w:pPr>
              <w:autoSpaceDE w:val="0"/>
              <w:autoSpaceDN w:val="0"/>
              <w:adjustRightInd w:val="0"/>
              <w:spacing w:after="0" w:line="240" w:lineRule="auto"/>
              <w:jc w:val="center"/>
              <w:rPr>
                <w:rFonts w:eastAsia="Times New Roman" w:cstheme="minorHAnsi"/>
              </w:rPr>
            </w:pPr>
            <w:r w:rsidRPr="00862712">
              <w:rPr>
                <w:rFonts w:cstheme="minorHAnsi"/>
              </w:rPr>
              <w:t>(Ölçü Alınması Durumu)</w:t>
            </w:r>
          </w:p>
        </w:tc>
      </w:tr>
      <w:tr w:rsidR="00630AE8" w:rsidRPr="00C45BA5" w:rsidTr="00FC09AF">
        <w:trPr>
          <w:trHeight w:hRule="exact" w:val="568"/>
        </w:trPr>
        <w:tc>
          <w:tcPr>
            <w:tcW w:w="860" w:type="dxa"/>
            <w:tcBorders>
              <w:left w:val="single" w:sz="6" w:space="0" w:color="000000"/>
              <w:right w:val="single" w:sz="4" w:space="0" w:color="auto"/>
            </w:tcBorders>
            <w:tcMar>
              <w:top w:w="0" w:type="dxa"/>
              <w:left w:w="108" w:type="dxa"/>
              <w:bottom w:w="0" w:type="dxa"/>
              <w:right w:w="108" w:type="dxa"/>
            </w:tcMar>
            <w:vAlign w:val="center"/>
          </w:tcPr>
          <w:p w:rsidR="00630AE8" w:rsidRPr="00C45BA5" w:rsidRDefault="00630AE8"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0AE8" w:rsidRPr="00862712" w:rsidRDefault="00630AE8" w:rsidP="00FC09AF">
            <w:pPr>
              <w:spacing w:after="160" w:line="259" w:lineRule="auto"/>
              <w:contextualSpacing/>
              <w:jc w:val="both"/>
              <w:rPr>
                <w:rFonts w:cstheme="minorHAnsi"/>
                <w:b/>
                <w:lang w:eastAsia="en-US"/>
              </w:rPr>
            </w:pPr>
            <w:r w:rsidRPr="00862712">
              <w:rPr>
                <w:rFonts w:cstheme="minorHAnsi"/>
                <w:lang w:eastAsia="en-US"/>
              </w:rPr>
              <w:t>Tek profil Konstrüksiyonlar (Vinç Yürüme Yolu, Vinç Altı Konstrüksiyon  (≤6m)</w:t>
            </w:r>
          </w:p>
        </w:tc>
        <w:tc>
          <w:tcPr>
            <w:tcW w:w="1613"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18"/>
                <w:szCs w:val="18"/>
                <w:lang w:eastAsia="en-US"/>
              </w:rPr>
            </w:pPr>
            <w:r w:rsidRPr="00677EE0">
              <w:rPr>
                <w:rFonts w:ascii="Times New Roman" w:hAnsi="Times New Roman" w:cs="Times New Roman"/>
                <w:color w:val="000000" w:themeColor="text1"/>
                <w:sz w:val="18"/>
                <w:szCs w:val="18"/>
                <w:lang w:eastAsia="en-US"/>
              </w:rPr>
              <w:t>400 TL/m</w:t>
            </w:r>
          </w:p>
        </w:tc>
        <w:tc>
          <w:tcPr>
            <w:tcW w:w="1613" w:type="dxa"/>
            <w:gridSpan w:val="2"/>
            <w:tcBorders>
              <w:top w:val="single" w:sz="6" w:space="0" w:color="000000"/>
              <w:left w:val="single" w:sz="4" w:space="0" w:color="auto"/>
              <w:bottom w:val="single" w:sz="6" w:space="0" w:color="000000"/>
              <w:right w:val="single" w:sz="6" w:space="0" w:color="000000"/>
            </w:tcBorders>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18"/>
                <w:szCs w:val="18"/>
                <w:lang w:eastAsia="en-US"/>
              </w:rPr>
            </w:pPr>
            <w:r w:rsidRPr="00677EE0">
              <w:rPr>
                <w:rFonts w:ascii="Times New Roman" w:hAnsi="Times New Roman" w:cs="Times New Roman"/>
                <w:color w:val="000000" w:themeColor="text1"/>
                <w:sz w:val="18"/>
                <w:szCs w:val="18"/>
                <w:lang w:eastAsia="en-US"/>
              </w:rPr>
              <w:t>500 TL/m</w:t>
            </w:r>
          </w:p>
        </w:tc>
      </w:tr>
      <w:tr w:rsidR="00630AE8" w:rsidRPr="00C45BA5" w:rsidTr="00FC09AF">
        <w:trPr>
          <w:trHeight w:hRule="exact" w:val="575"/>
        </w:trPr>
        <w:tc>
          <w:tcPr>
            <w:tcW w:w="860" w:type="dxa"/>
            <w:tcBorders>
              <w:left w:val="single" w:sz="6" w:space="0" w:color="000000"/>
              <w:right w:val="single" w:sz="4" w:space="0" w:color="auto"/>
            </w:tcBorders>
            <w:tcMar>
              <w:top w:w="0" w:type="dxa"/>
              <w:left w:w="108" w:type="dxa"/>
              <w:bottom w:w="0" w:type="dxa"/>
              <w:right w:w="108" w:type="dxa"/>
            </w:tcMar>
            <w:vAlign w:val="center"/>
          </w:tcPr>
          <w:p w:rsidR="00630AE8" w:rsidRPr="00C45BA5" w:rsidRDefault="00630AE8"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0AE8" w:rsidRPr="00862712" w:rsidRDefault="00630AE8" w:rsidP="00FC09AF">
            <w:pPr>
              <w:spacing w:after="160" w:line="259" w:lineRule="auto"/>
              <w:contextualSpacing/>
              <w:jc w:val="both"/>
              <w:rPr>
                <w:rFonts w:cstheme="minorHAnsi"/>
                <w:b/>
                <w:lang w:eastAsia="en-US"/>
              </w:rPr>
            </w:pPr>
            <w:r w:rsidRPr="00862712">
              <w:rPr>
                <w:rFonts w:cstheme="minorHAnsi"/>
                <w:lang w:eastAsia="en-US"/>
              </w:rPr>
              <w:t>Tek profil Konstrüksiyonlar (Vinç Yürüme Yolu, Vinç Altı Konstrüksiyon  (&gt;6m)</w:t>
            </w:r>
          </w:p>
        </w:tc>
        <w:tc>
          <w:tcPr>
            <w:tcW w:w="1613"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18"/>
                <w:szCs w:val="18"/>
                <w:lang w:eastAsia="en-US"/>
              </w:rPr>
            </w:pPr>
            <w:r w:rsidRPr="00677EE0">
              <w:rPr>
                <w:rFonts w:ascii="Times New Roman" w:hAnsi="Times New Roman" w:cs="Times New Roman"/>
                <w:color w:val="000000" w:themeColor="text1"/>
                <w:sz w:val="18"/>
                <w:szCs w:val="18"/>
                <w:lang w:eastAsia="en-US"/>
              </w:rPr>
              <w:t>320 TL/m</w:t>
            </w:r>
          </w:p>
        </w:tc>
        <w:tc>
          <w:tcPr>
            <w:tcW w:w="1613" w:type="dxa"/>
            <w:gridSpan w:val="2"/>
            <w:tcBorders>
              <w:top w:val="single" w:sz="6" w:space="0" w:color="000000"/>
              <w:left w:val="single" w:sz="4" w:space="0" w:color="auto"/>
              <w:bottom w:val="single" w:sz="6" w:space="0" w:color="000000"/>
              <w:right w:val="single" w:sz="6" w:space="0" w:color="000000"/>
            </w:tcBorders>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18"/>
                <w:szCs w:val="18"/>
                <w:lang w:eastAsia="en-US"/>
              </w:rPr>
            </w:pPr>
            <w:r w:rsidRPr="00677EE0">
              <w:rPr>
                <w:rFonts w:ascii="Times New Roman" w:hAnsi="Times New Roman" w:cs="Times New Roman"/>
                <w:color w:val="000000" w:themeColor="text1"/>
                <w:sz w:val="18"/>
                <w:szCs w:val="18"/>
                <w:lang w:eastAsia="en-US"/>
              </w:rPr>
              <w:t>430 TL/m</w:t>
            </w:r>
          </w:p>
        </w:tc>
      </w:tr>
      <w:tr w:rsidR="00630AE8" w:rsidRPr="00C45BA5" w:rsidTr="00FC09AF">
        <w:trPr>
          <w:trHeight w:hRule="exact" w:val="569"/>
        </w:trPr>
        <w:tc>
          <w:tcPr>
            <w:tcW w:w="860" w:type="dxa"/>
            <w:tcBorders>
              <w:left w:val="single" w:sz="6" w:space="0" w:color="000000"/>
              <w:right w:val="single" w:sz="4" w:space="0" w:color="auto"/>
            </w:tcBorders>
            <w:tcMar>
              <w:top w:w="0" w:type="dxa"/>
              <w:left w:w="108" w:type="dxa"/>
              <w:bottom w:w="0" w:type="dxa"/>
              <w:right w:w="108" w:type="dxa"/>
            </w:tcMar>
            <w:vAlign w:val="center"/>
          </w:tcPr>
          <w:p w:rsidR="00630AE8" w:rsidRPr="00C45BA5" w:rsidRDefault="00630AE8"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0AE8" w:rsidRPr="00862712" w:rsidRDefault="00630AE8" w:rsidP="00FC09AF">
            <w:pPr>
              <w:spacing w:after="160" w:line="259" w:lineRule="auto"/>
              <w:contextualSpacing/>
              <w:jc w:val="both"/>
              <w:rPr>
                <w:rFonts w:cstheme="minorHAnsi"/>
                <w:b/>
                <w:lang w:eastAsia="en-US"/>
              </w:rPr>
            </w:pPr>
            <w:r w:rsidRPr="00862712">
              <w:rPr>
                <w:rFonts w:cstheme="minorHAnsi"/>
                <w:lang w:eastAsia="en-US"/>
              </w:rPr>
              <w:t>Profil Batarkat-Çelik Konstrüksiyon Kat-Taşıma Konstrüksiyonu (≤6 m</w:t>
            </w:r>
            <w:r w:rsidRPr="00862712">
              <w:rPr>
                <w:rFonts w:cstheme="minorHAnsi"/>
                <w:vertAlign w:val="superscript"/>
                <w:lang w:eastAsia="en-US"/>
              </w:rPr>
              <w:t>2</w:t>
            </w:r>
            <w:r w:rsidRPr="00862712">
              <w:rPr>
                <w:rFonts w:cstheme="minorHAnsi"/>
                <w:lang w:eastAsia="en-US"/>
              </w:rPr>
              <w:t>)</w:t>
            </w:r>
          </w:p>
        </w:tc>
        <w:tc>
          <w:tcPr>
            <w:tcW w:w="1613"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18"/>
                <w:szCs w:val="18"/>
                <w:lang w:eastAsia="en-US"/>
              </w:rPr>
            </w:pPr>
            <w:r w:rsidRPr="00677EE0">
              <w:rPr>
                <w:rFonts w:ascii="Times New Roman" w:hAnsi="Times New Roman" w:cs="Times New Roman"/>
                <w:color w:val="000000" w:themeColor="text1"/>
                <w:sz w:val="18"/>
                <w:szCs w:val="18"/>
                <w:lang w:eastAsia="en-US"/>
              </w:rPr>
              <w:t>430 TL/m</w:t>
            </w:r>
            <w:r w:rsidRPr="00677EE0">
              <w:rPr>
                <w:rFonts w:ascii="Times New Roman" w:hAnsi="Times New Roman" w:cs="Times New Roman"/>
                <w:color w:val="000000" w:themeColor="text1"/>
                <w:sz w:val="18"/>
                <w:szCs w:val="18"/>
                <w:vertAlign w:val="superscript"/>
                <w:lang w:eastAsia="en-US"/>
              </w:rPr>
              <w:t>2</w:t>
            </w:r>
          </w:p>
        </w:tc>
        <w:tc>
          <w:tcPr>
            <w:tcW w:w="1613" w:type="dxa"/>
            <w:gridSpan w:val="2"/>
            <w:tcBorders>
              <w:top w:val="single" w:sz="6" w:space="0" w:color="000000"/>
              <w:left w:val="single" w:sz="4" w:space="0" w:color="auto"/>
              <w:bottom w:val="single" w:sz="6" w:space="0" w:color="000000"/>
              <w:right w:val="single" w:sz="6" w:space="0" w:color="000000"/>
            </w:tcBorders>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18"/>
                <w:szCs w:val="18"/>
                <w:lang w:eastAsia="en-US"/>
              </w:rPr>
            </w:pPr>
            <w:r w:rsidRPr="00677EE0">
              <w:rPr>
                <w:rFonts w:ascii="Times New Roman" w:hAnsi="Times New Roman" w:cs="Times New Roman"/>
                <w:color w:val="000000" w:themeColor="text1"/>
                <w:sz w:val="18"/>
                <w:szCs w:val="18"/>
                <w:lang w:eastAsia="en-US"/>
              </w:rPr>
              <w:t>540 TL/m</w:t>
            </w:r>
            <w:r w:rsidRPr="00677EE0">
              <w:rPr>
                <w:rFonts w:ascii="Times New Roman" w:hAnsi="Times New Roman" w:cs="Times New Roman"/>
                <w:color w:val="000000" w:themeColor="text1"/>
                <w:sz w:val="18"/>
                <w:szCs w:val="18"/>
                <w:vertAlign w:val="superscript"/>
                <w:lang w:eastAsia="en-US"/>
              </w:rPr>
              <w:t>2</w:t>
            </w:r>
          </w:p>
        </w:tc>
      </w:tr>
      <w:tr w:rsidR="00630AE8" w:rsidRPr="00C45BA5" w:rsidTr="00FC09AF">
        <w:trPr>
          <w:trHeight w:hRule="exact" w:val="564"/>
        </w:trPr>
        <w:tc>
          <w:tcPr>
            <w:tcW w:w="860" w:type="dxa"/>
            <w:tcBorders>
              <w:left w:val="single" w:sz="6" w:space="0" w:color="000000"/>
              <w:right w:val="single" w:sz="4" w:space="0" w:color="auto"/>
            </w:tcBorders>
            <w:tcMar>
              <w:top w:w="0" w:type="dxa"/>
              <w:left w:w="108" w:type="dxa"/>
              <w:bottom w:w="0" w:type="dxa"/>
              <w:right w:w="108" w:type="dxa"/>
            </w:tcMar>
            <w:vAlign w:val="center"/>
          </w:tcPr>
          <w:p w:rsidR="00630AE8" w:rsidRPr="00C45BA5" w:rsidRDefault="00630AE8"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0AE8" w:rsidRPr="00862712" w:rsidRDefault="00630AE8" w:rsidP="00FC09AF">
            <w:pPr>
              <w:spacing w:after="160" w:line="259" w:lineRule="auto"/>
              <w:contextualSpacing/>
              <w:jc w:val="both"/>
              <w:rPr>
                <w:rFonts w:cstheme="minorHAnsi"/>
                <w:b/>
                <w:lang w:eastAsia="en-US"/>
              </w:rPr>
            </w:pPr>
            <w:r w:rsidRPr="00862712">
              <w:rPr>
                <w:rFonts w:cstheme="minorHAnsi"/>
                <w:lang w:eastAsia="en-US"/>
              </w:rPr>
              <w:t>Profil Batarkat-Çelik Konstrüksiyon Kat-Taşıma Konstrüksiyonu (7 m</w:t>
            </w:r>
            <w:r w:rsidRPr="00862712">
              <w:rPr>
                <w:rFonts w:cstheme="minorHAnsi"/>
                <w:vertAlign w:val="superscript"/>
                <w:lang w:eastAsia="en-US"/>
              </w:rPr>
              <w:t>2</w:t>
            </w:r>
            <w:r w:rsidRPr="00862712">
              <w:rPr>
                <w:rFonts w:cstheme="minorHAnsi"/>
                <w:lang w:eastAsia="en-US"/>
              </w:rPr>
              <w:t>-20 m</w:t>
            </w:r>
            <w:r w:rsidRPr="00862712">
              <w:rPr>
                <w:rFonts w:cstheme="minorHAnsi"/>
                <w:vertAlign w:val="superscript"/>
                <w:lang w:eastAsia="en-US"/>
              </w:rPr>
              <w:t>2</w:t>
            </w:r>
            <w:r w:rsidRPr="00862712">
              <w:rPr>
                <w:rFonts w:cstheme="minorHAnsi"/>
                <w:lang w:eastAsia="en-US"/>
              </w:rPr>
              <w:t>)</w:t>
            </w:r>
          </w:p>
        </w:tc>
        <w:tc>
          <w:tcPr>
            <w:tcW w:w="1613"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18"/>
                <w:szCs w:val="18"/>
                <w:lang w:eastAsia="en-US"/>
              </w:rPr>
            </w:pPr>
            <w:r w:rsidRPr="00677EE0">
              <w:rPr>
                <w:rFonts w:ascii="Times New Roman" w:hAnsi="Times New Roman" w:cs="Times New Roman"/>
                <w:color w:val="000000" w:themeColor="text1"/>
                <w:sz w:val="18"/>
                <w:szCs w:val="18"/>
                <w:lang w:eastAsia="en-US"/>
              </w:rPr>
              <w:t>3750 TL/m</w:t>
            </w:r>
            <w:r w:rsidRPr="00677EE0">
              <w:rPr>
                <w:rFonts w:ascii="Times New Roman" w:hAnsi="Times New Roman" w:cs="Times New Roman"/>
                <w:color w:val="000000" w:themeColor="text1"/>
                <w:sz w:val="18"/>
                <w:szCs w:val="18"/>
                <w:vertAlign w:val="superscript"/>
                <w:lang w:eastAsia="en-US"/>
              </w:rPr>
              <w:t>2</w:t>
            </w:r>
          </w:p>
        </w:tc>
        <w:tc>
          <w:tcPr>
            <w:tcW w:w="1613" w:type="dxa"/>
            <w:gridSpan w:val="2"/>
            <w:tcBorders>
              <w:top w:val="single" w:sz="6" w:space="0" w:color="000000"/>
              <w:left w:val="single" w:sz="4" w:space="0" w:color="auto"/>
              <w:bottom w:val="single" w:sz="6" w:space="0" w:color="000000"/>
              <w:right w:val="single" w:sz="6" w:space="0" w:color="000000"/>
            </w:tcBorders>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18"/>
                <w:szCs w:val="18"/>
                <w:lang w:eastAsia="en-US"/>
              </w:rPr>
            </w:pPr>
            <w:r w:rsidRPr="00677EE0">
              <w:rPr>
                <w:rFonts w:ascii="Times New Roman" w:hAnsi="Times New Roman" w:cs="Times New Roman"/>
                <w:color w:val="000000" w:themeColor="text1"/>
                <w:sz w:val="18"/>
                <w:szCs w:val="18"/>
                <w:lang w:eastAsia="en-US"/>
              </w:rPr>
              <w:t>4500 TL/m</w:t>
            </w:r>
            <w:r w:rsidRPr="00677EE0">
              <w:rPr>
                <w:rFonts w:ascii="Times New Roman" w:hAnsi="Times New Roman" w:cs="Times New Roman"/>
                <w:color w:val="000000" w:themeColor="text1"/>
                <w:sz w:val="18"/>
                <w:szCs w:val="18"/>
                <w:vertAlign w:val="superscript"/>
                <w:lang w:eastAsia="en-US"/>
              </w:rPr>
              <w:t>2</w:t>
            </w:r>
          </w:p>
        </w:tc>
      </w:tr>
      <w:tr w:rsidR="00630AE8" w:rsidRPr="00C45BA5" w:rsidTr="00FC09AF">
        <w:trPr>
          <w:trHeight w:hRule="exact" w:val="571"/>
        </w:trPr>
        <w:tc>
          <w:tcPr>
            <w:tcW w:w="860" w:type="dxa"/>
            <w:tcBorders>
              <w:left w:val="single" w:sz="6" w:space="0" w:color="000000"/>
              <w:right w:val="single" w:sz="4" w:space="0" w:color="auto"/>
            </w:tcBorders>
            <w:tcMar>
              <w:top w:w="0" w:type="dxa"/>
              <w:left w:w="108" w:type="dxa"/>
              <w:bottom w:w="0" w:type="dxa"/>
              <w:right w:w="108" w:type="dxa"/>
            </w:tcMar>
            <w:vAlign w:val="center"/>
          </w:tcPr>
          <w:p w:rsidR="00630AE8" w:rsidRPr="00C45BA5" w:rsidRDefault="00630AE8"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0AE8" w:rsidRPr="00862712" w:rsidRDefault="00630AE8" w:rsidP="00FC09AF">
            <w:pPr>
              <w:spacing w:after="160" w:line="259" w:lineRule="auto"/>
              <w:contextualSpacing/>
              <w:jc w:val="both"/>
              <w:rPr>
                <w:rFonts w:cstheme="minorHAnsi"/>
                <w:b/>
                <w:lang w:eastAsia="en-US"/>
              </w:rPr>
            </w:pPr>
            <w:r w:rsidRPr="00862712">
              <w:rPr>
                <w:rFonts w:cstheme="minorHAnsi"/>
                <w:lang w:eastAsia="en-US"/>
              </w:rPr>
              <w:t>Profil Batarkat-Çelik Konstrüksiyon Kat-Taşıma Konstrüksiyonu (21 m</w:t>
            </w:r>
            <w:r w:rsidRPr="00862712">
              <w:rPr>
                <w:rFonts w:cstheme="minorHAnsi"/>
                <w:vertAlign w:val="superscript"/>
                <w:lang w:eastAsia="en-US"/>
              </w:rPr>
              <w:t>2</w:t>
            </w:r>
            <w:r w:rsidRPr="00862712">
              <w:rPr>
                <w:rFonts w:cstheme="minorHAnsi"/>
                <w:lang w:eastAsia="en-US"/>
              </w:rPr>
              <w:t>-60 m</w:t>
            </w:r>
            <w:r w:rsidRPr="00862712">
              <w:rPr>
                <w:rFonts w:cstheme="minorHAnsi"/>
                <w:vertAlign w:val="superscript"/>
                <w:lang w:eastAsia="en-US"/>
              </w:rPr>
              <w:t>2</w:t>
            </w:r>
            <w:r w:rsidRPr="00862712">
              <w:rPr>
                <w:rFonts w:cstheme="minorHAnsi"/>
                <w:lang w:eastAsia="en-US"/>
              </w:rPr>
              <w:t>)</w:t>
            </w:r>
          </w:p>
        </w:tc>
        <w:tc>
          <w:tcPr>
            <w:tcW w:w="1613"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18"/>
                <w:szCs w:val="18"/>
                <w:lang w:eastAsia="en-US"/>
              </w:rPr>
            </w:pPr>
            <w:r w:rsidRPr="00677EE0">
              <w:rPr>
                <w:rFonts w:ascii="Times New Roman" w:hAnsi="Times New Roman" w:cs="Times New Roman"/>
                <w:color w:val="000000" w:themeColor="text1"/>
                <w:sz w:val="18"/>
                <w:szCs w:val="18"/>
                <w:lang w:eastAsia="en-US"/>
              </w:rPr>
              <w:t>8500TL/Adet</w:t>
            </w:r>
          </w:p>
        </w:tc>
        <w:tc>
          <w:tcPr>
            <w:tcW w:w="1613" w:type="dxa"/>
            <w:gridSpan w:val="2"/>
            <w:tcBorders>
              <w:top w:val="single" w:sz="6" w:space="0" w:color="000000"/>
              <w:left w:val="single" w:sz="4" w:space="0" w:color="auto"/>
              <w:bottom w:val="single" w:sz="6" w:space="0" w:color="000000"/>
              <w:right w:val="single" w:sz="6" w:space="0" w:color="000000"/>
            </w:tcBorders>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18"/>
                <w:szCs w:val="18"/>
                <w:lang w:eastAsia="en-US"/>
              </w:rPr>
            </w:pPr>
            <w:r w:rsidRPr="00677EE0">
              <w:rPr>
                <w:rFonts w:ascii="Times New Roman" w:hAnsi="Times New Roman" w:cs="Times New Roman"/>
                <w:color w:val="000000" w:themeColor="text1"/>
                <w:sz w:val="18"/>
                <w:szCs w:val="18"/>
                <w:lang w:eastAsia="en-US"/>
              </w:rPr>
              <w:t>9750 TL/Adet</w:t>
            </w:r>
          </w:p>
        </w:tc>
      </w:tr>
      <w:tr w:rsidR="00630AE8" w:rsidRPr="00C45BA5" w:rsidTr="00FC09AF">
        <w:trPr>
          <w:trHeight w:hRule="exact" w:val="693"/>
        </w:trPr>
        <w:tc>
          <w:tcPr>
            <w:tcW w:w="860" w:type="dxa"/>
            <w:tcBorders>
              <w:left w:val="single" w:sz="6" w:space="0" w:color="000000"/>
              <w:right w:val="single" w:sz="4" w:space="0" w:color="auto"/>
            </w:tcBorders>
            <w:tcMar>
              <w:top w:w="0" w:type="dxa"/>
              <w:left w:w="108" w:type="dxa"/>
              <w:bottom w:w="0" w:type="dxa"/>
              <w:right w:w="108" w:type="dxa"/>
            </w:tcMar>
            <w:vAlign w:val="center"/>
          </w:tcPr>
          <w:p w:rsidR="00630AE8" w:rsidRPr="00C45BA5" w:rsidRDefault="00630AE8"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0AE8" w:rsidRPr="00862712" w:rsidRDefault="00630AE8" w:rsidP="00FC09AF">
            <w:pPr>
              <w:spacing w:after="160" w:line="259" w:lineRule="auto"/>
              <w:contextualSpacing/>
              <w:jc w:val="both"/>
              <w:rPr>
                <w:rFonts w:cstheme="minorHAnsi"/>
                <w:b/>
                <w:lang w:eastAsia="en-US"/>
              </w:rPr>
            </w:pPr>
            <w:r w:rsidRPr="00862712">
              <w:rPr>
                <w:rFonts w:cstheme="minorHAnsi"/>
                <w:lang w:eastAsia="en-US"/>
              </w:rPr>
              <w:t>Profil Batarkat-Çelik Konstrüksiyon Kat-Taşıma Konstrüksiyonu (61 m</w:t>
            </w:r>
            <w:r w:rsidRPr="00862712">
              <w:rPr>
                <w:rFonts w:cstheme="minorHAnsi"/>
                <w:vertAlign w:val="superscript"/>
                <w:lang w:eastAsia="en-US"/>
              </w:rPr>
              <w:t>2</w:t>
            </w:r>
            <w:r w:rsidRPr="00862712">
              <w:rPr>
                <w:rFonts w:cstheme="minorHAnsi"/>
                <w:lang w:eastAsia="en-US"/>
              </w:rPr>
              <w:t>-125 m</w:t>
            </w:r>
            <w:r w:rsidRPr="00862712">
              <w:rPr>
                <w:rFonts w:cstheme="minorHAnsi"/>
                <w:vertAlign w:val="superscript"/>
                <w:lang w:eastAsia="en-US"/>
              </w:rPr>
              <w:t>2</w:t>
            </w:r>
            <w:r w:rsidRPr="00862712">
              <w:rPr>
                <w:rFonts w:cstheme="minorHAnsi"/>
                <w:lang w:eastAsia="en-US"/>
              </w:rPr>
              <w:t>)</w:t>
            </w:r>
          </w:p>
        </w:tc>
        <w:tc>
          <w:tcPr>
            <w:tcW w:w="1613"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18"/>
                <w:szCs w:val="18"/>
                <w:lang w:eastAsia="en-US"/>
              </w:rPr>
            </w:pPr>
            <w:r w:rsidRPr="00677EE0">
              <w:rPr>
                <w:rFonts w:ascii="Times New Roman" w:hAnsi="Times New Roman" w:cs="Times New Roman"/>
                <w:color w:val="000000" w:themeColor="text1"/>
                <w:sz w:val="18"/>
                <w:szCs w:val="18"/>
                <w:lang w:eastAsia="en-US"/>
              </w:rPr>
              <w:t>14500 TL/Adet</w:t>
            </w:r>
          </w:p>
        </w:tc>
        <w:tc>
          <w:tcPr>
            <w:tcW w:w="1613" w:type="dxa"/>
            <w:gridSpan w:val="2"/>
            <w:tcBorders>
              <w:top w:val="single" w:sz="6" w:space="0" w:color="000000"/>
              <w:left w:val="single" w:sz="4" w:space="0" w:color="auto"/>
              <w:bottom w:val="single" w:sz="6" w:space="0" w:color="000000"/>
              <w:right w:val="single" w:sz="6" w:space="0" w:color="000000"/>
            </w:tcBorders>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18"/>
                <w:szCs w:val="18"/>
                <w:lang w:eastAsia="en-US"/>
              </w:rPr>
            </w:pPr>
            <w:r w:rsidRPr="00677EE0">
              <w:rPr>
                <w:rFonts w:ascii="Times New Roman" w:hAnsi="Times New Roman" w:cs="Times New Roman"/>
                <w:color w:val="000000" w:themeColor="text1"/>
                <w:sz w:val="18"/>
                <w:szCs w:val="18"/>
                <w:lang w:eastAsia="en-US"/>
              </w:rPr>
              <w:t>17000 TL/Adet</w:t>
            </w:r>
          </w:p>
        </w:tc>
      </w:tr>
      <w:tr w:rsidR="00630AE8" w:rsidRPr="00C45BA5" w:rsidTr="00FC09AF">
        <w:trPr>
          <w:trHeight w:hRule="exact" w:val="717"/>
        </w:trPr>
        <w:tc>
          <w:tcPr>
            <w:tcW w:w="860" w:type="dxa"/>
            <w:tcBorders>
              <w:left w:val="single" w:sz="6" w:space="0" w:color="000000"/>
              <w:right w:val="single" w:sz="4" w:space="0" w:color="auto"/>
            </w:tcBorders>
            <w:tcMar>
              <w:top w:w="0" w:type="dxa"/>
              <w:left w:w="108" w:type="dxa"/>
              <w:bottom w:w="0" w:type="dxa"/>
              <w:right w:w="108" w:type="dxa"/>
            </w:tcMar>
            <w:vAlign w:val="center"/>
          </w:tcPr>
          <w:p w:rsidR="00630AE8" w:rsidRPr="00C45BA5" w:rsidRDefault="00630AE8"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0AE8" w:rsidRPr="00862712" w:rsidRDefault="00630AE8" w:rsidP="00FC09AF">
            <w:pPr>
              <w:spacing w:after="160" w:line="259" w:lineRule="auto"/>
              <w:contextualSpacing/>
              <w:jc w:val="both"/>
              <w:rPr>
                <w:rFonts w:cstheme="minorHAnsi"/>
                <w:b/>
                <w:lang w:eastAsia="en-US"/>
              </w:rPr>
            </w:pPr>
            <w:r w:rsidRPr="00862712">
              <w:rPr>
                <w:rFonts w:cstheme="minorHAnsi"/>
                <w:lang w:eastAsia="en-US"/>
              </w:rPr>
              <w:t>Profil Batarkat-Çelik Konstrüksiyon Kat-Taşıma Konstrüksiyonu (≥125 m</w:t>
            </w:r>
            <w:r w:rsidRPr="00862712">
              <w:rPr>
                <w:rFonts w:cstheme="minorHAnsi"/>
                <w:vertAlign w:val="superscript"/>
                <w:lang w:eastAsia="en-US"/>
              </w:rPr>
              <w:t>2</w:t>
            </w:r>
            <w:r w:rsidRPr="00862712">
              <w:rPr>
                <w:rFonts w:cstheme="minorHAnsi"/>
                <w:lang w:eastAsia="en-US"/>
              </w:rPr>
              <w:t>)</w:t>
            </w:r>
          </w:p>
        </w:tc>
        <w:tc>
          <w:tcPr>
            <w:tcW w:w="1613"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18"/>
                <w:szCs w:val="18"/>
                <w:lang w:eastAsia="en-US"/>
              </w:rPr>
            </w:pPr>
            <w:r w:rsidRPr="00677EE0">
              <w:rPr>
                <w:rFonts w:ascii="Times New Roman" w:hAnsi="Times New Roman" w:cs="Times New Roman"/>
                <w:color w:val="000000" w:themeColor="text1"/>
                <w:sz w:val="18"/>
                <w:szCs w:val="18"/>
                <w:lang w:eastAsia="en-US"/>
              </w:rPr>
              <w:t>110 TL/m</w:t>
            </w:r>
            <w:r w:rsidRPr="00677EE0">
              <w:rPr>
                <w:rFonts w:ascii="Times New Roman" w:hAnsi="Times New Roman" w:cs="Times New Roman"/>
                <w:color w:val="000000" w:themeColor="text1"/>
                <w:sz w:val="18"/>
                <w:szCs w:val="18"/>
                <w:vertAlign w:val="superscript"/>
                <w:lang w:eastAsia="en-US"/>
              </w:rPr>
              <w:t>2</w:t>
            </w:r>
          </w:p>
        </w:tc>
        <w:tc>
          <w:tcPr>
            <w:tcW w:w="1613" w:type="dxa"/>
            <w:gridSpan w:val="2"/>
            <w:tcBorders>
              <w:top w:val="single" w:sz="6" w:space="0" w:color="000000"/>
              <w:left w:val="single" w:sz="4" w:space="0" w:color="auto"/>
              <w:bottom w:val="single" w:sz="6" w:space="0" w:color="000000"/>
              <w:right w:val="single" w:sz="6" w:space="0" w:color="000000"/>
            </w:tcBorders>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18"/>
                <w:szCs w:val="18"/>
                <w:lang w:eastAsia="en-US"/>
              </w:rPr>
            </w:pPr>
            <w:r w:rsidRPr="00677EE0">
              <w:rPr>
                <w:rFonts w:ascii="Times New Roman" w:hAnsi="Times New Roman" w:cs="Times New Roman"/>
                <w:color w:val="000000" w:themeColor="text1"/>
                <w:sz w:val="18"/>
                <w:szCs w:val="18"/>
                <w:lang w:eastAsia="en-US"/>
              </w:rPr>
              <w:t>130 TL/m</w:t>
            </w:r>
            <w:r w:rsidRPr="00677EE0">
              <w:rPr>
                <w:rFonts w:ascii="Times New Roman" w:hAnsi="Times New Roman" w:cs="Times New Roman"/>
                <w:color w:val="000000" w:themeColor="text1"/>
                <w:sz w:val="18"/>
                <w:szCs w:val="18"/>
                <w:vertAlign w:val="superscript"/>
                <w:lang w:eastAsia="en-US"/>
              </w:rPr>
              <w:t>2</w:t>
            </w:r>
          </w:p>
        </w:tc>
      </w:tr>
      <w:tr w:rsidR="00630AE8"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630AE8" w:rsidRPr="00C45BA5" w:rsidRDefault="00630AE8"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0AE8" w:rsidRPr="00862712" w:rsidRDefault="00630AE8" w:rsidP="00FC09AF">
            <w:pPr>
              <w:spacing w:after="160" w:line="259" w:lineRule="auto"/>
              <w:contextualSpacing/>
              <w:jc w:val="both"/>
              <w:rPr>
                <w:rFonts w:cstheme="minorHAnsi"/>
                <w:b/>
                <w:lang w:eastAsia="en-US"/>
              </w:rPr>
            </w:pPr>
            <w:r w:rsidRPr="00862712">
              <w:rPr>
                <w:rFonts w:cstheme="minorHAnsi"/>
                <w:lang w:eastAsia="en-US"/>
              </w:rPr>
              <w:t>Denge Aparatı</w:t>
            </w:r>
          </w:p>
        </w:tc>
        <w:tc>
          <w:tcPr>
            <w:tcW w:w="1613"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18"/>
                <w:szCs w:val="18"/>
                <w:lang w:eastAsia="en-US"/>
              </w:rPr>
            </w:pPr>
            <w:r w:rsidRPr="00677EE0">
              <w:rPr>
                <w:rFonts w:ascii="Times New Roman" w:hAnsi="Times New Roman" w:cs="Times New Roman"/>
                <w:color w:val="000000" w:themeColor="text1"/>
                <w:sz w:val="18"/>
                <w:szCs w:val="18"/>
                <w:lang w:eastAsia="en-US"/>
              </w:rPr>
              <w:t>4800 TL/Adet</w:t>
            </w:r>
          </w:p>
        </w:tc>
        <w:tc>
          <w:tcPr>
            <w:tcW w:w="1613" w:type="dxa"/>
            <w:gridSpan w:val="2"/>
            <w:tcBorders>
              <w:top w:val="single" w:sz="6" w:space="0" w:color="000000"/>
              <w:left w:val="single" w:sz="4" w:space="0" w:color="auto"/>
              <w:bottom w:val="single" w:sz="6" w:space="0" w:color="000000"/>
              <w:right w:val="single" w:sz="6" w:space="0" w:color="000000"/>
            </w:tcBorders>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18"/>
                <w:szCs w:val="18"/>
                <w:lang w:eastAsia="en-US"/>
              </w:rPr>
            </w:pPr>
            <w:r w:rsidRPr="00677EE0">
              <w:rPr>
                <w:rFonts w:ascii="Times New Roman" w:hAnsi="Times New Roman" w:cs="Times New Roman"/>
                <w:color w:val="000000" w:themeColor="text1"/>
                <w:sz w:val="18"/>
                <w:szCs w:val="18"/>
                <w:lang w:eastAsia="en-US"/>
              </w:rPr>
              <w:t>6000 TL/Adet</w:t>
            </w:r>
          </w:p>
        </w:tc>
      </w:tr>
      <w:tr w:rsidR="00630AE8"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630AE8" w:rsidRPr="00C45BA5" w:rsidRDefault="00630AE8"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0AE8" w:rsidRPr="00862712" w:rsidRDefault="00630AE8" w:rsidP="00FC09AF">
            <w:pPr>
              <w:spacing w:after="160" w:line="259" w:lineRule="auto"/>
              <w:contextualSpacing/>
              <w:jc w:val="both"/>
              <w:rPr>
                <w:rFonts w:cstheme="minorHAnsi"/>
                <w:b/>
                <w:lang w:eastAsia="en-US"/>
              </w:rPr>
            </w:pPr>
            <w:r w:rsidRPr="00862712">
              <w:rPr>
                <w:rFonts w:cstheme="minorHAnsi"/>
                <w:lang w:eastAsia="en-US"/>
              </w:rPr>
              <w:t>Vinç Konstrüskiyonu Analizi (3-9 Ton)</w:t>
            </w:r>
          </w:p>
        </w:tc>
        <w:tc>
          <w:tcPr>
            <w:tcW w:w="1613"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18"/>
                <w:szCs w:val="18"/>
                <w:lang w:eastAsia="en-US"/>
              </w:rPr>
            </w:pPr>
            <w:r w:rsidRPr="00677EE0">
              <w:rPr>
                <w:rFonts w:ascii="Times New Roman" w:hAnsi="Times New Roman" w:cs="Times New Roman"/>
                <w:color w:val="000000" w:themeColor="text1"/>
                <w:sz w:val="18"/>
                <w:szCs w:val="18"/>
                <w:lang w:eastAsia="en-US"/>
              </w:rPr>
              <w:t>5000 TL/Adet</w:t>
            </w:r>
          </w:p>
        </w:tc>
        <w:tc>
          <w:tcPr>
            <w:tcW w:w="1613" w:type="dxa"/>
            <w:gridSpan w:val="2"/>
            <w:tcBorders>
              <w:top w:val="single" w:sz="6" w:space="0" w:color="000000"/>
              <w:left w:val="single" w:sz="4" w:space="0" w:color="auto"/>
              <w:bottom w:val="single" w:sz="6" w:space="0" w:color="000000"/>
              <w:right w:val="single" w:sz="6" w:space="0" w:color="000000"/>
            </w:tcBorders>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18"/>
                <w:szCs w:val="18"/>
                <w:lang w:eastAsia="en-US"/>
              </w:rPr>
            </w:pPr>
            <w:r w:rsidRPr="00677EE0">
              <w:rPr>
                <w:rFonts w:ascii="Times New Roman" w:hAnsi="Times New Roman" w:cs="Times New Roman"/>
                <w:color w:val="000000" w:themeColor="text1"/>
                <w:sz w:val="18"/>
                <w:szCs w:val="18"/>
                <w:lang w:eastAsia="en-US"/>
              </w:rPr>
              <w:t>6200 TL/Adet</w:t>
            </w:r>
          </w:p>
        </w:tc>
      </w:tr>
      <w:tr w:rsidR="00630AE8"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630AE8" w:rsidRPr="00C45BA5" w:rsidRDefault="00630AE8"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0AE8" w:rsidRPr="00862712" w:rsidRDefault="00630AE8" w:rsidP="00FC09AF">
            <w:pPr>
              <w:spacing w:after="160" w:line="259" w:lineRule="auto"/>
              <w:contextualSpacing/>
              <w:jc w:val="both"/>
              <w:rPr>
                <w:rFonts w:cstheme="minorHAnsi"/>
                <w:b/>
                <w:lang w:eastAsia="en-US"/>
              </w:rPr>
            </w:pPr>
            <w:r w:rsidRPr="00862712">
              <w:rPr>
                <w:rFonts w:cstheme="minorHAnsi"/>
                <w:lang w:eastAsia="en-US"/>
              </w:rPr>
              <w:t>Vinç Konstrüskiyonu Analizi (10-29 Ton)</w:t>
            </w:r>
          </w:p>
        </w:tc>
        <w:tc>
          <w:tcPr>
            <w:tcW w:w="1613"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18"/>
                <w:szCs w:val="18"/>
                <w:lang w:eastAsia="en-US"/>
              </w:rPr>
            </w:pPr>
            <w:r w:rsidRPr="00677EE0">
              <w:rPr>
                <w:rFonts w:ascii="Times New Roman" w:hAnsi="Times New Roman" w:cs="Times New Roman"/>
                <w:color w:val="000000" w:themeColor="text1"/>
                <w:sz w:val="18"/>
                <w:szCs w:val="18"/>
                <w:lang w:eastAsia="en-US"/>
              </w:rPr>
              <w:t>6500 TL/Adet</w:t>
            </w:r>
          </w:p>
        </w:tc>
        <w:tc>
          <w:tcPr>
            <w:tcW w:w="1613" w:type="dxa"/>
            <w:gridSpan w:val="2"/>
            <w:tcBorders>
              <w:top w:val="single" w:sz="6" w:space="0" w:color="000000"/>
              <w:left w:val="single" w:sz="4" w:space="0" w:color="auto"/>
              <w:bottom w:val="single" w:sz="6" w:space="0" w:color="000000"/>
              <w:right w:val="single" w:sz="6" w:space="0" w:color="000000"/>
            </w:tcBorders>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18"/>
                <w:szCs w:val="18"/>
                <w:lang w:eastAsia="en-US"/>
              </w:rPr>
            </w:pPr>
            <w:r w:rsidRPr="00677EE0">
              <w:rPr>
                <w:rFonts w:ascii="Times New Roman" w:hAnsi="Times New Roman" w:cs="Times New Roman"/>
                <w:color w:val="000000" w:themeColor="text1"/>
                <w:sz w:val="18"/>
                <w:szCs w:val="18"/>
                <w:lang w:eastAsia="en-US"/>
              </w:rPr>
              <w:t>8200 TL/Adet</w:t>
            </w:r>
          </w:p>
        </w:tc>
      </w:tr>
      <w:tr w:rsidR="00630AE8"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630AE8" w:rsidRPr="00C45BA5" w:rsidRDefault="00630AE8"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0AE8" w:rsidRPr="00862712" w:rsidRDefault="00630AE8" w:rsidP="00FC09AF">
            <w:pPr>
              <w:spacing w:after="160" w:line="259" w:lineRule="auto"/>
              <w:contextualSpacing/>
              <w:jc w:val="both"/>
              <w:rPr>
                <w:rFonts w:cstheme="minorHAnsi"/>
                <w:b/>
                <w:lang w:eastAsia="en-US"/>
              </w:rPr>
            </w:pPr>
            <w:r w:rsidRPr="00862712">
              <w:rPr>
                <w:rFonts w:cstheme="minorHAnsi"/>
                <w:lang w:eastAsia="en-US"/>
              </w:rPr>
              <w:t>Vinç Konstrüskiyonu Analizi (30-50 Ton)</w:t>
            </w:r>
          </w:p>
        </w:tc>
        <w:tc>
          <w:tcPr>
            <w:tcW w:w="1613"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18"/>
                <w:szCs w:val="18"/>
                <w:lang w:eastAsia="en-US"/>
              </w:rPr>
            </w:pPr>
            <w:r w:rsidRPr="00677EE0">
              <w:rPr>
                <w:rFonts w:ascii="Times New Roman" w:hAnsi="Times New Roman" w:cs="Times New Roman"/>
                <w:color w:val="000000" w:themeColor="text1"/>
                <w:sz w:val="18"/>
                <w:szCs w:val="18"/>
                <w:lang w:eastAsia="en-US"/>
              </w:rPr>
              <w:t>8000 TL/Adet</w:t>
            </w:r>
          </w:p>
        </w:tc>
        <w:tc>
          <w:tcPr>
            <w:tcW w:w="1613" w:type="dxa"/>
            <w:gridSpan w:val="2"/>
            <w:tcBorders>
              <w:top w:val="single" w:sz="6" w:space="0" w:color="000000"/>
              <w:left w:val="single" w:sz="4" w:space="0" w:color="auto"/>
              <w:bottom w:val="single" w:sz="6" w:space="0" w:color="000000"/>
              <w:right w:val="single" w:sz="6" w:space="0" w:color="000000"/>
            </w:tcBorders>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18"/>
                <w:szCs w:val="18"/>
                <w:lang w:eastAsia="en-US"/>
              </w:rPr>
            </w:pPr>
            <w:r w:rsidRPr="00677EE0">
              <w:rPr>
                <w:rFonts w:ascii="Times New Roman" w:hAnsi="Times New Roman" w:cs="Times New Roman"/>
                <w:color w:val="000000" w:themeColor="text1"/>
                <w:sz w:val="18"/>
                <w:szCs w:val="18"/>
                <w:lang w:eastAsia="en-US"/>
              </w:rPr>
              <w:t>10000 TL/Adet</w:t>
            </w:r>
          </w:p>
        </w:tc>
      </w:tr>
      <w:tr w:rsidR="00630AE8" w:rsidRPr="00C45BA5" w:rsidTr="00FC09AF">
        <w:trPr>
          <w:trHeight w:hRule="exact" w:val="551"/>
        </w:trPr>
        <w:tc>
          <w:tcPr>
            <w:tcW w:w="860" w:type="dxa"/>
            <w:tcBorders>
              <w:left w:val="single" w:sz="6" w:space="0" w:color="000000"/>
              <w:right w:val="single" w:sz="4" w:space="0" w:color="auto"/>
            </w:tcBorders>
            <w:tcMar>
              <w:top w:w="0" w:type="dxa"/>
              <w:left w:w="108" w:type="dxa"/>
              <w:bottom w:w="0" w:type="dxa"/>
              <w:right w:w="108" w:type="dxa"/>
            </w:tcMar>
            <w:vAlign w:val="center"/>
          </w:tcPr>
          <w:p w:rsidR="00630AE8" w:rsidRPr="00C45BA5" w:rsidRDefault="00630AE8"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0AE8" w:rsidRPr="00862712" w:rsidRDefault="00630AE8" w:rsidP="00FC09AF">
            <w:pPr>
              <w:spacing w:after="160" w:line="259" w:lineRule="auto"/>
              <w:contextualSpacing/>
              <w:jc w:val="both"/>
              <w:rPr>
                <w:rFonts w:cstheme="minorHAnsi"/>
                <w:b/>
                <w:lang w:eastAsia="en-US"/>
              </w:rPr>
            </w:pPr>
            <w:r w:rsidRPr="00862712">
              <w:rPr>
                <w:rFonts w:cstheme="minorHAnsi"/>
                <w:lang w:eastAsia="en-US"/>
              </w:rPr>
              <w:t>Vinç Konstrüskiyonu Analizi (50 Ton ve Üzeri)</w:t>
            </w:r>
          </w:p>
        </w:tc>
        <w:tc>
          <w:tcPr>
            <w:tcW w:w="1613"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18"/>
                <w:szCs w:val="18"/>
                <w:lang w:eastAsia="en-US"/>
              </w:rPr>
            </w:pPr>
            <w:r w:rsidRPr="00677EE0">
              <w:rPr>
                <w:rFonts w:ascii="Times New Roman" w:hAnsi="Times New Roman" w:cs="Times New Roman"/>
                <w:color w:val="000000" w:themeColor="text1"/>
                <w:sz w:val="18"/>
                <w:szCs w:val="18"/>
                <w:lang w:eastAsia="en-US"/>
              </w:rPr>
              <w:t>İnceleme Yapılacak</w:t>
            </w:r>
          </w:p>
        </w:tc>
        <w:tc>
          <w:tcPr>
            <w:tcW w:w="1613" w:type="dxa"/>
            <w:gridSpan w:val="2"/>
            <w:tcBorders>
              <w:top w:val="single" w:sz="6" w:space="0" w:color="000000"/>
              <w:left w:val="single" w:sz="4" w:space="0" w:color="auto"/>
              <w:bottom w:val="single" w:sz="6" w:space="0" w:color="000000"/>
              <w:right w:val="single" w:sz="6" w:space="0" w:color="000000"/>
            </w:tcBorders>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18"/>
                <w:szCs w:val="18"/>
                <w:lang w:eastAsia="en-US"/>
              </w:rPr>
            </w:pPr>
            <w:r w:rsidRPr="00677EE0">
              <w:rPr>
                <w:rFonts w:ascii="Times New Roman" w:hAnsi="Times New Roman" w:cs="Times New Roman"/>
                <w:color w:val="000000" w:themeColor="text1"/>
                <w:sz w:val="18"/>
                <w:szCs w:val="18"/>
                <w:lang w:eastAsia="en-US"/>
              </w:rPr>
              <w:t>İnceleme Yapılacak</w:t>
            </w:r>
          </w:p>
        </w:tc>
      </w:tr>
      <w:tr w:rsidR="00630AE8"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630AE8" w:rsidRPr="00C45BA5" w:rsidRDefault="00630AE8"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0AE8" w:rsidRPr="00862712" w:rsidRDefault="00630AE8" w:rsidP="00FC09AF">
            <w:pPr>
              <w:spacing w:after="160" w:line="259" w:lineRule="auto"/>
              <w:contextualSpacing/>
              <w:jc w:val="both"/>
              <w:rPr>
                <w:rFonts w:cstheme="minorHAnsi"/>
                <w:b/>
                <w:lang w:eastAsia="en-US"/>
              </w:rPr>
            </w:pPr>
            <w:r w:rsidRPr="00862712">
              <w:rPr>
                <w:rFonts w:cstheme="minorHAnsi"/>
                <w:lang w:eastAsia="en-US"/>
              </w:rPr>
              <w:t>Forklift Çatalı</w:t>
            </w:r>
          </w:p>
        </w:tc>
        <w:tc>
          <w:tcPr>
            <w:tcW w:w="1613"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18"/>
                <w:szCs w:val="18"/>
                <w:lang w:eastAsia="en-US"/>
              </w:rPr>
            </w:pPr>
            <w:r w:rsidRPr="00677EE0">
              <w:rPr>
                <w:rFonts w:ascii="Times New Roman" w:hAnsi="Times New Roman" w:cs="Times New Roman"/>
                <w:color w:val="000000" w:themeColor="text1"/>
                <w:sz w:val="18"/>
                <w:szCs w:val="18"/>
                <w:lang w:eastAsia="en-US"/>
              </w:rPr>
              <w:t>1800 TL/Çift</w:t>
            </w:r>
          </w:p>
        </w:tc>
        <w:tc>
          <w:tcPr>
            <w:tcW w:w="1613" w:type="dxa"/>
            <w:gridSpan w:val="2"/>
            <w:tcBorders>
              <w:top w:val="single" w:sz="6" w:space="0" w:color="000000"/>
              <w:left w:val="single" w:sz="4" w:space="0" w:color="auto"/>
              <w:bottom w:val="single" w:sz="6" w:space="0" w:color="000000"/>
              <w:right w:val="single" w:sz="6" w:space="0" w:color="000000"/>
            </w:tcBorders>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18"/>
                <w:szCs w:val="18"/>
                <w:lang w:eastAsia="en-US"/>
              </w:rPr>
            </w:pPr>
            <w:r w:rsidRPr="00677EE0">
              <w:rPr>
                <w:rFonts w:ascii="Times New Roman" w:hAnsi="Times New Roman" w:cs="Times New Roman"/>
                <w:color w:val="000000" w:themeColor="text1"/>
                <w:sz w:val="18"/>
                <w:szCs w:val="18"/>
                <w:lang w:eastAsia="en-US"/>
              </w:rPr>
              <w:t>2400TL/Çift</w:t>
            </w:r>
          </w:p>
        </w:tc>
      </w:tr>
      <w:tr w:rsidR="00630AE8"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630AE8" w:rsidRPr="00C45BA5" w:rsidRDefault="00630AE8"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0AE8" w:rsidRPr="00862712" w:rsidRDefault="00630AE8" w:rsidP="00FC09AF">
            <w:pPr>
              <w:spacing w:after="160" w:line="259" w:lineRule="auto"/>
              <w:contextualSpacing/>
              <w:jc w:val="both"/>
              <w:rPr>
                <w:rFonts w:cstheme="minorHAnsi"/>
                <w:b/>
                <w:lang w:eastAsia="en-US"/>
              </w:rPr>
            </w:pPr>
            <w:r w:rsidRPr="00862712">
              <w:rPr>
                <w:rFonts w:cstheme="minorHAnsi"/>
                <w:lang w:eastAsia="en-US"/>
              </w:rPr>
              <w:t>C Kanca (Rulo Taşıma)</w:t>
            </w:r>
          </w:p>
        </w:tc>
        <w:tc>
          <w:tcPr>
            <w:tcW w:w="1613"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18"/>
                <w:szCs w:val="18"/>
                <w:lang w:eastAsia="en-US"/>
              </w:rPr>
            </w:pPr>
            <w:r w:rsidRPr="00677EE0">
              <w:rPr>
                <w:rFonts w:ascii="Times New Roman" w:hAnsi="Times New Roman" w:cs="Times New Roman"/>
                <w:color w:val="000000" w:themeColor="text1"/>
                <w:sz w:val="18"/>
                <w:szCs w:val="18"/>
                <w:lang w:eastAsia="en-US"/>
              </w:rPr>
              <w:t>2400 TL/Adet</w:t>
            </w:r>
          </w:p>
        </w:tc>
        <w:tc>
          <w:tcPr>
            <w:tcW w:w="1613" w:type="dxa"/>
            <w:gridSpan w:val="2"/>
            <w:tcBorders>
              <w:top w:val="single" w:sz="6" w:space="0" w:color="000000"/>
              <w:left w:val="single" w:sz="4" w:space="0" w:color="auto"/>
              <w:bottom w:val="single" w:sz="6" w:space="0" w:color="000000"/>
              <w:right w:val="single" w:sz="6" w:space="0" w:color="000000"/>
            </w:tcBorders>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18"/>
                <w:szCs w:val="18"/>
                <w:lang w:eastAsia="en-US"/>
              </w:rPr>
            </w:pPr>
            <w:r w:rsidRPr="00677EE0">
              <w:rPr>
                <w:rFonts w:ascii="Times New Roman" w:hAnsi="Times New Roman" w:cs="Times New Roman"/>
                <w:color w:val="000000" w:themeColor="text1"/>
                <w:sz w:val="18"/>
                <w:szCs w:val="18"/>
                <w:lang w:eastAsia="en-US"/>
              </w:rPr>
              <w:t>3000 TL/Adet</w:t>
            </w:r>
          </w:p>
        </w:tc>
      </w:tr>
      <w:tr w:rsidR="00630AE8"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630AE8" w:rsidRPr="00C45BA5" w:rsidRDefault="00630AE8"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0AE8" w:rsidRPr="00862712" w:rsidRDefault="00630AE8" w:rsidP="00FC09AF">
            <w:pPr>
              <w:spacing w:after="160" w:line="259" w:lineRule="auto"/>
              <w:contextualSpacing/>
              <w:jc w:val="both"/>
              <w:rPr>
                <w:rFonts w:cstheme="minorHAnsi"/>
                <w:b/>
                <w:lang w:eastAsia="en-US"/>
              </w:rPr>
            </w:pPr>
            <w:r w:rsidRPr="00862712">
              <w:rPr>
                <w:rFonts w:cstheme="minorHAnsi"/>
                <w:lang w:eastAsia="en-US"/>
              </w:rPr>
              <w:t>Forklift Sac Rulo Taşıma Ataçmanı</w:t>
            </w:r>
          </w:p>
        </w:tc>
        <w:tc>
          <w:tcPr>
            <w:tcW w:w="1613"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18"/>
                <w:szCs w:val="18"/>
                <w:lang w:eastAsia="en-US"/>
              </w:rPr>
            </w:pPr>
            <w:r w:rsidRPr="00677EE0">
              <w:rPr>
                <w:rFonts w:ascii="Times New Roman" w:hAnsi="Times New Roman" w:cs="Times New Roman"/>
                <w:color w:val="000000" w:themeColor="text1"/>
                <w:sz w:val="18"/>
                <w:szCs w:val="18"/>
                <w:lang w:eastAsia="en-US"/>
              </w:rPr>
              <w:t>6750 TL/Adet</w:t>
            </w:r>
          </w:p>
        </w:tc>
        <w:tc>
          <w:tcPr>
            <w:tcW w:w="1613" w:type="dxa"/>
            <w:gridSpan w:val="2"/>
            <w:tcBorders>
              <w:top w:val="single" w:sz="6" w:space="0" w:color="000000"/>
              <w:left w:val="single" w:sz="4" w:space="0" w:color="auto"/>
              <w:bottom w:val="single" w:sz="6" w:space="0" w:color="000000"/>
              <w:right w:val="single" w:sz="6" w:space="0" w:color="000000"/>
            </w:tcBorders>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18"/>
                <w:szCs w:val="18"/>
                <w:lang w:eastAsia="en-US"/>
              </w:rPr>
            </w:pPr>
            <w:r w:rsidRPr="00677EE0">
              <w:rPr>
                <w:rFonts w:ascii="Times New Roman" w:hAnsi="Times New Roman" w:cs="Times New Roman"/>
                <w:color w:val="000000" w:themeColor="text1"/>
                <w:sz w:val="18"/>
                <w:szCs w:val="18"/>
                <w:lang w:eastAsia="en-US"/>
              </w:rPr>
              <w:t>8900 TL/Adet</w:t>
            </w:r>
          </w:p>
        </w:tc>
      </w:tr>
      <w:tr w:rsidR="00630AE8"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630AE8" w:rsidRPr="00C45BA5" w:rsidRDefault="00630AE8"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0AE8" w:rsidRPr="00862712" w:rsidRDefault="00630AE8" w:rsidP="00FC09AF">
            <w:pPr>
              <w:spacing w:after="160" w:line="259" w:lineRule="auto"/>
              <w:contextualSpacing/>
              <w:jc w:val="both"/>
              <w:rPr>
                <w:rFonts w:cstheme="minorHAnsi"/>
                <w:b/>
                <w:lang w:eastAsia="en-US"/>
              </w:rPr>
            </w:pPr>
            <w:r w:rsidRPr="00862712">
              <w:rPr>
                <w:rFonts w:cstheme="minorHAnsi"/>
                <w:lang w:eastAsia="en-US"/>
              </w:rPr>
              <w:t>Taşıyıcı Üstü Boru Taşıma Konstrüksiyonu</w:t>
            </w:r>
          </w:p>
        </w:tc>
        <w:tc>
          <w:tcPr>
            <w:tcW w:w="1613"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18"/>
                <w:szCs w:val="18"/>
                <w:lang w:eastAsia="en-US"/>
              </w:rPr>
            </w:pPr>
            <w:r w:rsidRPr="00677EE0">
              <w:rPr>
                <w:rFonts w:ascii="Times New Roman" w:hAnsi="Times New Roman" w:cs="Times New Roman"/>
                <w:color w:val="000000" w:themeColor="text1"/>
                <w:sz w:val="18"/>
                <w:szCs w:val="18"/>
                <w:lang w:eastAsia="en-US"/>
              </w:rPr>
              <w:t>4000 TL/Adet</w:t>
            </w:r>
          </w:p>
        </w:tc>
        <w:tc>
          <w:tcPr>
            <w:tcW w:w="1613" w:type="dxa"/>
            <w:gridSpan w:val="2"/>
            <w:tcBorders>
              <w:top w:val="single" w:sz="6" w:space="0" w:color="000000"/>
              <w:left w:val="single" w:sz="4" w:space="0" w:color="auto"/>
              <w:bottom w:val="single" w:sz="6" w:space="0" w:color="000000"/>
              <w:right w:val="single" w:sz="6" w:space="0" w:color="000000"/>
            </w:tcBorders>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18"/>
                <w:szCs w:val="18"/>
                <w:lang w:eastAsia="en-US"/>
              </w:rPr>
            </w:pPr>
            <w:r w:rsidRPr="00677EE0">
              <w:rPr>
                <w:rFonts w:ascii="Times New Roman" w:hAnsi="Times New Roman" w:cs="Times New Roman"/>
                <w:color w:val="000000" w:themeColor="text1"/>
                <w:sz w:val="18"/>
                <w:szCs w:val="18"/>
                <w:lang w:eastAsia="en-US"/>
              </w:rPr>
              <w:t>5500 TL/Adet</w:t>
            </w:r>
          </w:p>
        </w:tc>
      </w:tr>
      <w:tr w:rsidR="00630AE8"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630AE8" w:rsidRPr="00C45BA5" w:rsidRDefault="00630AE8"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0AE8" w:rsidRPr="00862712" w:rsidRDefault="00630AE8" w:rsidP="00FC09AF">
            <w:pPr>
              <w:spacing w:after="160" w:line="259" w:lineRule="auto"/>
              <w:contextualSpacing/>
              <w:jc w:val="both"/>
              <w:rPr>
                <w:rFonts w:cstheme="minorHAnsi"/>
                <w:b/>
                <w:lang w:eastAsia="en-US"/>
              </w:rPr>
            </w:pPr>
            <w:r w:rsidRPr="00862712">
              <w:rPr>
                <w:rFonts w:cstheme="minorHAnsi"/>
                <w:lang w:eastAsia="en-US"/>
              </w:rPr>
              <w:t xml:space="preserve">Pergel Vinç </w:t>
            </w:r>
          </w:p>
        </w:tc>
        <w:tc>
          <w:tcPr>
            <w:tcW w:w="1613"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18"/>
                <w:szCs w:val="18"/>
                <w:lang w:eastAsia="en-US"/>
              </w:rPr>
            </w:pPr>
            <w:r w:rsidRPr="00677EE0">
              <w:rPr>
                <w:rFonts w:ascii="Times New Roman" w:hAnsi="Times New Roman" w:cs="Times New Roman"/>
                <w:color w:val="000000" w:themeColor="text1"/>
                <w:sz w:val="18"/>
                <w:szCs w:val="18"/>
                <w:lang w:eastAsia="en-US"/>
              </w:rPr>
              <w:t>3750TL/Adet</w:t>
            </w:r>
          </w:p>
        </w:tc>
        <w:tc>
          <w:tcPr>
            <w:tcW w:w="1613" w:type="dxa"/>
            <w:gridSpan w:val="2"/>
            <w:tcBorders>
              <w:top w:val="single" w:sz="6" w:space="0" w:color="000000"/>
              <w:left w:val="single" w:sz="4" w:space="0" w:color="auto"/>
              <w:bottom w:val="single" w:sz="6" w:space="0" w:color="000000"/>
              <w:right w:val="single" w:sz="6" w:space="0" w:color="000000"/>
            </w:tcBorders>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18"/>
                <w:szCs w:val="18"/>
                <w:lang w:eastAsia="en-US"/>
              </w:rPr>
            </w:pPr>
            <w:r w:rsidRPr="00677EE0">
              <w:rPr>
                <w:rFonts w:ascii="Times New Roman" w:hAnsi="Times New Roman" w:cs="Times New Roman"/>
                <w:color w:val="000000" w:themeColor="text1"/>
                <w:sz w:val="18"/>
                <w:szCs w:val="18"/>
                <w:lang w:eastAsia="en-US"/>
              </w:rPr>
              <w:t>4800 TL/Adet</w:t>
            </w:r>
          </w:p>
        </w:tc>
      </w:tr>
      <w:tr w:rsidR="00630AE8"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630AE8" w:rsidRPr="00C45BA5" w:rsidRDefault="00630AE8"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0AE8" w:rsidRPr="00862712" w:rsidRDefault="00630AE8" w:rsidP="00FC09AF">
            <w:pPr>
              <w:spacing w:after="160" w:line="259" w:lineRule="auto"/>
              <w:contextualSpacing/>
              <w:jc w:val="both"/>
              <w:rPr>
                <w:rFonts w:cstheme="minorHAnsi"/>
                <w:b/>
                <w:lang w:eastAsia="en-US"/>
              </w:rPr>
            </w:pPr>
            <w:r w:rsidRPr="00862712">
              <w:rPr>
                <w:rFonts w:cstheme="minorHAnsi"/>
                <w:lang w:eastAsia="en-US"/>
              </w:rPr>
              <w:t>Forklif Sepeti Analizi</w:t>
            </w:r>
          </w:p>
        </w:tc>
        <w:tc>
          <w:tcPr>
            <w:tcW w:w="1613"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18"/>
                <w:szCs w:val="18"/>
                <w:lang w:eastAsia="en-US"/>
              </w:rPr>
            </w:pPr>
            <w:r w:rsidRPr="00677EE0">
              <w:rPr>
                <w:rFonts w:ascii="Times New Roman" w:hAnsi="Times New Roman" w:cs="Times New Roman"/>
                <w:color w:val="000000" w:themeColor="text1"/>
                <w:sz w:val="18"/>
                <w:szCs w:val="18"/>
                <w:lang w:eastAsia="en-US"/>
              </w:rPr>
              <w:t>3750 TL/Adet</w:t>
            </w:r>
          </w:p>
        </w:tc>
        <w:tc>
          <w:tcPr>
            <w:tcW w:w="1613" w:type="dxa"/>
            <w:gridSpan w:val="2"/>
            <w:tcBorders>
              <w:top w:val="single" w:sz="6" w:space="0" w:color="000000"/>
              <w:left w:val="single" w:sz="4" w:space="0" w:color="auto"/>
              <w:bottom w:val="single" w:sz="6" w:space="0" w:color="000000"/>
              <w:right w:val="single" w:sz="6" w:space="0" w:color="000000"/>
            </w:tcBorders>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18"/>
                <w:szCs w:val="18"/>
                <w:lang w:eastAsia="en-US"/>
              </w:rPr>
            </w:pPr>
            <w:r w:rsidRPr="00677EE0">
              <w:rPr>
                <w:rFonts w:ascii="Times New Roman" w:hAnsi="Times New Roman" w:cs="Times New Roman"/>
                <w:color w:val="000000" w:themeColor="text1"/>
                <w:sz w:val="18"/>
                <w:szCs w:val="18"/>
                <w:lang w:eastAsia="en-US"/>
              </w:rPr>
              <w:t>4800 TL/Adet</w:t>
            </w:r>
          </w:p>
        </w:tc>
      </w:tr>
      <w:tr w:rsidR="00630AE8"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630AE8" w:rsidRPr="00C45BA5" w:rsidRDefault="00630AE8"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0AE8" w:rsidRPr="00862712" w:rsidRDefault="00630AE8" w:rsidP="00FC09AF">
            <w:pPr>
              <w:spacing w:after="160" w:line="259" w:lineRule="auto"/>
              <w:contextualSpacing/>
              <w:jc w:val="both"/>
              <w:rPr>
                <w:rFonts w:cstheme="minorHAnsi"/>
                <w:b/>
                <w:lang w:eastAsia="en-US"/>
              </w:rPr>
            </w:pPr>
            <w:r w:rsidRPr="00862712">
              <w:rPr>
                <w:rFonts w:cstheme="minorHAnsi"/>
                <w:lang w:eastAsia="en-US"/>
              </w:rPr>
              <w:t xml:space="preserve">Gripper </w:t>
            </w:r>
          </w:p>
        </w:tc>
        <w:tc>
          <w:tcPr>
            <w:tcW w:w="1613"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18"/>
                <w:szCs w:val="18"/>
                <w:lang w:eastAsia="en-US"/>
              </w:rPr>
            </w:pPr>
            <w:r w:rsidRPr="00677EE0">
              <w:rPr>
                <w:rFonts w:ascii="Times New Roman" w:hAnsi="Times New Roman" w:cs="Times New Roman"/>
                <w:color w:val="000000" w:themeColor="text1"/>
                <w:sz w:val="18"/>
                <w:szCs w:val="18"/>
                <w:lang w:eastAsia="en-US"/>
              </w:rPr>
              <w:t>4800 TL/Adet</w:t>
            </w:r>
          </w:p>
        </w:tc>
        <w:tc>
          <w:tcPr>
            <w:tcW w:w="1613" w:type="dxa"/>
            <w:gridSpan w:val="2"/>
            <w:tcBorders>
              <w:top w:val="single" w:sz="6" w:space="0" w:color="000000"/>
              <w:left w:val="single" w:sz="4" w:space="0" w:color="auto"/>
              <w:bottom w:val="single" w:sz="6" w:space="0" w:color="000000"/>
              <w:right w:val="single" w:sz="6" w:space="0" w:color="000000"/>
            </w:tcBorders>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18"/>
                <w:szCs w:val="18"/>
                <w:lang w:eastAsia="en-US"/>
              </w:rPr>
            </w:pPr>
            <w:r w:rsidRPr="00677EE0">
              <w:rPr>
                <w:rFonts w:ascii="Times New Roman" w:hAnsi="Times New Roman" w:cs="Times New Roman"/>
                <w:color w:val="000000" w:themeColor="text1"/>
                <w:sz w:val="18"/>
                <w:szCs w:val="18"/>
                <w:lang w:eastAsia="en-US"/>
              </w:rPr>
              <w:t>5500 TL/Adet</w:t>
            </w:r>
          </w:p>
        </w:tc>
      </w:tr>
      <w:tr w:rsidR="00630AE8" w:rsidRPr="00C45BA5" w:rsidTr="00FC09AF">
        <w:trPr>
          <w:trHeight w:hRule="exact" w:val="397"/>
        </w:trPr>
        <w:tc>
          <w:tcPr>
            <w:tcW w:w="860" w:type="dxa"/>
            <w:tcBorders>
              <w:left w:val="single" w:sz="6" w:space="0" w:color="000000"/>
              <w:right w:val="single" w:sz="4" w:space="0" w:color="auto"/>
            </w:tcBorders>
            <w:tcMar>
              <w:top w:w="0" w:type="dxa"/>
              <w:left w:w="108" w:type="dxa"/>
              <w:bottom w:w="0" w:type="dxa"/>
              <w:right w:w="108" w:type="dxa"/>
            </w:tcMar>
            <w:vAlign w:val="center"/>
          </w:tcPr>
          <w:p w:rsidR="00630AE8" w:rsidRPr="00C45BA5" w:rsidRDefault="00630AE8"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0AE8" w:rsidRPr="00862712" w:rsidRDefault="00630AE8" w:rsidP="00FC09AF">
            <w:pPr>
              <w:spacing w:after="160" w:line="259" w:lineRule="auto"/>
              <w:contextualSpacing/>
              <w:jc w:val="both"/>
              <w:rPr>
                <w:rFonts w:cstheme="minorHAnsi"/>
                <w:b/>
                <w:lang w:eastAsia="en-US"/>
              </w:rPr>
            </w:pPr>
            <w:r w:rsidRPr="00862712">
              <w:rPr>
                <w:rFonts w:cstheme="minorHAnsi"/>
                <w:lang w:eastAsia="en-US"/>
              </w:rPr>
              <w:t>Rampa</w:t>
            </w:r>
          </w:p>
        </w:tc>
        <w:tc>
          <w:tcPr>
            <w:tcW w:w="1613"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18"/>
                <w:szCs w:val="18"/>
                <w:lang w:eastAsia="en-US"/>
              </w:rPr>
            </w:pPr>
            <w:r w:rsidRPr="00677EE0">
              <w:rPr>
                <w:rFonts w:ascii="Times New Roman" w:hAnsi="Times New Roman" w:cs="Times New Roman"/>
                <w:color w:val="000000" w:themeColor="text1"/>
                <w:sz w:val="18"/>
                <w:szCs w:val="18"/>
                <w:lang w:eastAsia="en-US"/>
              </w:rPr>
              <w:t>6250 TL/Adet</w:t>
            </w:r>
          </w:p>
        </w:tc>
        <w:tc>
          <w:tcPr>
            <w:tcW w:w="1613" w:type="dxa"/>
            <w:gridSpan w:val="2"/>
            <w:tcBorders>
              <w:top w:val="single" w:sz="6" w:space="0" w:color="000000"/>
              <w:left w:val="single" w:sz="4" w:space="0" w:color="auto"/>
              <w:bottom w:val="single" w:sz="6" w:space="0" w:color="000000"/>
              <w:right w:val="single" w:sz="6" w:space="0" w:color="000000"/>
            </w:tcBorders>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18"/>
                <w:szCs w:val="18"/>
                <w:lang w:eastAsia="en-US"/>
              </w:rPr>
            </w:pPr>
            <w:r w:rsidRPr="00677EE0">
              <w:rPr>
                <w:rFonts w:ascii="Times New Roman" w:hAnsi="Times New Roman" w:cs="Times New Roman"/>
                <w:color w:val="000000" w:themeColor="text1"/>
                <w:sz w:val="18"/>
                <w:szCs w:val="18"/>
                <w:lang w:eastAsia="en-US"/>
              </w:rPr>
              <w:t>7500 TL/Adet</w:t>
            </w:r>
          </w:p>
        </w:tc>
      </w:tr>
      <w:tr w:rsidR="00630AE8" w:rsidRPr="00DF4071" w:rsidTr="00FC09AF">
        <w:trPr>
          <w:trHeight w:hRule="exact" w:val="397"/>
        </w:trPr>
        <w:tc>
          <w:tcPr>
            <w:tcW w:w="860" w:type="dxa"/>
            <w:tcBorders>
              <w:left w:val="single" w:sz="6" w:space="0" w:color="000000"/>
              <w:bottom w:val="single" w:sz="6" w:space="0" w:color="000000"/>
              <w:right w:val="single" w:sz="4" w:space="0" w:color="auto"/>
            </w:tcBorders>
            <w:tcMar>
              <w:top w:w="0" w:type="dxa"/>
              <w:left w:w="108" w:type="dxa"/>
              <w:bottom w:w="0" w:type="dxa"/>
              <w:right w:w="108" w:type="dxa"/>
            </w:tcMar>
            <w:vAlign w:val="center"/>
          </w:tcPr>
          <w:p w:rsidR="00630AE8" w:rsidRPr="00C45BA5" w:rsidRDefault="00630AE8" w:rsidP="00FC09AF">
            <w:pPr>
              <w:autoSpaceDE w:val="0"/>
              <w:autoSpaceDN w:val="0"/>
              <w:adjustRightInd w:val="0"/>
              <w:spacing w:after="0" w:line="288" w:lineRule="auto"/>
              <w:textAlignment w:val="center"/>
              <w:rPr>
                <w:rFonts w:ascii="Calibri" w:hAnsi="Calibri" w:cs="Calibri"/>
                <w:b/>
                <w:bCs/>
                <w:color w:val="000000"/>
              </w:rPr>
            </w:pPr>
          </w:p>
        </w:tc>
        <w:tc>
          <w:tcPr>
            <w:tcW w:w="527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0AE8" w:rsidRPr="00862712" w:rsidRDefault="00630AE8" w:rsidP="00FC09AF">
            <w:pPr>
              <w:spacing w:after="160" w:line="259" w:lineRule="auto"/>
              <w:contextualSpacing/>
              <w:jc w:val="both"/>
              <w:rPr>
                <w:rFonts w:cstheme="minorHAnsi"/>
                <w:b/>
                <w:lang w:eastAsia="en-US"/>
              </w:rPr>
            </w:pPr>
            <w:r w:rsidRPr="00862712">
              <w:rPr>
                <w:rFonts w:cstheme="minorHAnsi"/>
                <w:lang w:eastAsia="en-US"/>
              </w:rPr>
              <w:t xml:space="preserve">Reklam Tabelası </w:t>
            </w:r>
          </w:p>
        </w:tc>
        <w:tc>
          <w:tcPr>
            <w:tcW w:w="1613"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18"/>
                <w:szCs w:val="18"/>
                <w:lang w:eastAsia="en-US"/>
              </w:rPr>
            </w:pPr>
            <w:r w:rsidRPr="00677EE0">
              <w:rPr>
                <w:rFonts w:ascii="Times New Roman" w:hAnsi="Times New Roman" w:cs="Times New Roman"/>
                <w:color w:val="000000" w:themeColor="text1"/>
                <w:sz w:val="18"/>
                <w:szCs w:val="18"/>
                <w:lang w:eastAsia="en-US"/>
              </w:rPr>
              <w:t>3000 TL/Adet</w:t>
            </w:r>
          </w:p>
        </w:tc>
        <w:tc>
          <w:tcPr>
            <w:tcW w:w="1613" w:type="dxa"/>
            <w:gridSpan w:val="2"/>
            <w:tcBorders>
              <w:top w:val="single" w:sz="6" w:space="0" w:color="000000"/>
              <w:left w:val="single" w:sz="4" w:space="0" w:color="auto"/>
              <w:bottom w:val="single" w:sz="6" w:space="0" w:color="000000"/>
              <w:right w:val="single" w:sz="6" w:space="0" w:color="000000"/>
            </w:tcBorders>
            <w:vAlign w:val="center"/>
          </w:tcPr>
          <w:p w:rsidR="00630AE8" w:rsidRPr="00677EE0" w:rsidRDefault="00630AE8" w:rsidP="004A7E5B">
            <w:pPr>
              <w:tabs>
                <w:tab w:val="left" w:pos="5375"/>
              </w:tabs>
              <w:spacing w:after="0" w:line="240" w:lineRule="auto"/>
              <w:jc w:val="center"/>
              <w:rPr>
                <w:rFonts w:ascii="Times New Roman" w:hAnsi="Times New Roman" w:cs="Times New Roman"/>
                <w:color w:val="000000" w:themeColor="text1"/>
                <w:sz w:val="18"/>
                <w:szCs w:val="18"/>
                <w:lang w:eastAsia="en-US"/>
              </w:rPr>
            </w:pPr>
            <w:r w:rsidRPr="00677EE0">
              <w:rPr>
                <w:rFonts w:ascii="Times New Roman" w:hAnsi="Times New Roman" w:cs="Times New Roman"/>
                <w:color w:val="000000" w:themeColor="text1"/>
                <w:sz w:val="18"/>
                <w:szCs w:val="18"/>
                <w:lang w:eastAsia="en-US"/>
              </w:rPr>
              <w:t>5000TL/Adet</w:t>
            </w:r>
          </w:p>
        </w:tc>
      </w:tr>
    </w:tbl>
    <w:p w:rsidR="00C61956" w:rsidRPr="00757F8C" w:rsidRDefault="00C61956" w:rsidP="00C61956">
      <w:pPr>
        <w:spacing w:after="0" w:line="259" w:lineRule="auto"/>
        <w:jc w:val="center"/>
        <w:rPr>
          <w:rFonts w:ascii="Times New Roman" w:hAnsi="Times New Roman" w:cs="Times New Roman"/>
          <w:b/>
          <w:sz w:val="10"/>
          <w:szCs w:val="10"/>
          <w:lang w:eastAsia="en-US"/>
        </w:rPr>
      </w:pPr>
    </w:p>
    <w:p w:rsidR="00C61956" w:rsidRDefault="00C61956" w:rsidP="00C61956">
      <w:pPr>
        <w:spacing w:after="0" w:line="259" w:lineRule="auto"/>
        <w:jc w:val="center"/>
        <w:rPr>
          <w:rFonts w:ascii="Times New Roman" w:hAnsi="Times New Roman" w:cs="Times New Roman"/>
          <w:b/>
          <w:sz w:val="10"/>
          <w:szCs w:val="10"/>
          <w:lang w:eastAsia="en-US"/>
        </w:rPr>
      </w:pPr>
    </w:p>
    <w:p w:rsidR="00C61956" w:rsidRDefault="00C61956" w:rsidP="00C61956">
      <w:pPr>
        <w:spacing w:after="0" w:line="259" w:lineRule="auto"/>
        <w:jc w:val="center"/>
        <w:rPr>
          <w:rFonts w:ascii="Times New Roman" w:hAnsi="Times New Roman" w:cs="Times New Roman"/>
          <w:b/>
          <w:sz w:val="10"/>
          <w:szCs w:val="10"/>
          <w:lang w:eastAsia="en-US"/>
        </w:rPr>
      </w:pPr>
    </w:p>
    <w:p w:rsidR="00C61956" w:rsidRPr="00757F8C" w:rsidRDefault="00C61956" w:rsidP="00C61956">
      <w:pPr>
        <w:spacing w:after="0" w:line="259" w:lineRule="auto"/>
        <w:jc w:val="center"/>
        <w:rPr>
          <w:rFonts w:ascii="Times New Roman" w:hAnsi="Times New Roman" w:cs="Times New Roman"/>
          <w:b/>
          <w:sz w:val="10"/>
          <w:szCs w:val="10"/>
          <w:lang w:eastAsia="en-US"/>
        </w:rPr>
      </w:pPr>
    </w:p>
    <w:tbl>
      <w:tblPr>
        <w:tblStyle w:val="TabloKlavuzu"/>
        <w:tblW w:w="9493" w:type="dxa"/>
        <w:jc w:val="center"/>
        <w:tblLayout w:type="fixed"/>
        <w:tblLook w:val="04A0"/>
      </w:tblPr>
      <w:tblGrid>
        <w:gridCol w:w="992"/>
        <w:gridCol w:w="2487"/>
        <w:gridCol w:w="1454"/>
        <w:gridCol w:w="1309"/>
        <w:gridCol w:w="1276"/>
        <w:gridCol w:w="1975"/>
      </w:tblGrid>
      <w:tr w:rsidR="00C61956" w:rsidRPr="00C45BA5" w:rsidTr="00FC09AF">
        <w:trPr>
          <w:trHeight w:val="409"/>
          <w:jc w:val="center"/>
        </w:trPr>
        <w:tc>
          <w:tcPr>
            <w:tcW w:w="992" w:type="dxa"/>
            <w:vAlign w:val="center"/>
          </w:tcPr>
          <w:p w:rsidR="00C61956" w:rsidRPr="00C45BA5" w:rsidRDefault="00C61956" w:rsidP="00FC09AF">
            <w:pPr>
              <w:autoSpaceDE w:val="0"/>
              <w:autoSpaceDN w:val="0"/>
              <w:adjustRightInd w:val="0"/>
              <w:spacing w:line="288" w:lineRule="auto"/>
              <w:textAlignment w:val="center"/>
              <w:rPr>
                <w:rFonts w:cs="Arial"/>
                <w:b/>
              </w:rPr>
            </w:pPr>
            <w:r w:rsidRPr="00C45BA5">
              <w:rPr>
                <w:rFonts w:ascii="Calibri" w:hAnsi="Calibri" w:cs="Calibri"/>
                <w:b/>
                <w:bCs/>
                <w:color w:val="000000"/>
              </w:rPr>
              <w:t>1</w:t>
            </w:r>
            <w:r>
              <w:rPr>
                <w:rFonts w:ascii="Calibri" w:hAnsi="Calibri" w:cs="Calibri"/>
                <w:b/>
                <w:bCs/>
                <w:color w:val="000000"/>
              </w:rPr>
              <w:t>2</w:t>
            </w:r>
            <w:r w:rsidRPr="00C45BA5">
              <w:rPr>
                <w:rFonts w:ascii="Calibri" w:hAnsi="Calibri" w:cs="Calibri"/>
                <w:b/>
                <w:bCs/>
                <w:color w:val="000000"/>
              </w:rPr>
              <w:t>.</w:t>
            </w:r>
          </w:p>
        </w:tc>
        <w:tc>
          <w:tcPr>
            <w:tcW w:w="8501" w:type="dxa"/>
            <w:gridSpan w:val="5"/>
            <w:vAlign w:val="center"/>
          </w:tcPr>
          <w:p w:rsidR="00C61956" w:rsidRPr="00C45BA5" w:rsidRDefault="00C61956" w:rsidP="00FC09AF">
            <w:pPr>
              <w:rPr>
                <w:rFonts w:cs="Arial"/>
                <w:b/>
              </w:rPr>
            </w:pPr>
            <w:r w:rsidRPr="00C45BA5">
              <w:rPr>
                <w:rFonts w:cs="Arial"/>
                <w:b/>
              </w:rPr>
              <w:t>Baca Kontrol Bedelleri</w:t>
            </w:r>
          </w:p>
        </w:tc>
      </w:tr>
      <w:tr w:rsidR="00C61956" w:rsidRPr="00C45BA5" w:rsidTr="00FC09AF">
        <w:trPr>
          <w:trHeight w:val="409"/>
          <w:jc w:val="center"/>
        </w:trPr>
        <w:tc>
          <w:tcPr>
            <w:tcW w:w="992" w:type="dxa"/>
            <w:tcBorders>
              <w:bottom w:val="single" w:sz="4" w:space="0" w:color="auto"/>
            </w:tcBorders>
            <w:vAlign w:val="center"/>
          </w:tcPr>
          <w:p w:rsidR="00C61956" w:rsidRPr="00C45BA5" w:rsidRDefault="00C61956" w:rsidP="00FC09AF">
            <w:pPr>
              <w:jc w:val="center"/>
              <w:rPr>
                <w:rFonts w:cs="Arial"/>
              </w:rPr>
            </w:pPr>
            <w:r w:rsidRPr="00C45BA5">
              <w:rPr>
                <w:rFonts w:cs="Arial"/>
              </w:rPr>
              <w:t>1</w:t>
            </w:r>
            <w:r>
              <w:rPr>
                <w:rFonts w:cs="Arial"/>
              </w:rPr>
              <w:t>2</w:t>
            </w:r>
            <w:r w:rsidRPr="00C45BA5">
              <w:rPr>
                <w:rFonts w:cs="Arial"/>
              </w:rPr>
              <w:t>.1</w:t>
            </w:r>
          </w:p>
        </w:tc>
        <w:tc>
          <w:tcPr>
            <w:tcW w:w="8501" w:type="dxa"/>
            <w:gridSpan w:val="5"/>
            <w:vAlign w:val="center"/>
          </w:tcPr>
          <w:p w:rsidR="00C61956" w:rsidRPr="00C45BA5" w:rsidRDefault="00C61956" w:rsidP="00FC09AF">
            <w:pPr>
              <w:rPr>
                <w:rFonts w:cs="Arial"/>
              </w:rPr>
            </w:pPr>
            <w:r w:rsidRPr="00C45BA5">
              <w:rPr>
                <w:rFonts w:cs="Arial"/>
              </w:rPr>
              <w:t>500 kW &lt; Bacaya Bağlı Gaz Yakıcı Cihazların Toplam Gücü ≤ 2000 kW</w:t>
            </w:r>
          </w:p>
        </w:tc>
      </w:tr>
      <w:tr w:rsidR="00C61956" w:rsidRPr="00C45BA5" w:rsidTr="00FC09AF">
        <w:trPr>
          <w:trHeight w:val="635"/>
          <w:jc w:val="center"/>
        </w:trPr>
        <w:tc>
          <w:tcPr>
            <w:tcW w:w="992" w:type="dxa"/>
            <w:tcBorders>
              <w:bottom w:val="nil"/>
            </w:tcBorders>
            <w:vAlign w:val="center"/>
          </w:tcPr>
          <w:p w:rsidR="00C61956" w:rsidRPr="00C45BA5" w:rsidRDefault="00C61956" w:rsidP="00FC09AF">
            <w:pPr>
              <w:jc w:val="center"/>
              <w:rPr>
                <w:rFonts w:cs="Arial"/>
                <w:b/>
              </w:rPr>
            </w:pPr>
          </w:p>
        </w:tc>
        <w:tc>
          <w:tcPr>
            <w:tcW w:w="2487" w:type="dxa"/>
            <w:vAlign w:val="center"/>
          </w:tcPr>
          <w:p w:rsidR="00C61956" w:rsidRPr="00C45BA5" w:rsidRDefault="00C61956" w:rsidP="00FC09AF">
            <w:pPr>
              <w:jc w:val="center"/>
              <w:rPr>
                <w:rFonts w:cs="Arial"/>
              </w:rPr>
            </w:pPr>
            <w:r w:rsidRPr="00C45BA5">
              <w:rPr>
                <w:rFonts w:cs="Arial"/>
              </w:rPr>
              <w:t>Tesis Sınıfı</w:t>
            </w:r>
          </w:p>
        </w:tc>
        <w:tc>
          <w:tcPr>
            <w:tcW w:w="1454" w:type="dxa"/>
            <w:vAlign w:val="center"/>
          </w:tcPr>
          <w:p w:rsidR="00C61956" w:rsidRPr="00C45BA5" w:rsidRDefault="00C61956" w:rsidP="00FC09AF">
            <w:pPr>
              <w:jc w:val="center"/>
              <w:rPr>
                <w:rFonts w:cs="Arial"/>
              </w:rPr>
            </w:pPr>
            <w:r w:rsidRPr="00C45BA5">
              <w:rPr>
                <w:rFonts w:cs="Arial"/>
              </w:rPr>
              <w:t>Konut</w:t>
            </w:r>
          </w:p>
        </w:tc>
        <w:tc>
          <w:tcPr>
            <w:tcW w:w="4560" w:type="dxa"/>
            <w:gridSpan w:val="3"/>
            <w:vAlign w:val="center"/>
          </w:tcPr>
          <w:p w:rsidR="00C61956" w:rsidRPr="00C45BA5" w:rsidRDefault="00C61956" w:rsidP="00FC09AF">
            <w:pPr>
              <w:jc w:val="center"/>
              <w:rPr>
                <w:rFonts w:cs="Arial"/>
              </w:rPr>
            </w:pPr>
            <w:r w:rsidRPr="00C45BA5">
              <w:rPr>
                <w:rFonts w:cs="Arial"/>
              </w:rPr>
              <w:t xml:space="preserve">İşyeri, Fabrika, </w:t>
            </w:r>
          </w:p>
          <w:p w:rsidR="00C61956" w:rsidRPr="00C45BA5" w:rsidRDefault="00C61956" w:rsidP="00FC09AF">
            <w:pPr>
              <w:jc w:val="center"/>
              <w:rPr>
                <w:rFonts w:cs="Arial"/>
              </w:rPr>
            </w:pPr>
            <w:r w:rsidRPr="00C45BA5">
              <w:rPr>
                <w:rFonts w:cs="Arial"/>
              </w:rPr>
              <w:t>Endüstriyel Tesis, AVM</w:t>
            </w:r>
          </w:p>
        </w:tc>
      </w:tr>
      <w:tr w:rsidR="00C61956" w:rsidRPr="00C45BA5" w:rsidTr="00FC09AF">
        <w:trPr>
          <w:trHeight w:val="633"/>
          <w:jc w:val="center"/>
        </w:trPr>
        <w:tc>
          <w:tcPr>
            <w:tcW w:w="992" w:type="dxa"/>
            <w:tcBorders>
              <w:top w:val="nil"/>
              <w:bottom w:val="nil"/>
            </w:tcBorders>
            <w:vAlign w:val="center"/>
          </w:tcPr>
          <w:p w:rsidR="00C61956" w:rsidRPr="00C45BA5" w:rsidRDefault="00C61956" w:rsidP="00FC09AF">
            <w:pPr>
              <w:jc w:val="center"/>
              <w:rPr>
                <w:rFonts w:cs="Arial"/>
                <w:b/>
              </w:rPr>
            </w:pPr>
          </w:p>
        </w:tc>
        <w:tc>
          <w:tcPr>
            <w:tcW w:w="2487" w:type="dxa"/>
            <w:vAlign w:val="center"/>
          </w:tcPr>
          <w:p w:rsidR="00C61956" w:rsidRPr="00C45BA5" w:rsidRDefault="00C61956" w:rsidP="00FC09AF">
            <w:pPr>
              <w:jc w:val="center"/>
              <w:rPr>
                <w:rFonts w:cs="Arial"/>
              </w:rPr>
            </w:pPr>
            <w:r w:rsidRPr="00C45BA5">
              <w:rPr>
                <w:rFonts w:cs="Arial"/>
              </w:rPr>
              <w:t>Baca Tipi</w:t>
            </w:r>
          </w:p>
        </w:tc>
        <w:tc>
          <w:tcPr>
            <w:tcW w:w="1454" w:type="dxa"/>
            <w:vAlign w:val="center"/>
          </w:tcPr>
          <w:p w:rsidR="00C61956" w:rsidRPr="00C45BA5" w:rsidRDefault="00C61956" w:rsidP="00FC09AF">
            <w:pPr>
              <w:jc w:val="center"/>
              <w:rPr>
                <w:rFonts w:cs="Arial"/>
              </w:rPr>
            </w:pPr>
            <w:r w:rsidRPr="00C45BA5">
              <w:rPr>
                <w:rFonts w:cs="Arial"/>
              </w:rPr>
              <w:t>Hazır Baca Sistemi</w:t>
            </w:r>
          </w:p>
        </w:tc>
        <w:tc>
          <w:tcPr>
            <w:tcW w:w="1309" w:type="dxa"/>
            <w:vAlign w:val="center"/>
          </w:tcPr>
          <w:p w:rsidR="00C61956" w:rsidRPr="00C45BA5" w:rsidRDefault="00C61956" w:rsidP="00FC09AF">
            <w:pPr>
              <w:jc w:val="center"/>
              <w:rPr>
                <w:rFonts w:cs="Arial"/>
              </w:rPr>
            </w:pPr>
            <w:r w:rsidRPr="00C45BA5">
              <w:rPr>
                <w:rFonts w:cs="Arial"/>
              </w:rPr>
              <w:t>Hazır Baca Sistemi</w:t>
            </w:r>
          </w:p>
        </w:tc>
        <w:tc>
          <w:tcPr>
            <w:tcW w:w="1276" w:type="dxa"/>
            <w:vAlign w:val="center"/>
          </w:tcPr>
          <w:p w:rsidR="00C61956" w:rsidRPr="00C45BA5" w:rsidRDefault="00C61956" w:rsidP="00FC09AF">
            <w:pPr>
              <w:jc w:val="center"/>
              <w:rPr>
                <w:rFonts w:cs="Arial"/>
              </w:rPr>
            </w:pPr>
            <w:r w:rsidRPr="00C45BA5">
              <w:rPr>
                <w:rFonts w:cs="Arial"/>
              </w:rPr>
              <w:t>Serbest Duran Baca Sistemi</w:t>
            </w:r>
          </w:p>
        </w:tc>
        <w:tc>
          <w:tcPr>
            <w:tcW w:w="1975" w:type="dxa"/>
            <w:vAlign w:val="center"/>
          </w:tcPr>
          <w:p w:rsidR="00C61956" w:rsidRPr="00C45BA5" w:rsidRDefault="00C61956" w:rsidP="00FC09AF">
            <w:pPr>
              <w:jc w:val="center"/>
              <w:rPr>
                <w:rFonts w:cs="Arial"/>
              </w:rPr>
            </w:pPr>
            <w:r w:rsidRPr="00C45BA5">
              <w:rPr>
                <w:rFonts w:cs="Arial"/>
              </w:rPr>
              <w:t>Fanlı Baca Sistemi</w:t>
            </w:r>
          </w:p>
        </w:tc>
      </w:tr>
      <w:tr w:rsidR="00C61956" w:rsidRPr="00C45BA5" w:rsidTr="00FC09AF">
        <w:trPr>
          <w:trHeight w:val="567"/>
          <w:jc w:val="center"/>
        </w:trPr>
        <w:tc>
          <w:tcPr>
            <w:tcW w:w="992" w:type="dxa"/>
            <w:tcBorders>
              <w:top w:val="nil"/>
              <w:bottom w:val="nil"/>
            </w:tcBorders>
            <w:vAlign w:val="center"/>
          </w:tcPr>
          <w:p w:rsidR="00C61956" w:rsidRPr="00C45BA5" w:rsidRDefault="00C61956" w:rsidP="00FC09AF">
            <w:pPr>
              <w:jc w:val="center"/>
              <w:rPr>
                <w:rFonts w:cs="Arial"/>
                <w:b/>
              </w:rPr>
            </w:pPr>
          </w:p>
        </w:tc>
        <w:tc>
          <w:tcPr>
            <w:tcW w:w="2487" w:type="dxa"/>
            <w:vAlign w:val="center"/>
          </w:tcPr>
          <w:p w:rsidR="00C61956" w:rsidRPr="00C45BA5" w:rsidRDefault="00C61956" w:rsidP="00FC09AF">
            <w:pPr>
              <w:jc w:val="center"/>
              <w:rPr>
                <w:rFonts w:cs="Arial"/>
              </w:rPr>
            </w:pPr>
            <w:r w:rsidRPr="00C45BA5">
              <w:rPr>
                <w:rFonts w:cs="Arial"/>
              </w:rPr>
              <w:t>Proje ve Hesap Kontrolü</w:t>
            </w:r>
          </w:p>
        </w:tc>
        <w:tc>
          <w:tcPr>
            <w:tcW w:w="1454" w:type="dxa"/>
            <w:vAlign w:val="center"/>
          </w:tcPr>
          <w:p w:rsidR="00C61956" w:rsidRPr="00C45BA5" w:rsidRDefault="00C61956" w:rsidP="00FC09AF">
            <w:pPr>
              <w:jc w:val="center"/>
              <w:rPr>
                <w:rFonts w:cs="Arial"/>
              </w:rPr>
            </w:pPr>
            <w:r w:rsidRPr="00C45BA5">
              <w:rPr>
                <w:rFonts w:cs="Arial"/>
              </w:rPr>
              <w:t>360 TL</w:t>
            </w:r>
          </w:p>
        </w:tc>
        <w:tc>
          <w:tcPr>
            <w:tcW w:w="2585" w:type="dxa"/>
            <w:gridSpan w:val="2"/>
            <w:vAlign w:val="center"/>
          </w:tcPr>
          <w:p w:rsidR="00C61956" w:rsidRPr="00C45BA5" w:rsidRDefault="00C61956" w:rsidP="00FC09AF">
            <w:pPr>
              <w:jc w:val="center"/>
              <w:rPr>
                <w:rFonts w:cs="Arial"/>
              </w:rPr>
            </w:pPr>
            <w:r w:rsidRPr="00C45BA5">
              <w:rPr>
                <w:rFonts w:cs="Arial"/>
              </w:rPr>
              <w:t>575 TL</w:t>
            </w:r>
          </w:p>
        </w:tc>
        <w:tc>
          <w:tcPr>
            <w:tcW w:w="1975" w:type="dxa"/>
            <w:vAlign w:val="center"/>
          </w:tcPr>
          <w:p w:rsidR="00C61956" w:rsidRPr="00C45BA5" w:rsidRDefault="00C61956" w:rsidP="00FC09AF">
            <w:pPr>
              <w:jc w:val="center"/>
              <w:rPr>
                <w:rFonts w:cs="Arial"/>
              </w:rPr>
            </w:pPr>
            <w:r w:rsidRPr="00C45BA5">
              <w:rPr>
                <w:rFonts w:cs="Arial"/>
              </w:rPr>
              <w:t>1.690 TL</w:t>
            </w:r>
          </w:p>
        </w:tc>
      </w:tr>
      <w:tr w:rsidR="00C61956" w:rsidRPr="00C45BA5" w:rsidTr="00FC09AF">
        <w:trPr>
          <w:trHeight w:val="567"/>
          <w:jc w:val="center"/>
        </w:trPr>
        <w:tc>
          <w:tcPr>
            <w:tcW w:w="992" w:type="dxa"/>
            <w:tcBorders>
              <w:top w:val="nil"/>
              <w:bottom w:val="nil"/>
            </w:tcBorders>
            <w:vAlign w:val="center"/>
          </w:tcPr>
          <w:p w:rsidR="00C61956" w:rsidRPr="00C45BA5" w:rsidRDefault="00C61956" w:rsidP="00FC09AF">
            <w:pPr>
              <w:jc w:val="center"/>
              <w:rPr>
                <w:rFonts w:cs="Arial"/>
                <w:b/>
              </w:rPr>
            </w:pPr>
          </w:p>
        </w:tc>
        <w:tc>
          <w:tcPr>
            <w:tcW w:w="2487" w:type="dxa"/>
            <w:vAlign w:val="center"/>
          </w:tcPr>
          <w:p w:rsidR="00C61956" w:rsidRPr="00C45BA5" w:rsidRDefault="00C61956" w:rsidP="00FC09AF">
            <w:pPr>
              <w:jc w:val="center"/>
              <w:rPr>
                <w:rFonts w:cs="Arial"/>
              </w:rPr>
            </w:pPr>
            <w:r w:rsidRPr="00C45BA5">
              <w:rPr>
                <w:rFonts w:cs="Arial"/>
              </w:rPr>
              <w:t>Baca Malzeme ve Montaj Kontrolü</w:t>
            </w:r>
          </w:p>
        </w:tc>
        <w:tc>
          <w:tcPr>
            <w:tcW w:w="1454" w:type="dxa"/>
            <w:vAlign w:val="center"/>
          </w:tcPr>
          <w:p w:rsidR="00C61956" w:rsidRPr="00C45BA5" w:rsidRDefault="00C61956" w:rsidP="00FC09AF">
            <w:pPr>
              <w:jc w:val="center"/>
              <w:rPr>
                <w:rFonts w:cs="Arial"/>
              </w:rPr>
            </w:pPr>
            <w:r w:rsidRPr="00C45BA5">
              <w:rPr>
                <w:rFonts w:cs="Arial"/>
              </w:rPr>
              <w:t>425 TL</w:t>
            </w:r>
          </w:p>
        </w:tc>
        <w:tc>
          <w:tcPr>
            <w:tcW w:w="1309" w:type="dxa"/>
            <w:vAlign w:val="center"/>
          </w:tcPr>
          <w:p w:rsidR="00C61956" w:rsidRPr="00C45BA5" w:rsidRDefault="00C61956" w:rsidP="00FC09AF">
            <w:pPr>
              <w:jc w:val="center"/>
              <w:rPr>
                <w:rFonts w:cs="Arial"/>
              </w:rPr>
            </w:pPr>
            <w:r w:rsidRPr="00C45BA5">
              <w:rPr>
                <w:rFonts w:cs="Arial"/>
              </w:rPr>
              <w:t>650 TL</w:t>
            </w:r>
          </w:p>
        </w:tc>
        <w:tc>
          <w:tcPr>
            <w:tcW w:w="1276" w:type="dxa"/>
            <w:vAlign w:val="center"/>
          </w:tcPr>
          <w:p w:rsidR="00C61956" w:rsidRPr="00C45BA5" w:rsidRDefault="00C61956" w:rsidP="00FC09AF">
            <w:pPr>
              <w:jc w:val="center"/>
              <w:rPr>
                <w:rFonts w:cs="Arial"/>
              </w:rPr>
            </w:pPr>
            <w:r w:rsidRPr="00C45BA5">
              <w:rPr>
                <w:rFonts w:cs="Arial"/>
              </w:rPr>
              <w:t>1.650 TL</w:t>
            </w:r>
          </w:p>
        </w:tc>
        <w:tc>
          <w:tcPr>
            <w:tcW w:w="1975" w:type="dxa"/>
            <w:vAlign w:val="center"/>
          </w:tcPr>
          <w:p w:rsidR="00C61956" w:rsidRPr="00C45BA5" w:rsidRDefault="00C61956" w:rsidP="00FC09AF">
            <w:pPr>
              <w:jc w:val="center"/>
              <w:rPr>
                <w:rFonts w:cs="Arial"/>
              </w:rPr>
            </w:pPr>
            <w:r w:rsidRPr="00C45BA5">
              <w:rPr>
                <w:rFonts w:cs="Arial"/>
              </w:rPr>
              <w:t>1.650 TL</w:t>
            </w:r>
          </w:p>
        </w:tc>
      </w:tr>
      <w:tr w:rsidR="00C61956" w:rsidRPr="00C45BA5" w:rsidTr="00FC09AF">
        <w:trPr>
          <w:trHeight w:val="567"/>
          <w:jc w:val="center"/>
        </w:trPr>
        <w:tc>
          <w:tcPr>
            <w:tcW w:w="992" w:type="dxa"/>
            <w:tcBorders>
              <w:top w:val="nil"/>
            </w:tcBorders>
            <w:vAlign w:val="center"/>
          </w:tcPr>
          <w:p w:rsidR="00C61956" w:rsidRPr="00C45BA5" w:rsidRDefault="00C61956" w:rsidP="00FC09AF">
            <w:pPr>
              <w:jc w:val="center"/>
              <w:rPr>
                <w:rFonts w:cs="Arial"/>
                <w:b/>
              </w:rPr>
            </w:pPr>
          </w:p>
        </w:tc>
        <w:tc>
          <w:tcPr>
            <w:tcW w:w="2487" w:type="dxa"/>
            <w:vAlign w:val="center"/>
          </w:tcPr>
          <w:p w:rsidR="00C61956" w:rsidRPr="00C45BA5" w:rsidRDefault="00C61956" w:rsidP="00FC09AF">
            <w:pPr>
              <w:jc w:val="center"/>
              <w:rPr>
                <w:rFonts w:cs="Arial"/>
              </w:rPr>
            </w:pPr>
            <w:r w:rsidRPr="00C45BA5">
              <w:rPr>
                <w:rFonts w:cs="Arial"/>
              </w:rPr>
              <w:t>Baca Sızdırmazlık Kontrolü</w:t>
            </w:r>
          </w:p>
        </w:tc>
        <w:tc>
          <w:tcPr>
            <w:tcW w:w="1454" w:type="dxa"/>
            <w:vAlign w:val="center"/>
          </w:tcPr>
          <w:p w:rsidR="00C61956" w:rsidRPr="00C45BA5" w:rsidRDefault="00C61956" w:rsidP="00FC09AF">
            <w:pPr>
              <w:jc w:val="center"/>
              <w:rPr>
                <w:rFonts w:cs="Arial"/>
              </w:rPr>
            </w:pPr>
            <w:r w:rsidRPr="00C45BA5">
              <w:rPr>
                <w:rFonts w:cs="Arial"/>
              </w:rPr>
              <w:t>425 TL</w:t>
            </w:r>
          </w:p>
        </w:tc>
        <w:tc>
          <w:tcPr>
            <w:tcW w:w="1309" w:type="dxa"/>
            <w:vAlign w:val="center"/>
          </w:tcPr>
          <w:p w:rsidR="00C61956" w:rsidRPr="00C45BA5" w:rsidRDefault="00C61956" w:rsidP="00FC09AF">
            <w:pPr>
              <w:jc w:val="center"/>
              <w:rPr>
                <w:rFonts w:cs="Arial"/>
              </w:rPr>
            </w:pPr>
            <w:r w:rsidRPr="00C45BA5">
              <w:rPr>
                <w:rFonts w:cs="Arial"/>
              </w:rPr>
              <w:t>650 TL</w:t>
            </w:r>
          </w:p>
        </w:tc>
        <w:tc>
          <w:tcPr>
            <w:tcW w:w="1276" w:type="dxa"/>
            <w:vAlign w:val="center"/>
          </w:tcPr>
          <w:p w:rsidR="00C61956" w:rsidRPr="00C45BA5" w:rsidRDefault="00C61956" w:rsidP="00FC09AF">
            <w:pPr>
              <w:jc w:val="center"/>
              <w:rPr>
                <w:rFonts w:cs="Arial"/>
              </w:rPr>
            </w:pPr>
            <w:r w:rsidRPr="00C45BA5">
              <w:rPr>
                <w:rFonts w:cs="Arial"/>
              </w:rPr>
              <w:t>1.650 TL</w:t>
            </w:r>
          </w:p>
        </w:tc>
        <w:tc>
          <w:tcPr>
            <w:tcW w:w="1975" w:type="dxa"/>
            <w:vAlign w:val="center"/>
          </w:tcPr>
          <w:p w:rsidR="00C61956" w:rsidRPr="00C45BA5" w:rsidRDefault="00C61956" w:rsidP="00FC09AF">
            <w:pPr>
              <w:jc w:val="center"/>
              <w:rPr>
                <w:rFonts w:cs="Arial"/>
              </w:rPr>
            </w:pPr>
            <w:r w:rsidRPr="00C45BA5">
              <w:rPr>
                <w:rFonts w:cs="Arial"/>
              </w:rPr>
              <w:t>1.650 TL</w:t>
            </w:r>
          </w:p>
        </w:tc>
      </w:tr>
      <w:tr w:rsidR="00C61956" w:rsidRPr="00C45BA5" w:rsidTr="00FC09AF">
        <w:trPr>
          <w:trHeight w:val="850"/>
          <w:jc w:val="center"/>
        </w:trPr>
        <w:tc>
          <w:tcPr>
            <w:tcW w:w="9493" w:type="dxa"/>
            <w:gridSpan w:val="6"/>
            <w:vAlign w:val="center"/>
          </w:tcPr>
          <w:p w:rsidR="00C61956" w:rsidRPr="00C45BA5" w:rsidRDefault="00C61956" w:rsidP="00FC09AF">
            <w:pPr>
              <w:tabs>
                <w:tab w:val="left" w:pos="382"/>
              </w:tabs>
              <w:ind w:right="70"/>
              <w:jc w:val="both"/>
              <w:rPr>
                <w:b/>
                <w:sz w:val="20"/>
                <w:szCs w:val="20"/>
                <w:u w:val="single"/>
              </w:rPr>
            </w:pPr>
            <w:r w:rsidRPr="00C45BA5">
              <w:rPr>
                <w:b/>
                <w:sz w:val="20"/>
                <w:szCs w:val="20"/>
                <w:u w:val="single"/>
              </w:rPr>
              <w:t xml:space="preserve">ÜCRETLENDİRME </w:t>
            </w:r>
          </w:p>
          <w:p w:rsidR="00C61956" w:rsidRPr="00C45BA5" w:rsidRDefault="00C61956" w:rsidP="00FC09AF">
            <w:pPr>
              <w:pStyle w:val="ListeParagraf"/>
              <w:numPr>
                <w:ilvl w:val="0"/>
                <w:numId w:val="5"/>
              </w:numPr>
              <w:tabs>
                <w:tab w:val="left" w:pos="382"/>
              </w:tabs>
              <w:ind w:left="171" w:right="70" w:firstLine="0"/>
              <w:jc w:val="both"/>
              <w:rPr>
                <w:sz w:val="20"/>
                <w:szCs w:val="20"/>
              </w:rPr>
            </w:pPr>
            <w:r w:rsidRPr="00C45BA5">
              <w:rPr>
                <w:sz w:val="20"/>
                <w:szCs w:val="20"/>
              </w:rPr>
              <w:t xml:space="preserve">Yukarıdaki fiyatlar bacaya bağlı toplam yakıcı cihaz kapasitesi 500 kW ile 2000 kW arası olan 50m den kısa bacalar içindir. </w:t>
            </w:r>
            <w:r w:rsidRPr="00C45BA5">
              <w:rPr>
                <w:color w:val="FF0000"/>
                <w:sz w:val="20"/>
                <w:szCs w:val="20"/>
              </w:rPr>
              <w:t>2000 kW üstü her 3000 kW için tüm fiyatlar %25 oranında,</w:t>
            </w:r>
            <w:r w:rsidRPr="00C45BA5">
              <w:rPr>
                <w:sz w:val="20"/>
                <w:szCs w:val="20"/>
              </w:rPr>
              <w:t xml:space="preserve"> 50m üstü her 20m ilave baca yüksekliği içinde %10 oranında kontrol fiyatları arttırılır.(Örn:500-2000 kW arası 90m baca için kontrol bedelleri </w:t>
            </w:r>
            <w:r w:rsidRPr="00C45BA5">
              <w:rPr>
                <w:sz w:val="20"/>
                <w:szCs w:val="20"/>
              </w:rPr>
              <w:lastRenderedPageBreak/>
              <w:t xml:space="preserve">%20 oranında arttırılır. 2000 kW dan 5000 kW a kadar 90m baca için malzeme-montaj ile sızdırmazlık kontrol bedelleri </w:t>
            </w:r>
            <w:r w:rsidRPr="00C45BA5">
              <w:rPr>
                <w:color w:val="FF0000"/>
                <w:sz w:val="20"/>
                <w:szCs w:val="20"/>
              </w:rPr>
              <w:t>%25+%10=%35</w:t>
            </w:r>
            <w:r w:rsidRPr="00C45BA5">
              <w:rPr>
                <w:sz w:val="20"/>
                <w:szCs w:val="20"/>
              </w:rPr>
              <w:t xml:space="preserve"> oranında arttırılır.</w:t>
            </w:r>
          </w:p>
          <w:p w:rsidR="00C61956" w:rsidRPr="00C45BA5" w:rsidRDefault="00C61956" w:rsidP="00FC09AF">
            <w:pPr>
              <w:pStyle w:val="ListeParagraf"/>
              <w:numPr>
                <w:ilvl w:val="0"/>
                <w:numId w:val="5"/>
              </w:numPr>
              <w:tabs>
                <w:tab w:val="left" w:pos="382"/>
              </w:tabs>
              <w:ind w:left="29" w:right="70" w:firstLine="142"/>
              <w:jc w:val="both"/>
              <w:rPr>
                <w:sz w:val="20"/>
                <w:szCs w:val="20"/>
              </w:rPr>
            </w:pPr>
            <w:r w:rsidRPr="00C45BA5">
              <w:rPr>
                <w:sz w:val="20"/>
                <w:szCs w:val="20"/>
              </w:rPr>
              <w:t>Proje ve Hesap kontrolü hariç baca malzeme ve montaj kontrolü ile sızdırmazlık kontrollerinin her bir eksiklik kontrolünde ilk kontrol ücretinin %50 si alınır.</w:t>
            </w:r>
          </w:p>
          <w:p w:rsidR="00C61956" w:rsidRPr="00C45BA5" w:rsidRDefault="00C61956" w:rsidP="00FC09AF">
            <w:pPr>
              <w:pStyle w:val="ListeParagraf"/>
              <w:numPr>
                <w:ilvl w:val="0"/>
                <w:numId w:val="5"/>
              </w:numPr>
              <w:tabs>
                <w:tab w:val="left" w:pos="382"/>
              </w:tabs>
              <w:ind w:left="29" w:right="70" w:firstLine="142"/>
              <w:jc w:val="both"/>
              <w:rPr>
                <w:sz w:val="20"/>
                <w:szCs w:val="20"/>
              </w:rPr>
            </w:pPr>
            <w:r w:rsidRPr="00C45BA5">
              <w:rPr>
                <w:sz w:val="20"/>
                <w:szCs w:val="20"/>
              </w:rPr>
              <w:t xml:space="preserve">Baca </w:t>
            </w:r>
            <w:r w:rsidRPr="00C45BA5">
              <w:rPr>
                <w:color w:val="FF0000"/>
                <w:sz w:val="20"/>
                <w:szCs w:val="20"/>
              </w:rPr>
              <w:t>Proje Hesap Kontrolü</w:t>
            </w:r>
            <w:r w:rsidRPr="00C45BA5">
              <w:rPr>
                <w:sz w:val="20"/>
                <w:szCs w:val="20"/>
              </w:rPr>
              <w:t xml:space="preserve">, Malzeme ve Montaj Kontrolü ile Sızdırmazlık kontrollerinde bacaların </w:t>
            </w:r>
            <w:r w:rsidRPr="00C45BA5">
              <w:rPr>
                <w:sz w:val="20"/>
                <w:szCs w:val="20"/>
                <w:u w:val="single"/>
              </w:rPr>
              <w:t>aynı yerde bulunması durumunda</w:t>
            </w:r>
            <w:r w:rsidRPr="00C45BA5">
              <w:rPr>
                <w:sz w:val="20"/>
                <w:szCs w:val="20"/>
              </w:rPr>
              <w:t xml:space="preserve"> baca uzunluğu dikkate alınarak belirlenen kontrol ücreti ilave her baca için % 40 oranında ücret arttırılır. (Örn: 3 baca için kontrol bedeli </w:t>
            </w:r>
            <w:r w:rsidRPr="00C45BA5">
              <w:rPr>
                <w:color w:val="FF0000"/>
                <w:sz w:val="20"/>
                <w:szCs w:val="20"/>
              </w:rPr>
              <w:t>1+(0,40X2)=1,8</w:t>
            </w:r>
            <w:r w:rsidRPr="00C45BA5">
              <w:rPr>
                <w:sz w:val="20"/>
                <w:szCs w:val="20"/>
              </w:rPr>
              <w:t xml:space="preserve"> ile çarpılır)</w:t>
            </w:r>
          </w:p>
          <w:p w:rsidR="00C61956" w:rsidRPr="00C45BA5" w:rsidRDefault="00C61956" w:rsidP="00FC09AF">
            <w:pPr>
              <w:pStyle w:val="ListeParagraf"/>
              <w:numPr>
                <w:ilvl w:val="0"/>
                <w:numId w:val="5"/>
              </w:numPr>
              <w:tabs>
                <w:tab w:val="left" w:pos="382"/>
              </w:tabs>
              <w:ind w:left="29" w:right="70" w:firstLine="142"/>
              <w:jc w:val="both"/>
              <w:rPr>
                <w:sz w:val="20"/>
                <w:szCs w:val="20"/>
              </w:rPr>
            </w:pPr>
            <w:r w:rsidRPr="00C45BA5">
              <w:rPr>
                <w:sz w:val="20"/>
                <w:szCs w:val="20"/>
              </w:rPr>
              <w:t xml:space="preserve">Üyelik yükümlülüklerini yerine getiren üyelerimize ayrıca </w:t>
            </w:r>
            <w:r w:rsidRPr="00C45BA5">
              <w:rPr>
                <w:color w:val="FF0000"/>
                <w:sz w:val="20"/>
                <w:szCs w:val="20"/>
              </w:rPr>
              <w:t>%5 indirim</w:t>
            </w:r>
            <w:r w:rsidRPr="00C45BA5">
              <w:rPr>
                <w:sz w:val="20"/>
                <w:szCs w:val="20"/>
              </w:rPr>
              <w:t xml:space="preserve"> uygulanır.</w:t>
            </w:r>
          </w:p>
          <w:p w:rsidR="00C61956" w:rsidRPr="00C45BA5" w:rsidRDefault="00C61956" w:rsidP="00FC09AF">
            <w:pPr>
              <w:pStyle w:val="ListeParagraf"/>
              <w:numPr>
                <w:ilvl w:val="0"/>
                <w:numId w:val="5"/>
              </w:numPr>
              <w:tabs>
                <w:tab w:val="left" w:pos="382"/>
              </w:tabs>
              <w:ind w:left="29" w:right="70" w:firstLine="142"/>
              <w:jc w:val="both"/>
              <w:rPr>
                <w:sz w:val="20"/>
                <w:szCs w:val="20"/>
              </w:rPr>
            </w:pPr>
            <w:r w:rsidRPr="00C45BA5">
              <w:rPr>
                <w:sz w:val="20"/>
                <w:szCs w:val="20"/>
              </w:rPr>
              <w:t xml:space="preserve">Testlerin tamamının talep edilmesi durumunda toplam fiyattan </w:t>
            </w:r>
            <w:r w:rsidRPr="00C45BA5">
              <w:rPr>
                <w:color w:val="FF0000"/>
                <w:sz w:val="20"/>
                <w:szCs w:val="20"/>
              </w:rPr>
              <w:t>% 15 indirim</w:t>
            </w:r>
            <w:r w:rsidRPr="00C45BA5">
              <w:rPr>
                <w:sz w:val="20"/>
                <w:szCs w:val="20"/>
              </w:rPr>
              <w:t xml:space="preserve"> uygulanır.</w:t>
            </w:r>
          </w:p>
          <w:p w:rsidR="00C61956" w:rsidRPr="00C45BA5" w:rsidRDefault="00C61956" w:rsidP="00FC09AF">
            <w:pPr>
              <w:pStyle w:val="ListeParagraf"/>
              <w:numPr>
                <w:ilvl w:val="0"/>
                <w:numId w:val="5"/>
              </w:numPr>
              <w:tabs>
                <w:tab w:val="left" w:pos="382"/>
              </w:tabs>
              <w:ind w:left="29" w:right="70" w:firstLine="142"/>
              <w:jc w:val="both"/>
              <w:rPr>
                <w:sz w:val="20"/>
                <w:szCs w:val="20"/>
              </w:rPr>
            </w:pPr>
            <w:r w:rsidRPr="00C45BA5">
              <w:rPr>
                <w:sz w:val="20"/>
                <w:szCs w:val="20"/>
              </w:rPr>
              <w:t>Serbest duran bacalarda kontrol kapsamı (kaynak, statik vb) firma ile görüşülerek belirlenmelidir.</w:t>
            </w:r>
          </w:p>
          <w:p w:rsidR="00C61956" w:rsidRPr="00C45BA5" w:rsidRDefault="00C61956" w:rsidP="00FC09AF">
            <w:pPr>
              <w:tabs>
                <w:tab w:val="left" w:pos="382"/>
              </w:tabs>
              <w:ind w:right="70"/>
              <w:jc w:val="both"/>
              <w:rPr>
                <w:b/>
                <w:sz w:val="20"/>
                <w:szCs w:val="20"/>
                <w:u w:val="single"/>
              </w:rPr>
            </w:pPr>
            <w:r w:rsidRPr="00C45BA5">
              <w:rPr>
                <w:b/>
                <w:sz w:val="20"/>
                <w:szCs w:val="20"/>
              </w:rPr>
              <w:t>Fiyatlara KDV dahil değildir.</w:t>
            </w:r>
          </w:p>
        </w:tc>
      </w:tr>
      <w:tr w:rsidR="00C61956" w:rsidRPr="00C45BA5" w:rsidTr="00FC09AF">
        <w:trPr>
          <w:trHeight w:val="409"/>
          <w:jc w:val="center"/>
        </w:trPr>
        <w:tc>
          <w:tcPr>
            <w:tcW w:w="992" w:type="dxa"/>
            <w:vAlign w:val="center"/>
          </w:tcPr>
          <w:p w:rsidR="00C61956" w:rsidRPr="00C45BA5" w:rsidRDefault="00C61956" w:rsidP="00FC09AF">
            <w:pPr>
              <w:tabs>
                <w:tab w:val="left" w:pos="382"/>
              </w:tabs>
              <w:ind w:right="70"/>
              <w:jc w:val="both"/>
            </w:pPr>
            <w:r w:rsidRPr="00C45BA5">
              <w:lastRenderedPageBreak/>
              <w:t>1</w:t>
            </w:r>
            <w:r>
              <w:t>2</w:t>
            </w:r>
            <w:r w:rsidRPr="00C45BA5">
              <w:t>.2</w:t>
            </w:r>
          </w:p>
        </w:tc>
        <w:tc>
          <w:tcPr>
            <w:tcW w:w="8501" w:type="dxa"/>
            <w:gridSpan w:val="5"/>
            <w:vAlign w:val="center"/>
          </w:tcPr>
          <w:p w:rsidR="00C61956" w:rsidRPr="00C45BA5" w:rsidRDefault="00C61956" w:rsidP="00FC09AF">
            <w:pPr>
              <w:tabs>
                <w:tab w:val="left" w:pos="382"/>
              </w:tabs>
              <w:ind w:right="70"/>
              <w:jc w:val="both"/>
              <w:rPr>
                <w:rFonts w:cs="Arial"/>
              </w:rPr>
            </w:pPr>
            <w:r w:rsidRPr="00C45BA5">
              <w:rPr>
                <w:rFonts w:cs="Arial"/>
              </w:rPr>
              <w:t>0 kW &lt; Bacaya Bağlı Gaz Yakıcı Cihazların Toplam Gücü ≤ 500 kW</w:t>
            </w:r>
          </w:p>
        </w:tc>
      </w:tr>
      <w:tr w:rsidR="00C61956" w:rsidRPr="00C45BA5" w:rsidTr="00FC09AF">
        <w:trPr>
          <w:trHeight w:val="635"/>
          <w:jc w:val="center"/>
        </w:trPr>
        <w:tc>
          <w:tcPr>
            <w:tcW w:w="992" w:type="dxa"/>
            <w:vMerge w:val="restart"/>
            <w:vAlign w:val="center"/>
          </w:tcPr>
          <w:p w:rsidR="00C61956" w:rsidRPr="00C45BA5" w:rsidRDefault="00C61956" w:rsidP="00FC09AF">
            <w:pPr>
              <w:tabs>
                <w:tab w:val="left" w:pos="382"/>
              </w:tabs>
              <w:ind w:right="70"/>
              <w:jc w:val="both"/>
              <w:rPr>
                <w:b/>
                <w:sz w:val="20"/>
                <w:szCs w:val="20"/>
                <w:u w:val="single"/>
              </w:rPr>
            </w:pPr>
          </w:p>
        </w:tc>
        <w:tc>
          <w:tcPr>
            <w:tcW w:w="2487" w:type="dxa"/>
            <w:vAlign w:val="center"/>
          </w:tcPr>
          <w:p w:rsidR="00C61956" w:rsidRPr="00C45BA5" w:rsidRDefault="00C61956" w:rsidP="00FC09AF">
            <w:pPr>
              <w:tabs>
                <w:tab w:val="left" w:pos="382"/>
              </w:tabs>
              <w:ind w:right="70"/>
              <w:jc w:val="center"/>
              <w:rPr>
                <w:sz w:val="20"/>
                <w:szCs w:val="20"/>
                <w:u w:val="single"/>
              </w:rPr>
            </w:pPr>
            <w:r w:rsidRPr="00C45BA5">
              <w:rPr>
                <w:rFonts w:cs="Arial"/>
              </w:rPr>
              <w:t>Tesis Sınıfı</w:t>
            </w:r>
          </w:p>
        </w:tc>
        <w:tc>
          <w:tcPr>
            <w:tcW w:w="1454" w:type="dxa"/>
            <w:vAlign w:val="center"/>
          </w:tcPr>
          <w:p w:rsidR="00C61956" w:rsidRPr="00C45BA5" w:rsidRDefault="00C61956" w:rsidP="00FC09AF">
            <w:pPr>
              <w:tabs>
                <w:tab w:val="left" w:pos="382"/>
              </w:tabs>
              <w:ind w:right="70"/>
              <w:jc w:val="center"/>
              <w:rPr>
                <w:sz w:val="20"/>
                <w:szCs w:val="20"/>
                <w:u w:val="single"/>
              </w:rPr>
            </w:pPr>
            <w:r w:rsidRPr="00C45BA5">
              <w:rPr>
                <w:rFonts w:cs="Arial"/>
              </w:rPr>
              <w:t>Konut</w:t>
            </w:r>
          </w:p>
        </w:tc>
        <w:tc>
          <w:tcPr>
            <w:tcW w:w="4560" w:type="dxa"/>
            <w:gridSpan w:val="3"/>
            <w:vAlign w:val="center"/>
          </w:tcPr>
          <w:p w:rsidR="00C61956" w:rsidRPr="00C45BA5" w:rsidRDefault="00C61956" w:rsidP="00FC09AF">
            <w:pPr>
              <w:tabs>
                <w:tab w:val="left" w:pos="382"/>
              </w:tabs>
              <w:ind w:right="70"/>
              <w:jc w:val="center"/>
              <w:rPr>
                <w:rFonts w:cs="Arial"/>
              </w:rPr>
            </w:pPr>
            <w:r w:rsidRPr="00C45BA5">
              <w:rPr>
                <w:rFonts w:cs="Arial"/>
              </w:rPr>
              <w:t>İşyeri, Fabrika,</w:t>
            </w:r>
          </w:p>
          <w:p w:rsidR="00C61956" w:rsidRPr="00C45BA5" w:rsidRDefault="00C61956" w:rsidP="00FC09AF">
            <w:pPr>
              <w:tabs>
                <w:tab w:val="left" w:pos="382"/>
              </w:tabs>
              <w:ind w:right="70"/>
              <w:jc w:val="center"/>
              <w:rPr>
                <w:rFonts w:cs="Arial"/>
              </w:rPr>
            </w:pPr>
            <w:r w:rsidRPr="00C45BA5">
              <w:rPr>
                <w:rFonts w:cs="Arial"/>
              </w:rPr>
              <w:t>Endüstriyel Tesis, AVM</w:t>
            </w:r>
          </w:p>
        </w:tc>
      </w:tr>
      <w:tr w:rsidR="00C61956" w:rsidRPr="00C45BA5" w:rsidTr="00FC09AF">
        <w:trPr>
          <w:trHeight w:val="635"/>
          <w:jc w:val="center"/>
        </w:trPr>
        <w:tc>
          <w:tcPr>
            <w:tcW w:w="992" w:type="dxa"/>
            <w:vMerge/>
            <w:vAlign w:val="center"/>
          </w:tcPr>
          <w:p w:rsidR="00C61956" w:rsidRPr="00C45BA5" w:rsidRDefault="00C61956" w:rsidP="00FC09AF">
            <w:pPr>
              <w:tabs>
                <w:tab w:val="left" w:pos="382"/>
              </w:tabs>
              <w:ind w:right="70"/>
              <w:jc w:val="both"/>
              <w:rPr>
                <w:b/>
                <w:sz w:val="20"/>
                <w:szCs w:val="20"/>
                <w:u w:val="single"/>
              </w:rPr>
            </w:pPr>
          </w:p>
        </w:tc>
        <w:tc>
          <w:tcPr>
            <w:tcW w:w="2487" w:type="dxa"/>
            <w:vAlign w:val="center"/>
          </w:tcPr>
          <w:p w:rsidR="00C61956" w:rsidRPr="00C45BA5" w:rsidRDefault="00C61956" w:rsidP="00FC09AF">
            <w:pPr>
              <w:tabs>
                <w:tab w:val="left" w:pos="382"/>
              </w:tabs>
              <w:ind w:right="70"/>
              <w:jc w:val="center"/>
              <w:rPr>
                <w:sz w:val="20"/>
                <w:szCs w:val="20"/>
                <w:u w:val="single"/>
              </w:rPr>
            </w:pPr>
            <w:r w:rsidRPr="00C45BA5">
              <w:rPr>
                <w:rFonts w:cs="Arial"/>
              </w:rPr>
              <w:t>Baca Tipi</w:t>
            </w:r>
          </w:p>
        </w:tc>
        <w:tc>
          <w:tcPr>
            <w:tcW w:w="1454" w:type="dxa"/>
            <w:vAlign w:val="center"/>
          </w:tcPr>
          <w:p w:rsidR="00C61956" w:rsidRPr="00C45BA5" w:rsidRDefault="00C61956" w:rsidP="00FC09AF">
            <w:pPr>
              <w:tabs>
                <w:tab w:val="left" w:pos="382"/>
              </w:tabs>
              <w:ind w:right="70"/>
              <w:jc w:val="center"/>
              <w:rPr>
                <w:sz w:val="20"/>
                <w:szCs w:val="20"/>
                <w:u w:val="single"/>
              </w:rPr>
            </w:pPr>
            <w:r w:rsidRPr="00C45BA5">
              <w:rPr>
                <w:rFonts w:cs="Arial"/>
              </w:rPr>
              <w:t>Hazır Baca Sistemi</w:t>
            </w:r>
          </w:p>
        </w:tc>
        <w:tc>
          <w:tcPr>
            <w:tcW w:w="1309" w:type="dxa"/>
            <w:vAlign w:val="center"/>
          </w:tcPr>
          <w:p w:rsidR="00C61956" w:rsidRPr="00C45BA5" w:rsidRDefault="00C61956" w:rsidP="00FC09AF">
            <w:pPr>
              <w:tabs>
                <w:tab w:val="left" w:pos="382"/>
              </w:tabs>
              <w:ind w:right="70"/>
              <w:jc w:val="center"/>
              <w:rPr>
                <w:sz w:val="20"/>
                <w:szCs w:val="20"/>
                <w:u w:val="single"/>
              </w:rPr>
            </w:pPr>
            <w:r w:rsidRPr="00C45BA5">
              <w:rPr>
                <w:rFonts w:cs="Arial"/>
              </w:rPr>
              <w:t>Hazır Baca Sistemi</w:t>
            </w:r>
          </w:p>
        </w:tc>
        <w:tc>
          <w:tcPr>
            <w:tcW w:w="1276" w:type="dxa"/>
            <w:vAlign w:val="center"/>
          </w:tcPr>
          <w:p w:rsidR="00C61956" w:rsidRPr="00C45BA5" w:rsidRDefault="00C61956" w:rsidP="00FC09AF">
            <w:pPr>
              <w:tabs>
                <w:tab w:val="left" w:pos="382"/>
              </w:tabs>
              <w:ind w:right="70"/>
              <w:jc w:val="center"/>
              <w:rPr>
                <w:sz w:val="20"/>
                <w:szCs w:val="20"/>
                <w:u w:val="single"/>
              </w:rPr>
            </w:pPr>
            <w:r w:rsidRPr="00C45BA5">
              <w:rPr>
                <w:rFonts w:cs="Arial"/>
              </w:rPr>
              <w:t>Serbest Duran Baca Sistemi</w:t>
            </w:r>
          </w:p>
        </w:tc>
        <w:tc>
          <w:tcPr>
            <w:tcW w:w="1975" w:type="dxa"/>
            <w:vAlign w:val="center"/>
          </w:tcPr>
          <w:p w:rsidR="00C61956" w:rsidRPr="00C45BA5" w:rsidRDefault="00C61956" w:rsidP="00FC09AF">
            <w:pPr>
              <w:tabs>
                <w:tab w:val="left" w:pos="382"/>
              </w:tabs>
              <w:ind w:right="70"/>
              <w:jc w:val="center"/>
              <w:rPr>
                <w:rFonts w:cs="Arial"/>
              </w:rPr>
            </w:pPr>
            <w:r w:rsidRPr="00C45BA5">
              <w:rPr>
                <w:rFonts w:cs="Arial"/>
              </w:rPr>
              <w:t>Fanlı Baca Sistemi</w:t>
            </w:r>
          </w:p>
        </w:tc>
      </w:tr>
      <w:tr w:rsidR="00C61956" w:rsidRPr="00C45BA5" w:rsidTr="00FC09AF">
        <w:trPr>
          <w:trHeight w:val="567"/>
          <w:jc w:val="center"/>
        </w:trPr>
        <w:tc>
          <w:tcPr>
            <w:tcW w:w="992" w:type="dxa"/>
            <w:vMerge/>
            <w:vAlign w:val="center"/>
          </w:tcPr>
          <w:p w:rsidR="00C61956" w:rsidRPr="00C45BA5" w:rsidRDefault="00C61956" w:rsidP="00FC09AF">
            <w:pPr>
              <w:tabs>
                <w:tab w:val="left" w:pos="382"/>
              </w:tabs>
              <w:ind w:right="70"/>
              <w:jc w:val="both"/>
              <w:rPr>
                <w:b/>
                <w:sz w:val="20"/>
                <w:szCs w:val="20"/>
                <w:u w:val="single"/>
              </w:rPr>
            </w:pPr>
          </w:p>
        </w:tc>
        <w:tc>
          <w:tcPr>
            <w:tcW w:w="2487" w:type="dxa"/>
            <w:vAlign w:val="center"/>
          </w:tcPr>
          <w:p w:rsidR="00C61956" w:rsidRPr="00C45BA5" w:rsidRDefault="00C61956" w:rsidP="00FC09AF">
            <w:pPr>
              <w:tabs>
                <w:tab w:val="left" w:pos="382"/>
              </w:tabs>
              <w:ind w:right="70"/>
              <w:jc w:val="center"/>
              <w:rPr>
                <w:sz w:val="20"/>
                <w:szCs w:val="20"/>
                <w:u w:val="single"/>
              </w:rPr>
            </w:pPr>
            <w:r w:rsidRPr="00C45BA5">
              <w:rPr>
                <w:rFonts w:cs="Arial"/>
              </w:rPr>
              <w:t>Proje ve Hesap Kontrolü</w:t>
            </w:r>
          </w:p>
        </w:tc>
        <w:tc>
          <w:tcPr>
            <w:tcW w:w="1454" w:type="dxa"/>
            <w:vAlign w:val="center"/>
          </w:tcPr>
          <w:p w:rsidR="00C61956" w:rsidRPr="00C45BA5" w:rsidRDefault="00C61956" w:rsidP="00FC09AF">
            <w:pPr>
              <w:tabs>
                <w:tab w:val="left" w:pos="382"/>
              </w:tabs>
              <w:ind w:right="70"/>
              <w:jc w:val="center"/>
            </w:pPr>
            <w:r w:rsidRPr="00C45BA5">
              <w:t>300</w:t>
            </w:r>
            <w:r w:rsidRPr="00C45BA5">
              <w:rPr>
                <w:rFonts w:cs="Arial"/>
              </w:rPr>
              <w:t xml:space="preserve"> TL</w:t>
            </w:r>
          </w:p>
        </w:tc>
        <w:tc>
          <w:tcPr>
            <w:tcW w:w="2585" w:type="dxa"/>
            <w:gridSpan w:val="2"/>
            <w:vAlign w:val="center"/>
          </w:tcPr>
          <w:p w:rsidR="00C61956" w:rsidRPr="00C45BA5" w:rsidRDefault="00C61956" w:rsidP="00FC09AF">
            <w:pPr>
              <w:tabs>
                <w:tab w:val="left" w:pos="382"/>
              </w:tabs>
              <w:ind w:right="70"/>
              <w:jc w:val="center"/>
            </w:pPr>
            <w:r w:rsidRPr="00C45BA5">
              <w:t>475</w:t>
            </w:r>
            <w:r w:rsidRPr="00C45BA5">
              <w:rPr>
                <w:rFonts w:cs="Arial"/>
              </w:rPr>
              <w:t xml:space="preserve"> TL</w:t>
            </w:r>
          </w:p>
        </w:tc>
        <w:tc>
          <w:tcPr>
            <w:tcW w:w="1975" w:type="dxa"/>
            <w:vAlign w:val="center"/>
          </w:tcPr>
          <w:p w:rsidR="00C61956" w:rsidRPr="00C45BA5" w:rsidRDefault="00C61956" w:rsidP="00FC09AF">
            <w:pPr>
              <w:tabs>
                <w:tab w:val="left" w:pos="382"/>
              </w:tabs>
              <w:ind w:right="70"/>
              <w:jc w:val="center"/>
            </w:pPr>
            <w:r w:rsidRPr="00C45BA5">
              <w:t>1.690 TL</w:t>
            </w:r>
          </w:p>
        </w:tc>
      </w:tr>
      <w:tr w:rsidR="00C61956" w:rsidRPr="00C45BA5" w:rsidTr="00FC09AF">
        <w:trPr>
          <w:trHeight w:val="567"/>
          <w:jc w:val="center"/>
        </w:trPr>
        <w:tc>
          <w:tcPr>
            <w:tcW w:w="992" w:type="dxa"/>
            <w:vMerge/>
            <w:vAlign w:val="center"/>
          </w:tcPr>
          <w:p w:rsidR="00C61956" w:rsidRPr="00C45BA5" w:rsidRDefault="00C61956" w:rsidP="00FC09AF">
            <w:pPr>
              <w:tabs>
                <w:tab w:val="left" w:pos="382"/>
              </w:tabs>
              <w:ind w:right="70"/>
              <w:jc w:val="both"/>
              <w:rPr>
                <w:b/>
                <w:sz w:val="20"/>
                <w:szCs w:val="20"/>
                <w:u w:val="single"/>
              </w:rPr>
            </w:pPr>
          </w:p>
        </w:tc>
        <w:tc>
          <w:tcPr>
            <w:tcW w:w="2487" w:type="dxa"/>
            <w:vAlign w:val="center"/>
          </w:tcPr>
          <w:p w:rsidR="00C61956" w:rsidRPr="00C45BA5" w:rsidRDefault="00C61956" w:rsidP="00FC09AF">
            <w:pPr>
              <w:tabs>
                <w:tab w:val="left" w:pos="382"/>
              </w:tabs>
              <w:ind w:right="70"/>
              <w:jc w:val="center"/>
              <w:rPr>
                <w:sz w:val="20"/>
                <w:szCs w:val="20"/>
                <w:u w:val="single"/>
              </w:rPr>
            </w:pPr>
            <w:r w:rsidRPr="00C45BA5">
              <w:rPr>
                <w:rFonts w:cs="Arial"/>
              </w:rPr>
              <w:t>Baca Malzeme ve Montaj Kontrolü</w:t>
            </w:r>
          </w:p>
        </w:tc>
        <w:tc>
          <w:tcPr>
            <w:tcW w:w="1454" w:type="dxa"/>
            <w:vAlign w:val="center"/>
          </w:tcPr>
          <w:p w:rsidR="00C61956" w:rsidRPr="00C45BA5" w:rsidRDefault="00C61956" w:rsidP="00FC09AF">
            <w:pPr>
              <w:tabs>
                <w:tab w:val="left" w:pos="382"/>
              </w:tabs>
              <w:ind w:right="70"/>
              <w:jc w:val="center"/>
            </w:pPr>
            <w:r w:rsidRPr="00C45BA5">
              <w:t>350</w:t>
            </w:r>
            <w:r w:rsidRPr="00C45BA5">
              <w:rPr>
                <w:rFonts w:cs="Arial"/>
              </w:rPr>
              <w:t xml:space="preserve"> TL</w:t>
            </w:r>
          </w:p>
        </w:tc>
        <w:tc>
          <w:tcPr>
            <w:tcW w:w="1309" w:type="dxa"/>
            <w:vAlign w:val="center"/>
          </w:tcPr>
          <w:p w:rsidR="00C61956" w:rsidRPr="00C45BA5" w:rsidRDefault="00C61956" w:rsidP="00FC09AF">
            <w:pPr>
              <w:tabs>
                <w:tab w:val="left" w:pos="382"/>
              </w:tabs>
              <w:ind w:right="70"/>
              <w:jc w:val="center"/>
            </w:pPr>
            <w:r w:rsidRPr="00C45BA5">
              <w:t>545</w:t>
            </w:r>
            <w:r w:rsidRPr="00C45BA5">
              <w:rPr>
                <w:rFonts w:cs="Arial"/>
              </w:rPr>
              <w:t xml:space="preserve"> TL</w:t>
            </w:r>
          </w:p>
        </w:tc>
        <w:tc>
          <w:tcPr>
            <w:tcW w:w="1276" w:type="dxa"/>
            <w:vAlign w:val="center"/>
          </w:tcPr>
          <w:p w:rsidR="00C61956" w:rsidRPr="00C45BA5" w:rsidRDefault="00C61956" w:rsidP="00FC09AF">
            <w:pPr>
              <w:tabs>
                <w:tab w:val="left" w:pos="382"/>
              </w:tabs>
              <w:ind w:right="70"/>
              <w:jc w:val="center"/>
            </w:pPr>
            <w:r w:rsidRPr="00C45BA5">
              <w:t>1.375</w:t>
            </w:r>
            <w:r w:rsidRPr="00C45BA5">
              <w:rPr>
                <w:rFonts w:cs="Arial"/>
              </w:rPr>
              <w:t xml:space="preserve"> TL</w:t>
            </w:r>
          </w:p>
        </w:tc>
        <w:tc>
          <w:tcPr>
            <w:tcW w:w="1975" w:type="dxa"/>
            <w:vAlign w:val="center"/>
          </w:tcPr>
          <w:p w:rsidR="00C61956" w:rsidRPr="00C45BA5" w:rsidRDefault="00C61956" w:rsidP="00FC09AF">
            <w:pPr>
              <w:tabs>
                <w:tab w:val="left" w:pos="382"/>
              </w:tabs>
              <w:ind w:right="70"/>
              <w:jc w:val="center"/>
            </w:pPr>
            <w:r w:rsidRPr="00C45BA5">
              <w:t>1.375</w:t>
            </w:r>
            <w:r w:rsidRPr="00C45BA5">
              <w:rPr>
                <w:rFonts w:cs="Arial"/>
              </w:rPr>
              <w:t xml:space="preserve"> TL</w:t>
            </w:r>
          </w:p>
        </w:tc>
      </w:tr>
      <w:tr w:rsidR="00C61956" w:rsidRPr="00C45BA5" w:rsidTr="00FC09AF">
        <w:trPr>
          <w:trHeight w:val="567"/>
          <w:jc w:val="center"/>
        </w:trPr>
        <w:tc>
          <w:tcPr>
            <w:tcW w:w="992" w:type="dxa"/>
            <w:vMerge/>
            <w:vAlign w:val="center"/>
          </w:tcPr>
          <w:p w:rsidR="00C61956" w:rsidRPr="00C45BA5" w:rsidRDefault="00C61956" w:rsidP="00FC09AF">
            <w:pPr>
              <w:tabs>
                <w:tab w:val="left" w:pos="382"/>
              </w:tabs>
              <w:ind w:right="70"/>
              <w:jc w:val="both"/>
              <w:rPr>
                <w:b/>
                <w:sz w:val="20"/>
                <w:szCs w:val="20"/>
                <w:u w:val="single"/>
              </w:rPr>
            </w:pPr>
          </w:p>
        </w:tc>
        <w:tc>
          <w:tcPr>
            <w:tcW w:w="2487" w:type="dxa"/>
            <w:vAlign w:val="center"/>
          </w:tcPr>
          <w:p w:rsidR="00C61956" w:rsidRPr="00C45BA5" w:rsidRDefault="00C61956" w:rsidP="00FC09AF">
            <w:pPr>
              <w:tabs>
                <w:tab w:val="left" w:pos="382"/>
              </w:tabs>
              <w:ind w:right="70"/>
              <w:jc w:val="center"/>
              <w:rPr>
                <w:sz w:val="20"/>
                <w:szCs w:val="20"/>
                <w:u w:val="single"/>
              </w:rPr>
            </w:pPr>
            <w:r w:rsidRPr="00C45BA5">
              <w:rPr>
                <w:rFonts w:cs="Arial"/>
              </w:rPr>
              <w:t>Baca Sızdırmazlık Kontrolü</w:t>
            </w:r>
          </w:p>
        </w:tc>
        <w:tc>
          <w:tcPr>
            <w:tcW w:w="1454" w:type="dxa"/>
            <w:vAlign w:val="center"/>
          </w:tcPr>
          <w:p w:rsidR="00C61956" w:rsidRPr="00C45BA5" w:rsidRDefault="00C61956" w:rsidP="00FC09AF">
            <w:pPr>
              <w:tabs>
                <w:tab w:val="left" w:pos="382"/>
              </w:tabs>
              <w:ind w:right="70"/>
              <w:jc w:val="center"/>
            </w:pPr>
            <w:r w:rsidRPr="00C45BA5">
              <w:t>350</w:t>
            </w:r>
            <w:r w:rsidRPr="00C45BA5">
              <w:rPr>
                <w:rFonts w:cs="Arial"/>
              </w:rPr>
              <w:t xml:space="preserve"> TL</w:t>
            </w:r>
          </w:p>
        </w:tc>
        <w:tc>
          <w:tcPr>
            <w:tcW w:w="1309" w:type="dxa"/>
            <w:vAlign w:val="center"/>
          </w:tcPr>
          <w:p w:rsidR="00C61956" w:rsidRPr="00C45BA5" w:rsidRDefault="00C61956" w:rsidP="00FC09AF">
            <w:pPr>
              <w:tabs>
                <w:tab w:val="left" w:pos="382"/>
              </w:tabs>
              <w:ind w:right="70"/>
              <w:jc w:val="center"/>
            </w:pPr>
            <w:r w:rsidRPr="00C45BA5">
              <w:t>545</w:t>
            </w:r>
            <w:r w:rsidRPr="00C45BA5">
              <w:rPr>
                <w:rFonts w:cs="Arial"/>
              </w:rPr>
              <w:t xml:space="preserve"> TL</w:t>
            </w:r>
          </w:p>
        </w:tc>
        <w:tc>
          <w:tcPr>
            <w:tcW w:w="1276" w:type="dxa"/>
            <w:vAlign w:val="center"/>
          </w:tcPr>
          <w:p w:rsidR="00C61956" w:rsidRPr="00C45BA5" w:rsidRDefault="00C61956" w:rsidP="00FC09AF">
            <w:pPr>
              <w:tabs>
                <w:tab w:val="left" w:pos="382"/>
              </w:tabs>
              <w:ind w:right="70"/>
              <w:jc w:val="center"/>
            </w:pPr>
            <w:r w:rsidRPr="00C45BA5">
              <w:t>1.375</w:t>
            </w:r>
            <w:r w:rsidRPr="00C45BA5">
              <w:rPr>
                <w:rFonts w:cs="Arial"/>
              </w:rPr>
              <w:t xml:space="preserve"> TL</w:t>
            </w:r>
          </w:p>
        </w:tc>
        <w:tc>
          <w:tcPr>
            <w:tcW w:w="1975" w:type="dxa"/>
            <w:vAlign w:val="center"/>
          </w:tcPr>
          <w:p w:rsidR="00C61956" w:rsidRPr="00C45BA5" w:rsidRDefault="00C61956" w:rsidP="00FC09AF">
            <w:pPr>
              <w:tabs>
                <w:tab w:val="left" w:pos="382"/>
              </w:tabs>
              <w:ind w:right="70"/>
              <w:jc w:val="center"/>
            </w:pPr>
            <w:r w:rsidRPr="00C45BA5">
              <w:t>1.375</w:t>
            </w:r>
            <w:r w:rsidRPr="00C45BA5">
              <w:rPr>
                <w:rFonts w:cs="Arial"/>
              </w:rPr>
              <w:t xml:space="preserve"> TL</w:t>
            </w:r>
          </w:p>
        </w:tc>
      </w:tr>
      <w:tr w:rsidR="00C61956" w:rsidRPr="00C45BA5" w:rsidTr="00FC09AF">
        <w:trPr>
          <w:trHeight w:val="850"/>
          <w:jc w:val="center"/>
        </w:trPr>
        <w:tc>
          <w:tcPr>
            <w:tcW w:w="9493" w:type="dxa"/>
            <w:gridSpan w:val="6"/>
            <w:vAlign w:val="center"/>
          </w:tcPr>
          <w:p w:rsidR="00C61956" w:rsidRPr="00C45BA5" w:rsidRDefault="00C61956" w:rsidP="00FC09AF">
            <w:pPr>
              <w:tabs>
                <w:tab w:val="left" w:pos="382"/>
              </w:tabs>
              <w:ind w:right="70"/>
              <w:jc w:val="both"/>
              <w:rPr>
                <w:b/>
                <w:sz w:val="20"/>
                <w:szCs w:val="20"/>
                <w:u w:val="single"/>
              </w:rPr>
            </w:pPr>
            <w:r w:rsidRPr="00C45BA5">
              <w:rPr>
                <w:b/>
                <w:sz w:val="20"/>
                <w:szCs w:val="20"/>
                <w:u w:val="single"/>
              </w:rPr>
              <w:t xml:space="preserve">ÜCRETLENDİRME </w:t>
            </w:r>
          </w:p>
          <w:p w:rsidR="00C61956" w:rsidRPr="00C45BA5" w:rsidRDefault="00C61956" w:rsidP="00FC09AF">
            <w:pPr>
              <w:pStyle w:val="ListeParagraf"/>
              <w:numPr>
                <w:ilvl w:val="0"/>
                <w:numId w:val="5"/>
              </w:numPr>
              <w:tabs>
                <w:tab w:val="left" w:pos="382"/>
              </w:tabs>
              <w:ind w:left="171" w:right="70" w:firstLine="0"/>
              <w:jc w:val="both"/>
              <w:rPr>
                <w:sz w:val="20"/>
                <w:szCs w:val="20"/>
              </w:rPr>
            </w:pPr>
            <w:r w:rsidRPr="00C45BA5">
              <w:rPr>
                <w:sz w:val="20"/>
                <w:szCs w:val="20"/>
              </w:rPr>
              <w:t xml:space="preserve">Yukarıdaki fiyatlar bacaya bağlı toplam yakıcı cihaz kapasitesi 0 kW ile 500 kW arası olan 50m den kısa bacalar içindir. 50m üstü her 20m ilave baca yüksekliği için </w:t>
            </w:r>
            <w:r w:rsidRPr="00C45BA5">
              <w:rPr>
                <w:color w:val="FF0000"/>
                <w:sz w:val="20"/>
                <w:szCs w:val="20"/>
              </w:rPr>
              <w:t>%10</w:t>
            </w:r>
            <w:r w:rsidRPr="00C45BA5">
              <w:rPr>
                <w:sz w:val="20"/>
                <w:szCs w:val="20"/>
              </w:rPr>
              <w:t xml:space="preserve"> oranında kontrol fiyatları arttırılır.(Örn: 0-500 kW arası 90m baca için kontrol bedelleri %20 oranında arttırılır. </w:t>
            </w:r>
          </w:p>
          <w:p w:rsidR="00C61956" w:rsidRPr="00C45BA5" w:rsidRDefault="00C61956" w:rsidP="00FC09AF">
            <w:pPr>
              <w:pStyle w:val="ListeParagraf"/>
              <w:numPr>
                <w:ilvl w:val="0"/>
                <w:numId w:val="5"/>
              </w:numPr>
              <w:tabs>
                <w:tab w:val="left" w:pos="382"/>
              </w:tabs>
              <w:ind w:left="29" w:right="70" w:firstLine="142"/>
              <w:jc w:val="both"/>
              <w:rPr>
                <w:sz w:val="20"/>
                <w:szCs w:val="20"/>
              </w:rPr>
            </w:pPr>
            <w:r w:rsidRPr="00C45BA5">
              <w:rPr>
                <w:sz w:val="20"/>
                <w:szCs w:val="20"/>
              </w:rPr>
              <w:t>Proje ve Hesap kontrolü hariç baca malzeme ve montaj kontrolü ile sızdırmazlık kontrollerinin her bir eksiklik kontrolünde ilk kontrol ücretinin %50 si alınır.</w:t>
            </w:r>
          </w:p>
          <w:p w:rsidR="00C61956" w:rsidRPr="00C45BA5" w:rsidRDefault="00C61956" w:rsidP="00FC09AF">
            <w:pPr>
              <w:pStyle w:val="ListeParagraf"/>
              <w:numPr>
                <w:ilvl w:val="0"/>
                <w:numId w:val="5"/>
              </w:numPr>
              <w:tabs>
                <w:tab w:val="left" w:pos="382"/>
              </w:tabs>
              <w:ind w:left="29" w:right="70" w:firstLine="142"/>
              <w:jc w:val="both"/>
              <w:rPr>
                <w:sz w:val="20"/>
                <w:szCs w:val="20"/>
              </w:rPr>
            </w:pPr>
            <w:r w:rsidRPr="00C45BA5">
              <w:rPr>
                <w:sz w:val="20"/>
                <w:szCs w:val="20"/>
              </w:rPr>
              <w:t xml:space="preserve">Baca </w:t>
            </w:r>
            <w:r w:rsidRPr="00C45BA5">
              <w:rPr>
                <w:color w:val="FF0000"/>
                <w:sz w:val="20"/>
                <w:szCs w:val="20"/>
              </w:rPr>
              <w:t>Proje Hesap Kontrolü</w:t>
            </w:r>
            <w:r w:rsidRPr="00C45BA5">
              <w:rPr>
                <w:sz w:val="20"/>
                <w:szCs w:val="20"/>
              </w:rPr>
              <w:t xml:space="preserve">, Malzeme ve Montaj Kontrolü ile Sızdırmazlık kontrollerinde bacaların </w:t>
            </w:r>
            <w:r w:rsidRPr="00C45BA5">
              <w:rPr>
                <w:sz w:val="20"/>
                <w:szCs w:val="20"/>
                <w:u w:val="single"/>
              </w:rPr>
              <w:t>aynı yerde bulunması durumunda</w:t>
            </w:r>
            <w:r w:rsidRPr="00C45BA5">
              <w:rPr>
                <w:sz w:val="20"/>
                <w:szCs w:val="20"/>
              </w:rPr>
              <w:t xml:space="preserve"> baca uzunluğu dikkate alınarak belirlenen kontrol ücreti ilave her baca için % 40 oranında ücret arttırılır. (Örn: 3 baca için kontrol bedeli </w:t>
            </w:r>
            <w:r w:rsidRPr="00C45BA5">
              <w:rPr>
                <w:color w:val="FF0000"/>
                <w:sz w:val="20"/>
                <w:szCs w:val="20"/>
              </w:rPr>
              <w:t>1+(0,40X2)=1,8</w:t>
            </w:r>
            <w:r w:rsidRPr="00C45BA5">
              <w:rPr>
                <w:sz w:val="20"/>
                <w:szCs w:val="20"/>
              </w:rPr>
              <w:t xml:space="preserve"> ile çarpılır)</w:t>
            </w:r>
          </w:p>
          <w:p w:rsidR="00C61956" w:rsidRPr="00C45BA5" w:rsidRDefault="00C61956" w:rsidP="00FC09AF">
            <w:pPr>
              <w:pStyle w:val="ListeParagraf"/>
              <w:numPr>
                <w:ilvl w:val="0"/>
                <w:numId w:val="5"/>
              </w:numPr>
              <w:tabs>
                <w:tab w:val="left" w:pos="382"/>
              </w:tabs>
              <w:ind w:left="29" w:right="70" w:firstLine="142"/>
              <w:jc w:val="both"/>
              <w:rPr>
                <w:sz w:val="20"/>
                <w:szCs w:val="20"/>
              </w:rPr>
            </w:pPr>
            <w:r w:rsidRPr="00C45BA5">
              <w:rPr>
                <w:sz w:val="20"/>
                <w:szCs w:val="20"/>
              </w:rPr>
              <w:t xml:space="preserve">Üyelik yükümlülüklerini yerine getiren üyelerimize ayrıca </w:t>
            </w:r>
            <w:r w:rsidRPr="00C45BA5">
              <w:rPr>
                <w:color w:val="FF0000"/>
                <w:sz w:val="20"/>
                <w:szCs w:val="20"/>
              </w:rPr>
              <w:t>%5 indirim</w:t>
            </w:r>
            <w:r w:rsidRPr="00C45BA5">
              <w:rPr>
                <w:sz w:val="20"/>
                <w:szCs w:val="20"/>
              </w:rPr>
              <w:t xml:space="preserve"> uygulanır.</w:t>
            </w:r>
          </w:p>
          <w:p w:rsidR="00C61956" w:rsidRPr="00C45BA5" w:rsidRDefault="00C61956" w:rsidP="00FC09AF">
            <w:pPr>
              <w:pStyle w:val="ListeParagraf"/>
              <w:numPr>
                <w:ilvl w:val="0"/>
                <w:numId w:val="5"/>
              </w:numPr>
              <w:tabs>
                <w:tab w:val="left" w:pos="382"/>
              </w:tabs>
              <w:ind w:left="29" w:right="70" w:firstLine="142"/>
              <w:jc w:val="both"/>
              <w:rPr>
                <w:sz w:val="20"/>
                <w:szCs w:val="20"/>
              </w:rPr>
            </w:pPr>
            <w:r w:rsidRPr="00C45BA5">
              <w:rPr>
                <w:sz w:val="20"/>
                <w:szCs w:val="20"/>
              </w:rPr>
              <w:t xml:space="preserve">Testlerin tamamının talep edilmesi durumunda toplam fiyattan </w:t>
            </w:r>
            <w:r w:rsidRPr="00C45BA5">
              <w:rPr>
                <w:color w:val="FF0000"/>
                <w:sz w:val="20"/>
                <w:szCs w:val="20"/>
              </w:rPr>
              <w:t>% 15 indirim</w:t>
            </w:r>
            <w:r w:rsidRPr="00C45BA5">
              <w:rPr>
                <w:sz w:val="20"/>
                <w:szCs w:val="20"/>
              </w:rPr>
              <w:t xml:space="preserve"> uygulanır.</w:t>
            </w:r>
          </w:p>
          <w:p w:rsidR="00C61956" w:rsidRPr="00C45BA5" w:rsidRDefault="00C61956" w:rsidP="00FC09AF">
            <w:pPr>
              <w:pStyle w:val="ListeParagraf"/>
              <w:numPr>
                <w:ilvl w:val="0"/>
                <w:numId w:val="5"/>
              </w:numPr>
              <w:tabs>
                <w:tab w:val="left" w:pos="382"/>
              </w:tabs>
              <w:ind w:left="29" w:right="70" w:firstLine="142"/>
              <w:jc w:val="both"/>
              <w:rPr>
                <w:sz w:val="20"/>
                <w:szCs w:val="20"/>
              </w:rPr>
            </w:pPr>
            <w:r w:rsidRPr="00C45BA5">
              <w:rPr>
                <w:sz w:val="20"/>
                <w:szCs w:val="20"/>
              </w:rPr>
              <w:t>Serbest duran bacalarda kontrol kapsamı (kaynak, statik vb) firma ile görüşülerek belirlenmelidir.</w:t>
            </w:r>
          </w:p>
          <w:p w:rsidR="00C61956" w:rsidRPr="00C45BA5" w:rsidRDefault="00C61956" w:rsidP="00FC09AF">
            <w:pPr>
              <w:tabs>
                <w:tab w:val="left" w:pos="382"/>
              </w:tabs>
              <w:ind w:right="70"/>
              <w:jc w:val="both"/>
              <w:rPr>
                <w:b/>
                <w:sz w:val="20"/>
                <w:szCs w:val="20"/>
                <w:u w:val="single"/>
              </w:rPr>
            </w:pPr>
            <w:r w:rsidRPr="00C45BA5">
              <w:rPr>
                <w:b/>
                <w:sz w:val="20"/>
                <w:szCs w:val="20"/>
              </w:rPr>
              <w:t>Fiyatlara KDV dahil değildir.</w:t>
            </w:r>
          </w:p>
        </w:tc>
      </w:tr>
      <w:tr w:rsidR="00C61956" w:rsidRPr="00316CDE" w:rsidTr="00FC09AF">
        <w:trPr>
          <w:trHeight w:val="566"/>
          <w:jc w:val="center"/>
        </w:trPr>
        <w:tc>
          <w:tcPr>
            <w:tcW w:w="9493" w:type="dxa"/>
            <w:gridSpan w:val="6"/>
            <w:vAlign w:val="center"/>
          </w:tcPr>
          <w:p w:rsidR="00C61956" w:rsidRPr="00C45BA5" w:rsidRDefault="00C61956" w:rsidP="00FC09AF">
            <w:pPr>
              <w:ind w:right="70"/>
              <w:jc w:val="both"/>
              <w:rPr>
                <w:b/>
                <w:sz w:val="20"/>
                <w:szCs w:val="20"/>
                <w:u w:val="single"/>
              </w:rPr>
            </w:pPr>
            <w:r w:rsidRPr="00C45BA5">
              <w:rPr>
                <w:b/>
                <w:sz w:val="20"/>
                <w:szCs w:val="20"/>
                <w:u w:val="single"/>
              </w:rPr>
              <w:t>TANIMLAMALAR</w:t>
            </w:r>
          </w:p>
          <w:p w:rsidR="00C61956" w:rsidRPr="00C45BA5" w:rsidRDefault="00C61956" w:rsidP="00FC09AF">
            <w:pPr>
              <w:pStyle w:val="ListeParagraf"/>
              <w:numPr>
                <w:ilvl w:val="0"/>
                <w:numId w:val="6"/>
              </w:numPr>
              <w:tabs>
                <w:tab w:val="left" w:pos="313"/>
              </w:tabs>
              <w:ind w:left="29" w:right="70" w:firstLine="0"/>
              <w:jc w:val="both"/>
              <w:rPr>
                <w:sz w:val="20"/>
                <w:szCs w:val="20"/>
              </w:rPr>
            </w:pPr>
            <w:r w:rsidRPr="00C45BA5">
              <w:rPr>
                <w:b/>
                <w:sz w:val="20"/>
                <w:szCs w:val="20"/>
              </w:rPr>
              <w:t>Konut:</w:t>
            </w:r>
            <w:r w:rsidRPr="00C45BA5">
              <w:rPr>
                <w:sz w:val="20"/>
                <w:szCs w:val="20"/>
              </w:rPr>
              <w:t xml:space="preserve"> Sadece merkezi ısıtma cihazlarının bacalarının bulunduğu mesken. (Örn. Apartman, site, villa, vb.)</w:t>
            </w:r>
          </w:p>
          <w:p w:rsidR="00C61956" w:rsidRPr="00C45BA5" w:rsidRDefault="00C61956" w:rsidP="00FC09AF">
            <w:pPr>
              <w:pStyle w:val="ListeParagraf"/>
              <w:numPr>
                <w:ilvl w:val="0"/>
                <w:numId w:val="6"/>
              </w:numPr>
              <w:tabs>
                <w:tab w:val="left" w:pos="313"/>
              </w:tabs>
              <w:ind w:left="29" w:right="70" w:firstLine="0"/>
              <w:jc w:val="both"/>
              <w:rPr>
                <w:sz w:val="20"/>
                <w:szCs w:val="20"/>
              </w:rPr>
            </w:pPr>
            <w:r w:rsidRPr="00C45BA5">
              <w:rPr>
                <w:b/>
                <w:sz w:val="20"/>
                <w:szCs w:val="20"/>
              </w:rPr>
              <w:t>İşyeri:</w:t>
            </w:r>
            <w:r w:rsidRPr="00C45BA5">
              <w:rPr>
                <w:sz w:val="20"/>
                <w:szCs w:val="20"/>
              </w:rPr>
              <w:t xml:space="preserve"> Konut alanlarının altına kurulan veya konut alanları ile birlikte aynı bina da olan işletmeler. (Örn.Lokanta, restoran, cafe, konfeksiyon, vb.)</w:t>
            </w:r>
          </w:p>
          <w:p w:rsidR="00C61956" w:rsidRPr="00C45BA5" w:rsidRDefault="00C61956" w:rsidP="00FC09AF">
            <w:pPr>
              <w:pStyle w:val="ListeParagraf"/>
              <w:numPr>
                <w:ilvl w:val="0"/>
                <w:numId w:val="6"/>
              </w:numPr>
              <w:tabs>
                <w:tab w:val="left" w:pos="313"/>
              </w:tabs>
              <w:ind w:left="29" w:firstLine="0"/>
              <w:jc w:val="both"/>
              <w:rPr>
                <w:sz w:val="20"/>
                <w:szCs w:val="20"/>
              </w:rPr>
            </w:pPr>
            <w:r w:rsidRPr="00C45BA5">
              <w:rPr>
                <w:b/>
                <w:sz w:val="20"/>
                <w:szCs w:val="20"/>
              </w:rPr>
              <w:t>Fabrika/Endüstriyel Tesis/AVM:</w:t>
            </w:r>
            <w:r w:rsidRPr="00C45BA5">
              <w:rPr>
                <w:sz w:val="20"/>
                <w:szCs w:val="20"/>
              </w:rPr>
              <w:t xml:space="preserve"> Sadece üretim yapılan ve/veya hizmet verilen, içinde konut olmayan yapıların bacaları. (Örn. Sadece tekstil atölyelerinin olduğu binalar, fabrikalar, end. tesisler, AVM)</w:t>
            </w:r>
          </w:p>
          <w:p w:rsidR="00C61956" w:rsidRPr="00C45BA5" w:rsidRDefault="00C61956" w:rsidP="00FC09AF">
            <w:pPr>
              <w:pStyle w:val="ListeParagraf"/>
              <w:numPr>
                <w:ilvl w:val="0"/>
                <w:numId w:val="6"/>
              </w:numPr>
              <w:tabs>
                <w:tab w:val="left" w:pos="313"/>
              </w:tabs>
              <w:ind w:left="29" w:right="70" w:firstLine="0"/>
              <w:jc w:val="both"/>
              <w:rPr>
                <w:sz w:val="20"/>
                <w:szCs w:val="20"/>
              </w:rPr>
            </w:pPr>
            <w:r w:rsidRPr="00C45BA5">
              <w:rPr>
                <w:b/>
                <w:sz w:val="20"/>
                <w:szCs w:val="20"/>
              </w:rPr>
              <w:t xml:space="preserve">Serbest Duran Baca: </w:t>
            </w:r>
            <w:r w:rsidRPr="00C45BA5">
              <w:rPr>
                <w:sz w:val="20"/>
                <w:szCs w:val="20"/>
              </w:rPr>
              <w:t>Çelik halatlarla tutturulan, yandan desteklenen veya bir başka yapıya dayanan özel olarak imal edilen bacalar serbest duran bacadır.</w:t>
            </w:r>
          </w:p>
          <w:p w:rsidR="00C61956" w:rsidRPr="00C45BA5" w:rsidRDefault="00C61956" w:rsidP="00FC09AF">
            <w:pPr>
              <w:pStyle w:val="ListeParagraf"/>
              <w:numPr>
                <w:ilvl w:val="0"/>
                <w:numId w:val="6"/>
              </w:numPr>
              <w:tabs>
                <w:tab w:val="left" w:pos="313"/>
              </w:tabs>
              <w:ind w:left="29" w:right="70" w:firstLine="0"/>
              <w:jc w:val="both"/>
              <w:rPr>
                <w:sz w:val="20"/>
                <w:szCs w:val="20"/>
              </w:rPr>
            </w:pPr>
            <w:r w:rsidRPr="00C45BA5">
              <w:rPr>
                <w:b/>
                <w:sz w:val="20"/>
                <w:szCs w:val="20"/>
              </w:rPr>
              <w:t xml:space="preserve">Hazır Baca Sistemi: </w:t>
            </w:r>
            <w:r w:rsidRPr="00C45BA5">
              <w:rPr>
                <w:sz w:val="20"/>
                <w:szCs w:val="20"/>
              </w:rPr>
              <w:t>İmalatçının kendisinden veya verdiği talimata göre başka bir kaynaktan temin edilen uygun parçaların bir araya getirilmesi ile tesis edilen baca sistemidir.</w:t>
            </w:r>
          </w:p>
          <w:p w:rsidR="00C61956" w:rsidRPr="00C45BA5" w:rsidRDefault="00C61956" w:rsidP="00FC09AF">
            <w:pPr>
              <w:pStyle w:val="ListeParagraf"/>
              <w:numPr>
                <w:ilvl w:val="0"/>
                <w:numId w:val="6"/>
              </w:numPr>
              <w:tabs>
                <w:tab w:val="left" w:pos="313"/>
              </w:tabs>
              <w:ind w:left="29" w:right="70" w:firstLine="0"/>
              <w:jc w:val="both"/>
              <w:rPr>
                <w:sz w:val="20"/>
                <w:szCs w:val="20"/>
              </w:rPr>
            </w:pPr>
            <w:r w:rsidRPr="00C45BA5">
              <w:rPr>
                <w:b/>
                <w:sz w:val="20"/>
                <w:szCs w:val="20"/>
              </w:rPr>
              <w:t>Baca Uzunluğu:</w:t>
            </w:r>
            <w:r w:rsidRPr="00C45BA5">
              <w:rPr>
                <w:sz w:val="20"/>
                <w:szCs w:val="20"/>
              </w:rPr>
              <w:t xml:space="preserve"> Bacanın cihaz bağlantısından itibaren yatayda ve düşeyde toplam uzunluğudur.</w:t>
            </w:r>
          </w:p>
          <w:p w:rsidR="00C61956" w:rsidRPr="00C45BA5" w:rsidRDefault="00C61956" w:rsidP="00FC09AF">
            <w:pPr>
              <w:ind w:right="70"/>
              <w:jc w:val="both"/>
              <w:rPr>
                <w:b/>
                <w:sz w:val="20"/>
                <w:szCs w:val="20"/>
                <w:u w:val="single"/>
              </w:rPr>
            </w:pPr>
            <w:r w:rsidRPr="00C45BA5">
              <w:rPr>
                <w:b/>
                <w:sz w:val="20"/>
                <w:szCs w:val="20"/>
              </w:rPr>
              <w:t>Aynı Tip Baca:</w:t>
            </w:r>
            <w:r w:rsidRPr="00C45BA5">
              <w:rPr>
                <w:sz w:val="20"/>
                <w:szCs w:val="20"/>
              </w:rPr>
              <w:t xml:space="preserve"> Aynı coğrafi konumda bulunan ölçü, kullanılan malzeme, yakıcı cihaz vb. parametreler bakımından birbirinin aynı olan bacalardır.</w:t>
            </w:r>
          </w:p>
        </w:tc>
      </w:tr>
    </w:tbl>
    <w:p w:rsidR="00C61956" w:rsidRDefault="00C61956" w:rsidP="00C61956">
      <w:pPr>
        <w:pStyle w:val="TemelParagraf"/>
        <w:rPr>
          <w:rFonts w:ascii="Calibri" w:hAnsi="Calibri" w:cs="Calibri"/>
          <w:sz w:val="18"/>
          <w:szCs w:val="18"/>
          <w:highlight w:val="yellow"/>
        </w:rPr>
      </w:pPr>
    </w:p>
    <w:p w:rsidR="00C61956" w:rsidRDefault="00C61956" w:rsidP="00C61956">
      <w:pPr>
        <w:pStyle w:val="TemelParagraf"/>
        <w:rPr>
          <w:rFonts w:ascii="Calibri" w:hAnsi="Calibri" w:cs="Calibri"/>
          <w:sz w:val="18"/>
          <w:szCs w:val="18"/>
          <w:highlight w:val="yellow"/>
        </w:rPr>
      </w:pPr>
    </w:p>
    <w:p w:rsidR="00C61956" w:rsidRDefault="00C61956" w:rsidP="00C61956">
      <w:pPr>
        <w:pStyle w:val="TemelParagraf"/>
        <w:rPr>
          <w:rFonts w:ascii="Calibri" w:hAnsi="Calibri" w:cs="Calibri"/>
          <w:sz w:val="18"/>
          <w:szCs w:val="18"/>
        </w:rPr>
      </w:pPr>
    </w:p>
    <w:p w:rsidR="00E078A3" w:rsidRPr="00862712" w:rsidRDefault="00E078A3" w:rsidP="00C61956">
      <w:pPr>
        <w:pStyle w:val="TemelParagraf"/>
        <w:rPr>
          <w:rFonts w:ascii="Calibri" w:hAnsi="Calibri" w:cs="Calibri"/>
          <w:sz w:val="18"/>
          <w:szCs w:val="18"/>
        </w:rPr>
      </w:pPr>
    </w:p>
    <w:p w:rsidR="00C61956" w:rsidRPr="00862712" w:rsidRDefault="00C61956" w:rsidP="00C61956">
      <w:pPr>
        <w:pStyle w:val="TemelParagraf"/>
        <w:rPr>
          <w:rFonts w:ascii="Calibri" w:hAnsi="Calibri" w:cs="Calibri"/>
          <w:sz w:val="18"/>
          <w:szCs w:val="18"/>
        </w:rPr>
      </w:pPr>
    </w:p>
    <w:p w:rsidR="00C61956" w:rsidRPr="00862712" w:rsidRDefault="00C61956" w:rsidP="00C61956">
      <w:pPr>
        <w:pStyle w:val="TemelParagraf"/>
        <w:rPr>
          <w:rFonts w:ascii="Calibri" w:hAnsi="Calibri" w:cs="Calibri"/>
          <w:sz w:val="18"/>
          <w:szCs w:val="18"/>
        </w:rPr>
      </w:pPr>
    </w:p>
    <w:p w:rsidR="00C61956" w:rsidRPr="00862712" w:rsidRDefault="00C61956" w:rsidP="00C61956">
      <w:pPr>
        <w:pStyle w:val="TemelParagraf"/>
        <w:rPr>
          <w:rFonts w:ascii="Calibri" w:hAnsi="Calibri" w:cs="Calibri"/>
          <w:sz w:val="18"/>
          <w:szCs w:val="18"/>
        </w:rPr>
      </w:pPr>
    </w:p>
    <w:tbl>
      <w:tblPr>
        <w:tblStyle w:val="TabloKlavuzu"/>
        <w:tblW w:w="9289" w:type="dxa"/>
        <w:tblLook w:val="04A0"/>
      </w:tblPr>
      <w:tblGrid>
        <w:gridCol w:w="677"/>
        <w:gridCol w:w="4109"/>
        <w:gridCol w:w="4503"/>
      </w:tblGrid>
      <w:tr w:rsidR="00C61956" w:rsidRPr="00862712" w:rsidTr="00FC09AF">
        <w:trPr>
          <w:trHeight w:val="409"/>
        </w:trPr>
        <w:tc>
          <w:tcPr>
            <w:tcW w:w="677" w:type="dxa"/>
            <w:vAlign w:val="center"/>
          </w:tcPr>
          <w:p w:rsidR="00C61956" w:rsidRPr="00862712" w:rsidRDefault="00C61956" w:rsidP="00FC09AF">
            <w:pPr>
              <w:autoSpaceDE w:val="0"/>
              <w:autoSpaceDN w:val="0"/>
              <w:adjustRightInd w:val="0"/>
              <w:spacing w:line="288" w:lineRule="auto"/>
              <w:textAlignment w:val="center"/>
              <w:rPr>
                <w:rFonts w:cs="Arial"/>
                <w:b/>
              </w:rPr>
            </w:pPr>
            <w:r w:rsidRPr="00862712">
              <w:rPr>
                <w:rFonts w:ascii="Calibri" w:hAnsi="Calibri" w:cs="Calibri"/>
                <w:b/>
                <w:bCs/>
                <w:color w:val="000000"/>
              </w:rPr>
              <w:t>13.</w:t>
            </w:r>
          </w:p>
        </w:tc>
        <w:tc>
          <w:tcPr>
            <w:tcW w:w="8612" w:type="dxa"/>
            <w:gridSpan w:val="2"/>
            <w:vAlign w:val="center"/>
          </w:tcPr>
          <w:p w:rsidR="00C61956" w:rsidRPr="00862712" w:rsidRDefault="00C61956" w:rsidP="00FC09AF">
            <w:pPr>
              <w:rPr>
                <w:rFonts w:cs="Arial"/>
                <w:b/>
              </w:rPr>
            </w:pPr>
            <w:r w:rsidRPr="00862712">
              <w:rPr>
                <w:rFonts w:cs="Arial"/>
                <w:b/>
              </w:rPr>
              <w:t>Yangın Tesisatı Kontrol Bedelleri</w:t>
            </w:r>
          </w:p>
        </w:tc>
      </w:tr>
      <w:tr w:rsidR="00C61956" w:rsidRPr="00862712" w:rsidTr="00FC09AF">
        <w:trPr>
          <w:trHeight w:val="409"/>
        </w:trPr>
        <w:tc>
          <w:tcPr>
            <w:tcW w:w="677" w:type="dxa"/>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r w:rsidRPr="00862712">
              <w:rPr>
                <w:rFonts w:ascii="Calibri" w:hAnsi="Calibri" w:cs="Calibri"/>
                <w:bCs/>
                <w:color w:val="000000"/>
              </w:rPr>
              <w:t>13.1</w:t>
            </w:r>
          </w:p>
        </w:tc>
        <w:tc>
          <w:tcPr>
            <w:tcW w:w="8612" w:type="dxa"/>
            <w:gridSpan w:val="2"/>
            <w:vAlign w:val="center"/>
          </w:tcPr>
          <w:p w:rsidR="00C61956" w:rsidRPr="00862712" w:rsidRDefault="00C61956" w:rsidP="00FC09AF">
            <w:pPr>
              <w:rPr>
                <w:rFonts w:cs="Arial"/>
              </w:rPr>
            </w:pPr>
            <w:r w:rsidRPr="00862712">
              <w:rPr>
                <w:rFonts w:cs="Arial"/>
              </w:rPr>
              <w:t>Proje Değerlendirme</w:t>
            </w:r>
          </w:p>
        </w:tc>
      </w:tr>
      <w:tr w:rsidR="00C61956" w:rsidRPr="00862712" w:rsidTr="00FC09AF">
        <w:trPr>
          <w:trHeight w:val="409"/>
        </w:trPr>
        <w:tc>
          <w:tcPr>
            <w:tcW w:w="677" w:type="dxa"/>
            <w:vMerge w:val="restart"/>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p>
        </w:tc>
        <w:tc>
          <w:tcPr>
            <w:tcW w:w="4109" w:type="dxa"/>
            <w:vAlign w:val="center"/>
          </w:tcPr>
          <w:p w:rsidR="00C61956" w:rsidRPr="00862712" w:rsidRDefault="00C61956" w:rsidP="00FC09AF">
            <w:pPr>
              <w:jc w:val="center"/>
              <w:rPr>
                <w:rFonts w:cs="Arial"/>
              </w:rPr>
            </w:pPr>
            <w:r w:rsidRPr="00862712">
              <w:rPr>
                <w:rFonts w:cs="Arial"/>
              </w:rPr>
              <w:t>Toplam İnşaat Alanı (m2)</w:t>
            </w:r>
          </w:p>
        </w:tc>
        <w:tc>
          <w:tcPr>
            <w:tcW w:w="4503" w:type="dxa"/>
            <w:vAlign w:val="center"/>
          </w:tcPr>
          <w:p w:rsidR="00C61956" w:rsidRPr="00862712" w:rsidRDefault="00C61956" w:rsidP="00FC09AF">
            <w:pPr>
              <w:jc w:val="center"/>
              <w:rPr>
                <w:rFonts w:cs="Arial"/>
              </w:rPr>
            </w:pPr>
          </w:p>
        </w:tc>
      </w:tr>
      <w:tr w:rsidR="00C61956" w:rsidRPr="00862712" w:rsidTr="00FC09AF">
        <w:trPr>
          <w:trHeight w:val="409"/>
        </w:trPr>
        <w:tc>
          <w:tcPr>
            <w:tcW w:w="677" w:type="dxa"/>
            <w:vMerge/>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p>
        </w:tc>
        <w:tc>
          <w:tcPr>
            <w:tcW w:w="4109" w:type="dxa"/>
            <w:vAlign w:val="center"/>
          </w:tcPr>
          <w:p w:rsidR="00C61956" w:rsidRPr="00862712" w:rsidRDefault="00C61956" w:rsidP="00FC09AF">
            <w:pPr>
              <w:jc w:val="center"/>
              <w:rPr>
                <w:rFonts w:cs="Arial"/>
              </w:rPr>
            </w:pPr>
            <w:r w:rsidRPr="00862712">
              <w:rPr>
                <w:rFonts w:cs="Arial"/>
              </w:rPr>
              <w:t>0-8000 m2</w:t>
            </w:r>
          </w:p>
        </w:tc>
        <w:tc>
          <w:tcPr>
            <w:tcW w:w="4503" w:type="dxa"/>
          </w:tcPr>
          <w:p w:rsidR="00C61956" w:rsidRPr="00677EE0" w:rsidRDefault="002E4F9E" w:rsidP="00FC09AF">
            <w:pPr>
              <w:jc w:val="center"/>
              <w:rPr>
                <w:rFonts w:cs="Arial"/>
                <w:color w:val="000000" w:themeColor="text1"/>
              </w:rPr>
            </w:pPr>
            <w:r w:rsidRPr="00677EE0">
              <w:rPr>
                <w:rFonts w:cs="Arial"/>
                <w:color w:val="000000" w:themeColor="text1"/>
              </w:rPr>
              <w:t>840 TL</w:t>
            </w:r>
          </w:p>
        </w:tc>
      </w:tr>
      <w:tr w:rsidR="00C61956" w:rsidRPr="00862712" w:rsidTr="00FC09AF">
        <w:trPr>
          <w:trHeight w:val="409"/>
        </w:trPr>
        <w:tc>
          <w:tcPr>
            <w:tcW w:w="677" w:type="dxa"/>
            <w:vMerge/>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p>
        </w:tc>
        <w:tc>
          <w:tcPr>
            <w:tcW w:w="4109" w:type="dxa"/>
            <w:vAlign w:val="center"/>
          </w:tcPr>
          <w:p w:rsidR="00C61956" w:rsidRPr="00862712" w:rsidRDefault="00C61956" w:rsidP="00FC09AF">
            <w:pPr>
              <w:jc w:val="center"/>
              <w:rPr>
                <w:rFonts w:cs="Arial"/>
              </w:rPr>
            </w:pPr>
            <w:r w:rsidRPr="00862712">
              <w:rPr>
                <w:rFonts w:cs="Arial"/>
              </w:rPr>
              <w:t>8001-20000 m2</w:t>
            </w:r>
          </w:p>
        </w:tc>
        <w:tc>
          <w:tcPr>
            <w:tcW w:w="4503" w:type="dxa"/>
          </w:tcPr>
          <w:p w:rsidR="00C61956" w:rsidRPr="00677EE0" w:rsidRDefault="002E4F9E" w:rsidP="00FC09AF">
            <w:pPr>
              <w:jc w:val="center"/>
              <w:rPr>
                <w:rFonts w:cs="Arial"/>
                <w:color w:val="000000" w:themeColor="text1"/>
              </w:rPr>
            </w:pPr>
            <w:r w:rsidRPr="00677EE0">
              <w:rPr>
                <w:rFonts w:cs="Arial"/>
                <w:color w:val="000000" w:themeColor="text1"/>
              </w:rPr>
              <w:t>1260 TL</w:t>
            </w:r>
          </w:p>
        </w:tc>
      </w:tr>
      <w:tr w:rsidR="00C61956" w:rsidRPr="00862712" w:rsidTr="00FC09AF">
        <w:trPr>
          <w:trHeight w:val="409"/>
        </w:trPr>
        <w:tc>
          <w:tcPr>
            <w:tcW w:w="677" w:type="dxa"/>
            <w:vMerge/>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p>
        </w:tc>
        <w:tc>
          <w:tcPr>
            <w:tcW w:w="4109" w:type="dxa"/>
            <w:vAlign w:val="center"/>
          </w:tcPr>
          <w:p w:rsidR="00C61956" w:rsidRPr="00862712" w:rsidRDefault="00C61956" w:rsidP="00FC09AF">
            <w:pPr>
              <w:jc w:val="center"/>
              <w:rPr>
                <w:rFonts w:cs="Arial"/>
              </w:rPr>
            </w:pPr>
            <w:r w:rsidRPr="00862712">
              <w:rPr>
                <w:rFonts w:cs="Arial"/>
              </w:rPr>
              <w:t>20001-40000 m2</w:t>
            </w:r>
          </w:p>
        </w:tc>
        <w:tc>
          <w:tcPr>
            <w:tcW w:w="4503" w:type="dxa"/>
          </w:tcPr>
          <w:p w:rsidR="00C61956" w:rsidRPr="00677EE0" w:rsidRDefault="002E4F9E" w:rsidP="00FC09AF">
            <w:pPr>
              <w:jc w:val="center"/>
              <w:rPr>
                <w:rFonts w:cs="Arial"/>
                <w:color w:val="000000" w:themeColor="text1"/>
              </w:rPr>
            </w:pPr>
            <w:r w:rsidRPr="00677EE0">
              <w:rPr>
                <w:rFonts w:cs="Arial"/>
                <w:color w:val="000000" w:themeColor="text1"/>
              </w:rPr>
              <w:t>1890 TL</w:t>
            </w:r>
          </w:p>
        </w:tc>
      </w:tr>
      <w:tr w:rsidR="00C61956" w:rsidRPr="00862712" w:rsidTr="00FC09AF">
        <w:trPr>
          <w:trHeight w:val="409"/>
        </w:trPr>
        <w:tc>
          <w:tcPr>
            <w:tcW w:w="677" w:type="dxa"/>
            <w:vMerge/>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p>
        </w:tc>
        <w:tc>
          <w:tcPr>
            <w:tcW w:w="4109" w:type="dxa"/>
            <w:vAlign w:val="center"/>
          </w:tcPr>
          <w:p w:rsidR="00C61956" w:rsidRPr="00862712" w:rsidRDefault="00C61956" w:rsidP="00FC09AF">
            <w:pPr>
              <w:jc w:val="center"/>
              <w:rPr>
                <w:rFonts w:cs="Arial"/>
              </w:rPr>
            </w:pPr>
            <w:r w:rsidRPr="00862712">
              <w:rPr>
                <w:rFonts w:cs="Arial"/>
              </w:rPr>
              <w:t>40001-80000 m2</w:t>
            </w:r>
          </w:p>
        </w:tc>
        <w:tc>
          <w:tcPr>
            <w:tcW w:w="4503" w:type="dxa"/>
          </w:tcPr>
          <w:p w:rsidR="00C61956" w:rsidRPr="00677EE0" w:rsidRDefault="002E4F9E" w:rsidP="00FC09AF">
            <w:pPr>
              <w:jc w:val="center"/>
              <w:rPr>
                <w:rFonts w:cs="Arial"/>
                <w:color w:val="000000" w:themeColor="text1"/>
              </w:rPr>
            </w:pPr>
            <w:r w:rsidRPr="00677EE0">
              <w:rPr>
                <w:rFonts w:cs="Arial"/>
                <w:color w:val="000000" w:themeColor="text1"/>
              </w:rPr>
              <w:t>2520 TL</w:t>
            </w:r>
          </w:p>
        </w:tc>
      </w:tr>
      <w:tr w:rsidR="00C61956" w:rsidRPr="00862712" w:rsidTr="00FC09AF">
        <w:trPr>
          <w:trHeight w:val="409"/>
        </w:trPr>
        <w:tc>
          <w:tcPr>
            <w:tcW w:w="677" w:type="dxa"/>
            <w:vMerge/>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p>
        </w:tc>
        <w:tc>
          <w:tcPr>
            <w:tcW w:w="4109" w:type="dxa"/>
            <w:vAlign w:val="center"/>
          </w:tcPr>
          <w:p w:rsidR="00C61956" w:rsidRPr="00862712" w:rsidRDefault="00C61956" w:rsidP="00FC09AF">
            <w:pPr>
              <w:jc w:val="center"/>
              <w:rPr>
                <w:rFonts w:cs="Arial"/>
              </w:rPr>
            </w:pPr>
            <w:r w:rsidRPr="00862712">
              <w:rPr>
                <w:rFonts w:cs="Arial"/>
              </w:rPr>
              <w:t>80001-120000 m2</w:t>
            </w:r>
          </w:p>
        </w:tc>
        <w:tc>
          <w:tcPr>
            <w:tcW w:w="4503" w:type="dxa"/>
          </w:tcPr>
          <w:p w:rsidR="00C61956" w:rsidRPr="00677EE0" w:rsidRDefault="002E4F9E" w:rsidP="00FC09AF">
            <w:pPr>
              <w:jc w:val="center"/>
              <w:rPr>
                <w:rFonts w:cs="Arial"/>
                <w:color w:val="000000" w:themeColor="text1"/>
              </w:rPr>
            </w:pPr>
            <w:r w:rsidRPr="00677EE0">
              <w:rPr>
                <w:rFonts w:cs="Arial"/>
                <w:color w:val="000000" w:themeColor="text1"/>
              </w:rPr>
              <w:t>3150 TL</w:t>
            </w:r>
          </w:p>
        </w:tc>
      </w:tr>
      <w:tr w:rsidR="00C61956" w:rsidRPr="00862712" w:rsidTr="00FC09AF">
        <w:trPr>
          <w:trHeight w:val="409"/>
        </w:trPr>
        <w:tc>
          <w:tcPr>
            <w:tcW w:w="677" w:type="dxa"/>
            <w:vMerge/>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p>
        </w:tc>
        <w:tc>
          <w:tcPr>
            <w:tcW w:w="4109" w:type="dxa"/>
            <w:vAlign w:val="center"/>
          </w:tcPr>
          <w:p w:rsidR="00C61956" w:rsidRPr="00862712" w:rsidRDefault="00C61956" w:rsidP="00FC09AF">
            <w:pPr>
              <w:jc w:val="center"/>
              <w:rPr>
                <w:rFonts w:cs="Arial"/>
              </w:rPr>
            </w:pPr>
            <w:r w:rsidRPr="00862712">
              <w:rPr>
                <w:rFonts w:cs="Arial"/>
              </w:rPr>
              <w:t>120001-150000 m2</w:t>
            </w:r>
          </w:p>
        </w:tc>
        <w:tc>
          <w:tcPr>
            <w:tcW w:w="4503" w:type="dxa"/>
          </w:tcPr>
          <w:p w:rsidR="00C61956" w:rsidRPr="00677EE0" w:rsidRDefault="002E4F9E" w:rsidP="00FC09AF">
            <w:pPr>
              <w:jc w:val="center"/>
              <w:rPr>
                <w:rFonts w:cs="Arial"/>
                <w:color w:val="000000" w:themeColor="text1"/>
              </w:rPr>
            </w:pPr>
            <w:r w:rsidRPr="00677EE0">
              <w:rPr>
                <w:rFonts w:cs="Arial"/>
                <w:color w:val="000000" w:themeColor="text1"/>
              </w:rPr>
              <w:t>3780 TL</w:t>
            </w:r>
          </w:p>
        </w:tc>
      </w:tr>
      <w:tr w:rsidR="00C61956" w:rsidRPr="00862712" w:rsidTr="00FC09AF">
        <w:trPr>
          <w:trHeight w:val="409"/>
        </w:trPr>
        <w:tc>
          <w:tcPr>
            <w:tcW w:w="677" w:type="dxa"/>
            <w:vMerge/>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p>
        </w:tc>
        <w:tc>
          <w:tcPr>
            <w:tcW w:w="4109" w:type="dxa"/>
            <w:vAlign w:val="center"/>
          </w:tcPr>
          <w:p w:rsidR="00C61956" w:rsidRPr="00862712" w:rsidRDefault="00C61956" w:rsidP="00FC09AF">
            <w:pPr>
              <w:jc w:val="center"/>
              <w:rPr>
                <w:rFonts w:cs="Arial"/>
              </w:rPr>
            </w:pPr>
            <w:r w:rsidRPr="00862712">
              <w:rPr>
                <w:rFonts w:cs="Arial"/>
              </w:rPr>
              <w:t>150001-200000 m2</w:t>
            </w:r>
          </w:p>
        </w:tc>
        <w:tc>
          <w:tcPr>
            <w:tcW w:w="4503" w:type="dxa"/>
          </w:tcPr>
          <w:p w:rsidR="00C61956" w:rsidRPr="00677EE0" w:rsidRDefault="002E4F9E" w:rsidP="00FC09AF">
            <w:pPr>
              <w:jc w:val="center"/>
              <w:rPr>
                <w:rFonts w:cs="Arial"/>
                <w:color w:val="000000" w:themeColor="text1"/>
              </w:rPr>
            </w:pPr>
            <w:r w:rsidRPr="00677EE0">
              <w:rPr>
                <w:rFonts w:cs="Arial"/>
                <w:color w:val="000000" w:themeColor="text1"/>
              </w:rPr>
              <w:t>4410 TL</w:t>
            </w:r>
          </w:p>
        </w:tc>
      </w:tr>
      <w:tr w:rsidR="00C61956" w:rsidRPr="00862712" w:rsidTr="00FC09AF">
        <w:trPr>
          <w:trHeight w:val="409"/>
        </w:trPr>
        <w:tc>
          <w:tcPr>
            <w:tcW w:w="677" w:type="dxa"/>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r w:rsidRPr="00862712">
              <w:rPr>
                <w:rFonts w:ascii="Calibri" w:hAnsi="Calibri" w:cs="Calibri"/>
                <w:bCs/>
                <w:color w:val="000000"/>
              </w:rPr>
              <w:t>13.2</w:t>
            </w:r>
          </w:p>
        </w:tc>
        <w:tc>
          <w:tcPr>
            <w:tcW w:w="8612" w:type="dxa"/>
            <w:gridSpan w:val="2"/>
            <w:vAlign w:val="center"/>
          </w:tcPr>
          <w:p w:rsidR="00C61956" w:rsidRPr="00677EE0" w:rsidRDefault="00C61956" w:rsidP="00FC09AF">
            <w:pPr>
              <w:rPr>
                <w:rFonts w:cs="Arial"/>
                <w:color w:val="000000" w:themeColor="text1"/>
              </w:rPr>
            </w:pPr>
            <w:r w:rsidRPr="00677EE0">
              <w:rPr>
                <w:rFonts w:cs="Arial"/>
                <w:color w:val="000000" w:themeColor="text1"/>
              </w:rPr>
              <w:t>Sulu Söndürme (Sprinkler) Sistemi</w:t>
            </w:r>
          </w:p>
        </w:tc>
      </w:tr>
      <w:tr w:rsidR="00C61956" w:rsidRPr="00862712" w:rsidTr="00FC09AF">
        <w:trPr>
          <w:trHeight w:val="409"/>
        </w:trPr>
        <w:tc>
          <w:tcPr>
            <w:tcW w:w="677" w:type="dxa"/>
            <w:vMerge w:val="restart"/>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p>
        </w:tc>
        <w:tc>
          <w:tcPr>
            <w:tcW w:w="4109" w:type="dxa"/>
            <w:vAlign w:val="center"/>
          </w:tcPr>
          <w:p w:rsidR="00C61956" w:rsidRPr="00862712" w:rsidRDefault="00C61956" w:rsidP="00FC09AF">
            <w:pPr>
              <w:jc w:val="center"/>
              <w:rPr>
                <w:rFonts w:cs="Arial"/>
              </w:rPr>
            </w:pPr>
            <w:r w:rsidRPr="00862712">
              <w:rPr>
                <w:rFonts w:cs="Arial"/>
              </w:rPr>
              <w:t>Toplam İnşaat Alanı (m2)</w:t>
            </w:r>
          </w:p>
        </w:tc>
        <w:tc>
          <w:tcPr>
            <w:tcW w:w="4503" w:type="dxa"/>
            <w:vAlign w:val="center"/>
          </w:tcPr>
          <w:p w:rsidR="00C61956" w:rsidRPr="00677EE0" w:rsidRDefault="00C61956" w:rsidP="00FC09AF">
            <w:pPr>
              <w:jc w:val="center"/>
              <w:rPr>
                <w:rFonts w:cs="Arial"/>
                <w:color w:val="000000" w:themeColor="text1"/>
              </w:rPr>
            </w:pPr>
          </w:p>
        </w:tc>
      </w:tr>
      <w:tr w:rsidR="00C61956" w:rsidRPr="00862712" w:rsidTr="00FC09AF">
        <w:trPr>
          <w:trHeight w:val="409"/>
        </w:trPr>
        <w:tc>
          <w:tcPr>
            <w:tcW w:w="677" w:type="dxa"/>
            <w:vMerge/>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p>
        </w:tc>
        <w:tc>
          <w:tcPr>
            <w:tcW w:w="4109" w:type="dxa"/>
            <w:vAlign w:val="center"/>
          </w:tcPr>
          <w:p w:rsidR="00C61956" w:rsidRPr="00862712" w:rsidRDefault="00C61956" w:rsidP="00FC09AF">
            <w:pPr>
              <w:jc w:val="center"/>
              <w:rPr>
                <w:rFonts w:cs="Arial"/>
              </w:rPr>
            </w:pPr>
            <w:r w:rsidRPr="00862712">
              <w:rPr>
                <w:rFonts w:cs="Arial"/>
              </w:rPr>
              <w:t>0-8000 m2</w:t>
            </w:r>
          </w:p>
        </w:tc>
        <w:tc>
          <w:tcPr>
            <w:tcW w:w="4503" w:type="dxa"/>
          </w:tcPr>
          <w:p w:rsidR="00C61956" w:rsidRPr="00677EE0" w:rsidRDefault="002E4F9E" w:rsidP="00FC09AF">
            <w:pPr>
              <w:jc w:val="center"/>
              <w:rPr>
                <w:rFonts w:cs="Arial"/>
                <w:color w:val="000000" w:themeColor="text1"/>
              </w:rPr>
            </w:pPr>
            <w:r w:rsidRPr="00677EE0">
              <w:rPr>
                <w:rFonts w:cs="Arial"/>
                <w:color w:val="000000" w:themeColor="text1"/>
              </w:rPr>
              <w:t>2055 TL</w:t>
            </w:r>
          </w:p>
        </w:tc>
      </w:tr>
      <w:tr w:rsidR="00C61956" w:rsidRPr="00862712" w:rsidTr="00FC09AF">
        <w:trPr>
          <w:trHeight w:val="409"/>
        </w:trPr>
        <w:tc>
          <w:tcPr>
            <w:tcW w:w="677" w:type="dxa"/>
            <w:vMerge/>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p>
        </w:tc>
        <w:tc>
          <w:tcPr>
            <w:tcW w:w="4109" w:type="dxa"/>
            <w:vAlign w:val="center"/>
          </w:tcPr>
          <w:p w:rsidR="00C61956" w:rsidRPr="00862712" w:rsidRDefault="00C61956" w:rsidP="00FC09AF">
            <w:pPr>
              <w:jc w:val="center"/>
              <w:rPr>
                <w:rFonts w:cs="Arial"/>
              </w:rPr>
            </w:pPr>
            <w:r w:rsidRPr="00862712">
              <w:rPr>
                <w:rFonts w:cs="Arial"/>
              </w:rPr>
              <w:t>8001-20000 m2</w:t>
            </w:r>
          </w:p>
        </w:tc>
        <w:tc>
          <w:tcPr>
            <w:tcW w:w="4503" w:type="dxa"/>
          </w:tcPr>
          <w:p w:rsidR="00C61956" w:rsidRPr="00677EE0" w:rsidRDefault="002E4F9E" w:rsidP="00FC09AF">
            <w:pPr>
              <w:jc w:val="center"/>
              <w:rPr>
                <w:rFonts w:cs="Arial"/>
                <w:color w:val="000000" w:themeColor="text1"/>
              </w:rPr>
            </w:pPr>
            <w:r w:rsidRPr="00677EE0">
              <w:rPr>
                <w:rFonts w:cs="Arial"/>
                <w:color w:val="000000" w:themeColor="text1"/>
              </w:rPr>
              <w:t>4500 TL</w:t>
            </w:r>
          </w:p>
        </w:tc>
      </w:tr>
      <w:tr w:rsidR="00C61956" w:rsidRPr="00862712" w:rsidTr="00FC09AF">
        <w:trPr>
          <w:trHeight w:val="409"/>
        </w:trPr>
        <w:tc>
          <w:tcPr>
            <w:tcW w:w="677" w:type="dxa"/>
            <w:vMerge/>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p>
        </w:tc>
        <w:tc>
          <w:tcPr>
            <w:tcW w:w="4109" w:type="dxa"/>
            <w:vAlign w:val="center"/>
          </w:tcPr>
          <w:p w:rsidR="00C61956" w:rsidRPr="00862712" w:rsidRDefault="00C61956" w:rsidP="00FC09AF">
            <w:pPr>
              <w:jc w:val="center"/>
              <w:rPr>
                <w:rFonts w:cs="Arial"/>
              </w:rPr>
            </w:pPr>
            <w:r w:rsidRPr="00862712">
              <w:rPr>
                <w:rFonts w:cs="Arial"/>
              </w:rPr>
              <w:t>20001-40000 m2</w:t>
            </w:r>
          </w:p>
        </w:tc>
        <w:tc>
          <w:tcPr>
            <w:tcW w:w="4503" w:type="dxa"/>
          </w:tcPr>
          <w:p w:rsidR="00C61956" w:rsidRPr="00677EE0" w:rsidRDefault="002E4F9E" w:rsidP="00FC09AF">
            <w:pPr>
              <w:jc w:val="center"/>
              <w:rPr>
                <w:rFonts w:cs="Arial"/>
                <w:color w:val="000000" w:themeColor="text1"/>
              </w:rPr>
            </w:pPr>
            <w:r w:rsidRPr="00677EE0">
              <w:rPr>
                <w:rFonts w:cs="Arial"/>
                <w:color w:val="000000" w:themeColor="text1"/>
              </w:rPr>
              <w:t>7035 TL</w:t>
            </w:r>
          </w:p>
        </w:tc>
      </w:tr>
      <w:tr w:rsidR="00C61956" w:rsidRPr="00862712" w:rsidTr="00FC09AF">
        <w:trPr>
          <w:trHeight w:val="409"/>
        </w:trPr>
        <w:tc>
          <w:tcPr>
            <w:tcW w:w="677" w:type="dxa"/>
            <w:vMerge/>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p>
        </w:tc>
        <w:tc>
          <w:tcPr>
            <w:tcW w:w="4109" w:type="dxa"/>
            <w:vAlign w:val="center"/>
          </w:tcPr>
          <w:p w:rsidR="00C61956" w:rsidRPr="00862712" w:rsidRDefault="00C61956" w:rsidP="00FC09AF">
            <w:pPr>
              <w:jc w:val="center"/>
              <w:rPr>
                <w:rFonts w:cs="Arial"/>
              </w:rPr>
            </w:pPr>
            <w:r w:rsidRPr="00862712">
              <w:rPr>
                <w:rFonts w:cs="Arial"/>
              </w:rPr>
              <w:t>40001-80000 m2</w:t>
            </w:r>
          </w:p>
        </w:tc>
        <w:tc>
          <w:tcPr>
            <w:tcW w:w="4503" w:type="dxa"/>
          </w:tcPr>
          <w:p w:rsidR="00C61956" w:rsidRPr="00677EE0" w:rsidRDefault="002E4F9E" w:rsidP="00FC09AF">
            <w:pPr>
              <w:jc w:val="center"/>
              <w:rPr>
                <w:rFonts w:cs="Arial"/>
                <w:color w:val="000000" w:themeColor="text1"/>
              </w:rPr>
            </w:pPr>
            <w:r w:rsidRPr="00677EE0">
              <w:rPr>
                <w:rFonts w:cs="Arial"/>
                <w:color w:val="000000" w:themeColor="text1"/>
              </w:rPr>
              <w:t>11550 TL</w:t>
            </w:r>
          </w:p>
        </w:tc>
      </w:tr>
      <w:tr w:rsidR="00C61956" w:rsidRPr="00862712" w:rsidTr="00FC09AF">
        <w:trPr>
          <w:trHeight w:val="409"/>
        </w:trPr>
        <w:tc>
          <w:tcPr>
            <w:tcW w:w="677" w:type="dxa"/>
            <w:vMerge/>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p>
        </w:tc>
        <w:tc>
          <w:tcPr>
            <w:tcW w:w="4109" w:type="dxa"/>
            <w:vAlign w:val="center"/>
          </w:tcPr>
          <w:p w:rsidR="00C61956" w:rsidRPr="00862712" w:rsidRDefault="00C61956" w:rsidP="00FC09AF">
            <w:pPr>
              <w:jc w:val="center"/>
              <w:rPr>
                <w:rFonts w:cs="Arial"/>
              </w:rPr>
            </w:pPr>
            <w:r w:rsidRPr="00862712">
              <w:rPr>
                <w:rFonts w:cs="Arial"/>
              </w:rPr>
              <w:t>80001-120000 m2</w:t>
            </w:r>
          </w:p>
        </w:tc>
        <w:tc>
          <w:tcPr>
            <w:tcW w:w="4503" w:type="dxa"/>
          </w:tcPr>
          <w:p w:rsidR="00C61956" w:rsidRPr="00677EE0" w:rsidRDefault="002E4F9E" w:rsidP="00FC09AF">
            <w:pPr>
              <w:jc w:val="center"/>
              <w:rPr>
                <w:rFonts w:cs="Arial"/>
                <w:color w:val="000000" w:themeColor="text1"/>
              </w:rPr>
            </w:pPr>
            <w:r w:rsidRPr="00677EE0">
              <w:rPr>
                <w:rFonts w:cs="Arial"/>
                <w:color w:val="000000" w:themeColor="text1"/>
              </w:rPr>
              <w:t>16200 TL</w:t>
            </w:r>
          </w:p>
        </w:tc>
      </w:tr>
      <w:tr w:rsidR="00C61956" w:rsidRPr="00862712" w:rsidTr="00FC09AF">
        <w:trPr>
          <w:trHeight w:val="409"/>
        </w:trPr>
        <w:tc>
          <w:tcPr>
            <w:tcW w:w="677" w:type="dxa"/>
            <w:vMerge/>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p>
        </w:tc>
        <w:tc>
          <w:tcPr>
            <w:tcW w:w="4109" w:type="dxa"/>
            <w:vAlign w:val="center"/>
          </w:tcPr>
          <w:p w:rsidR="00C61956" w:rsidRPr="00862712" w:rsidRDefault="00C61956" w:rsidP="00FC09AF">
            <w:pPr>
              <w:jc w:val="center"/>
              <w:rPr>
                <w:rFonts w:cs="Arial"/>
              </w:rPr>
            </w:pPr>
            <w:r w:rsidRPr="00862712">
              <w:rPr>
                <w:rFonts w:cs="Arial"/>
              </w:rPr>
              <w:t>120001-150000 m2</w:t>
            </w:r>
          </w:p>
        </w:tc>
        <w:tc>
          <w:tcPr>
            <w:tcW w:w="4503" w:type="dxa"/>
          </w:tcPr>
          <w:p w:rsidR="00C61956" w:rsidRPr="00677EE0" w:rsidRDefault="002E4F9E" w:rsidP="00FC09AF">
            <w:pPr>
              <w:jc w:val="center"/>
              <w:rPr>
                <w:rFonts w:cs="Arial"/>
                <w:color w:val="000000" w:themeColor="text1"/>
              </w:rPr>
            </w:pPr>
            <w:r w:rsidRPr="00677EE0">
              <w:rPr>
                <w:rFonts w:cs="Arial"/>
                <w:color w:val="000000" w:themeColor="text1"/>
              </w:rPr>
              <w:t>24675 TL</w:t>
            </w:r>
          </w:p>
        </w:tc>
      </w:tr>
      <w:tr w:rsidR="00C61956" w:rsidRPr="00862712" w:rsidTr="00FC09AF">
        <w:trPr>
          <w:trHeight w:val="409"/>
        </w:trPr>
        <w:tc>
          <w:tcPr>
            <w:tcW w:w="677" w:type="dxa"/>
            <w:vMerge/>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p>
        </w:tc>
        <w:tc>
          <w:tcPr>
            <w:tcW w:w="4109" w:type="dxa"/>
            <w:vAlign w:val="center"/>
          </w:tcPr>
          <w:p w:rsidR="00C61956" w:rsidRPr="00862712" w:rsidRDefault="00C61956" w:rsidP="00FC09AF">
            <w:pPr>
              <w:jc w:val="center"/>
              <w:rPr>
                <w:rFonts w:cs="Arial"/>
              </w:rPr>
            </w:pPr>
            <w:r w:rsidRPr="00862712">
              <w:rPr>
                <w:rFonts w:cs="Arial"/>
              </w:rPr>
              <w:t>150001-200000 m2</w:t>
            </w:r>
          </w:p>
        </w:tc>
        <w:tc>
          <w:tcPr>
            <w:tcW w:w="4503" w:type="dxa"/>
          </w:tcPr>
          <w:p w:rsidR="00C61956" w:rsidRPr="00677EE0" w:rsidRDefault="002E4F9E" w:rsidP="00FC09AF">
            <w:pPr>
              <w:jc w:val="center"/>
              <w:rPr>
                <w:rFonts w:cs="Arial"/>
                <w:color w:val="000000" w:themeColor="text1"/>
              </w:rPr>
            </w:pPr>
            <w:r w:rsidRPr="00677EE0">
              <w:rPr>
                <w:rFonts w:cs="Arial"/>
                <w:color w:val="000000" w:themeColor="text1"/>
              </w:rPr>
              <w:t>34500 TL</w:t>
            </w:r>
          </w:p>
        </w:tc>
      </w:tr>
      <w:tr w:rsidR="00C61956" w:rsidRPr="00862712" w:rsidTr="00FC09AF">
        <w:trPr>
          <w:trHeight w:val="409"/>
        </w:trPr>
        <w:tc>
          <w:tcPr>
            <w:tcW w:w="677" w:type="dxa"/>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r w:rsidRPr="00862712">
              <w:rPr>
                <w:rFonts w:ascii="Calibri" w:hAnsi="Calibri" w:cs="Calibri"/>
                <w:bCs/>
                <w:color w:val="000000"/>
              </w:rPr>
              <w:t>13.3</w:t>
            </w:r>
          </w:p>
        </w:tc>
        <w:tc>
          <w:tcPr>
            <w:tcW w:w="8612" w:type="dxa"/>
            <w:gridSpan w:val="2"/>
            <w:vAlign w:val="center"/>
          </w:tcPr>
          <w:p w:rsidR="00C61956" w:rsidRPr="00862712" w:rsidRDefault="00C61956" w:rsidP="00FC09AF">
            <w:pPr>
              <w:rPr>
                <w:rFonts w:cs="Arial"/>
              </w:rPr>
            </w:pPr>
            <w:r w:rsidRPr="00862712">
              <w:rPr>
                <w:rFonts w:cs="Arial"/>
              </w:rPr>
              <w:t>Köpüklü Söndürme Sistemi</w:t>
            </w:r>
          </w:p>
        </w:tc>
      </w:tr>
      <w:tr w:rsidR="00C61956" w:rsidRPr="00862712" w:rsidTr="00FC09AF">
        <w:trPr>
          <w:trHeight w:val="409"/>
        </w:trPr>
        <w:tc>
          <w:tcPr>
            <w:tcW w:w="677" w:type="dxa"/>
            <w:vMerge w:val="restart"/>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p>
        </w:tc>
        <w:tc>
          <w:tcPr>
            <w:tcW w:w="4109" w:type="dxa"/>
            <w:vAlign w:val="center"/>
          </w:tcPr>
          <w:p w:rsidR="00C61956" w:rsidRPr="00862712" w:rsidRDefault="00C61956" w:rsidP="00FC09AF">
            <w:pPr>
              <w:jc w:val="center"/>
              <w:rPr>
                <w:rFonts w:cs="Arial"/>
              </w:rPr>
            </w:pPr>
            <w:r w:rsidRPr="00862712">
              <w:rPr>
                <w:rFonts w:cs="Arial"/>
              </w:rPr>
              <w:t>Toplam İnşaat Alanı (m2)</w:t>
            </w:r>
          </w:p>
        </w:tc>
        <w:tc>
          <w:tcPr>
            <w:tcW w:w="4503" w:type="dxa"/>
            <w:vAlign w:val="center"/>
          </w:tcPr>
          <w:p w:rsidR="00C61956" w:rsidRPr="00677EE0" w:rsidRDefault="00C61956" w:rsidP="00FC09AF">
            <w:pPr>
              <w:jc w:val="center"/>
              <w:rPr>
                <w:rFonts w:cs="Arial"/>
                <w:color w:val="000000" w:themeColor="text1"/>
              </w:rPr>
            </w:pPr>
          </w:p>
        </w:tc>
      </w:tr>
      <w:tr w:rsidR="00C61956" w:rsidRPr="00862712" w:rsidTr="00FC09AF">
        <w:trPr>
          <w:trHeight w:val="409"/>
        </w:trPr>
        <w:tc>
          <w:tcPr>
            <w:tcW w:w="677" w:type="dxa"/>
            <w:vMerge/>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p>
        </w:tc>
        <w:tc>
          <w:tcPr>
            <w:tcW w:w="4109" w:type="dxa"/>
            <w:vAlign w:val="center"/>
          </w:tcPr>
          <w:p w:rsidR="00C61956" w:rsidRPr="00862712" w:rsidRDefault="00C61956" w:rsidP="00FC09AF">
            <w:pPr>
              <w:jc w:val="center"/>
              <w:rPr>
                <w:rFonts w:cs="Arial"/>
              </w:rPr>
            </w:pPr>
            <w:r w:rsidRPr="00862712">
              <w:rPr>
                <w:rFonts w:cs="Arial"/>
              </w:rPr>
              <w:t>0-8000 m2</w:t>
            </w:r>
          </w:p>
        </w:tc>
        <w:tc>
          <w:tcPr>
            <w:tcW w:w="4503" w:type="dxa"/>
          </w:tcPr>
          <w:p w:rsidR="00C61956" w:rsidRPr="00677EE0" w:rsidRDefault="002E4F9E" w:rsidP="00FC09AF">
            <w:pPr>
              <w:jc w:val="center"/>
              <w:rPr>
                <w:rFonts w:cs="Arial"/>
                <w:color w:val="000000" w:themeColor="text1"/>
              </w:rPr>
            </w:pPr>
            <w:r w:rsidRPr="00677EE0">
              <w:rPr>
                <w:rFonts w:cs="Arial"/>
                <w:color w:val="000000" w:themeColor="text1"/>
              </w:rPr>
              <w:t>2055 TL</w:t>
            </w:r>
          </w:p>
        </w:tc>
      </w:tr>
      <w:tr w:rsidR="00C61956" w:rsidRPr="00862712" w:rsidTr="00FC09AF">
        <w:trPr>
          <w:trHeight w:val="409"/>
        </w:trPr>
        <w:tc>
          <w:tcPr>
            <w:tcW w:w="677" w:type="dxa"/>
            <w:vMerge/>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p>
        </w:tc>
        <w:tc>
          <w:tcPr>
            <w:tcW w:w="4109" w:type="dxa"/>
            <w:vAlign w:val="center"/>
          </w:tcPr>
          <w:p w:rsidR="00C61956" w:rsidRPr="00862712" w:rsidRDefault="00C61956" w:rsidP="00FC09AF">
            <w:pPr>
              <w:jc w:val="center"/>
              <w:rPr>
                <w:rFonts w:cs="Arial"/>
              </w:rPr>
            </w:pPr>
            <w:r w:rsidRPr="00862712">
              <w:rPr>
                <w:rFonts w:cs="Arial"/>
              </w:rPr>
              <w:t>8001-20000 m2</w:t>
            </w:r>
          </w:p>
        </w:tc>
        <w:tc>
          <w:tcPr>
            <w:tcW w:w="4503" w:type="dxa"/>
          </w:tcPr>
          <w:p w:rsidR="00C61956" w:rsidRPr="00677EE0" w:rsidRDefault="002E4F9E" w:rsidP="00FC09AF">
            <w:pPr>
              <w:jc w:val="center"/>
              <w:rPr>
                <w:rFonts w:cs="Arial"/>
                <w:color w:val="000000" w:themeColor="text1"/>
              </w:rPr>
            </w:pPr>
            <w:r w:rsidRPr="00677EE0">
              <w:rPr>
                <w:rFonts w:cs="Arial"/>
                <w:color w:val="000000" w:themeColor="text1"/>
              </w:rPr>
              <w:t>4500 TL</w:t>
            </w:r>
          </w:p>
        </w:tc>
      </w:tr>
      <w:tr w:rsidR="00C61956" w:rsidRPr="00862712" w:rsidTr="00FC09AF">
        <w:trPr>
          <w:trHeight w:val="409"/>
        </w:trPr>
        <w:tc>
          <w:tcPr>
            <w:tcW w:w="677" w:type="dxa"/>
            <w:vMerge/>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p>
        </w:tc>
        <w:tc>
          <w:tcPr>
            <w:tcW w:w="4109" w:type="dxa"/>
            <w:vAlign w:val="center"/>
          </w:tcPr>
          <w:p w:rsidR="00C61956" w:rsidRPr="00862712" w:rsidRDefault="00C61956" w:rsidP="00FC09AF">
            <w:pPr>
              <w:jc w:val="center"/>
              <w:rPr>
                <w:rFonts w:cs="Arial"/>
              </w:rPr>
            </w:pPr>
            <w:r w:rsidRPr="00862712">
              <w:rPr>
                <w:rFonts w:cs="Arial"/>
              </w:rPr>
              <w:t>20001-40000 m2</w:t>
            </w:r>
          </w:p>
        </w:tc>
        <w:tc>
          <w:tcPr>
            <w:tcW w:w="4503" w:type="dxa"/>
          </w:tcPr>
          <w:p w:rsidR="00C61956" w:rsidRPr="00677EE0" w:rsidRDefault="002E4F9E" w:rsidP="00FC09AF">
            <w:pPr>
              <w:jc w:val="center"/>
              <w:rPr>
                <w:rFonts w:cs="Arial"/>
                <w:color w:val="000000" w:themeColor="text1"/>
              </w:rPr>
            </w:pPr>
            <w:r w:rsidRPr="00677EE0">
              <w:rPr>
                <w:rFonts w:cs="Arial"/>
                <w:color w:val="000000" w:themeColor="text1"/>
              </w:rPr>
              <w:t>7035 TL</w:t>
            </w:r>
          </w:p>
        </w:tc>
      </w:tr>
      <w:tr w:rsidR="00C61956" w:rsidRPr="00862712" w:rsidTr="00FC09AF">
        <w:trPr>
          <w:trHeight w:val="409"/>
        </w:trPr>
        <w:tc>
          <w:tcPr>
            <w:tcW w:w="677" w:type="dxa"/>
            <w:vMerge/>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p>
        </w:tc>
        <w:tc>
          <w:tcPr>
            <w:tcW w:w="4109" w:type="dxa"/>
            <w:vAlign w:val="center"/>
          </w:tcPr>
          <w:p w:rsidR="00C61956" w:rsidRPr="00862712" w:rsidRDefault="00C61956" w:rsidP="00FC09AF">
            <w:pPr>
              <w:jc w:val="center"/>
              <w:rPr>
                <w:rFonts w:cs="Arial"/>
              </w:rPr>
            </w:pPr>
            <w:r w:rsidRPr="00862712">
              <w:rPr>
                <w:rFonts w:cs="Arial"/>
              </w:rPr>
              <w:t>40001-80000 m2</w:t>
            </w:r>
          </w:p>
        </w:tc>
        <w:tc>
          <w:tcPr>
            <w:tcW w:w="4503" w:type="dxa"/>
          </w:tcPr>
          <w:p w:rsidR="00C61956" w:rsidRPr="00677EE0" w:rsidRDefault="002E4F9E" w:rsidP="00FC09AF">
            <w:pPr>
              <w:jc w:val="center"/>
              <w:rPr>
                <w:rFonts w:cs="Arial"/>
                <w:color w:val="000000" w:themeColor="text1"/>
              </w:rPr>
            </w:pPr>
            <w:r w:rsidRPr="00677EE0">
              <w:rPr>
                <w:rFonts w:cs="Arial"/>
                <w:color w:val="000000" w:themeColor="text1"/>
              </w:rPr>
              <w:t>11550 TL</w:t>
            </w:r>
          </w:p>
        </w:tc>
      </w:tr>
      <w:tr w:rsidR="00C61956" w:rsidRPr="00862712" w:rsidTr="00FC09AF">
        <w:trPr>
          <w:trHeight w:val="409"/>
        </w:trPr>
        <w:tc>
          <w:tcPr>
            <w:tcW w:w="677" w:type="dxa"/>
            <w:vMerge/>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p>
        </w:tc>
        <w:tc>
          <w:tcPr>
            <w:tcW w:w="4109" w:type="dxa"/>
            <w:vAlign w:val="center"/>
          </w:tcPr>
          <w:p w:rsidR="00C61956" w:rsidRPr="00862712" w:rsidRDefault="00C61956" w:rsidP="00FC09AF">
            <w:pPr>
              <w:jc w:val="center"/>
              <w:rPr>
                <w:rFonts w:cs="Arial"/>
              </w:rPr>
            </w:pPr>
            <w:r w:rsidRPr="00862712">
              <w:rPr>
                <w:rFonts w:cs="Arial"/>
              </w:rPr>
              <w:t>80001-120000 m2</w:t>
            </w:r>
          </w:p>
        </w:tc>
        <w:tc>
          <w:tcPr>
            <w:tcW w:w="4503" w:type="dxa"/>
          </w:tcPr>
          <w:p w:rsidR="00C61956" w:rsidRPr="00677EE0" w:rsidRDefault="00BF638D" w:rsidP="00FC09AF">
            <w:pPr>
              <w:jc w:val="center"/>
              <w:rPr>
                <w:rFonts w:cs="Arial"/>
                <w:color w:val="000000" w:themeColor="text1"/>
              </w:rPr>
            </w:pPr>
            <w:r w:rsidRPr="00677EE0">
              <w:rPr>
                <w:rFonts w:cs="Arial"/>
                <w:color w:val="000000" w:themeColor="text1"/>
              </w:rPr>
              <w:t>16200 TL</w:t>
            </w:r>
          </w:p>
        </w:tc>
      </w:tr>
      <w:tr w:rsidR="00C61956" w:rsidRPr="00862712" w:rsidTr="00FC09AF">
        <w:trPr>
          <w:trHeight w:val="409"/>
        </w:trPr>
        <w:tc>
          <w:tcPr>
            <w:tcW w:w="677" w:type="dxa"/>
            <w:vMerge/>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p>
        </w:tc>
        <w:tc>
          <w:tcPr>
            <w:tcW w:w="4109" w:type="dxa"/>
            <w:vAlign w:val="center"/>
          </w:tcPr>
          <w:p w:rsidR="00C61956" w:rsidRPr="00862712" w:rsidRDefault="00C61956" w:rsidP="00FC09AF">
            <w:pPr>
              <w:jc w:val="center"/>
              <w:rPr>
                <w:rFonts w:cs="Arial"/>
              </w:rPr>
            </w:pPr>
            <w:r w:rsidRPr="00862712">
              <w:rPr>
                <w:rFonts w:cs="Arial"/>
              </w:rPr>
              <w:t>120001-150000 m2</w:t>
            </w:r>
          </w:p>
        </w:tc>
        <w:tc>
          <w:tcPr>
            <w:tcW w:w="4503" w:type="dxa"/>
          </w:tcPr>
          <w:p w:rsidR="00C61956" w:rsidRPr="00677EE0" w:rsidRDefault="00BF638D" w:rsidP="00FC09AF">
            <w:pPr>
              <w:jc w:val="center"/>
              <w:rPr>
                <w:rFonts w:cs="Arial"/>
                <w:color w:val="000000" w:themeColor="text1"/>
              </w:rPr>
            </w:pPr>
            <w:r w:rsidRPr="00677EE0">
              <w:rPr>
                <w:rFonts w:cs="Arial"/>
                <w:color w:val="000000" w:themeColor="text1"/>
              </w:rPr>
              <w:t>24675 TL</w:t>
            </w:r>
          </w:p>
        </w:tc>
      </w:tr>
      <w:tr w:rsidR="00C61956" w:rsidRPr="00862712" w:rsidTr="00FC09AF">
        <w:trPr>
          <w:trHeight w:val="409"/>
        </w:trPr>
        <w:tc>
          <w:tcPr>
            <w:tcW w:w="677" w:type="dxa"/>
            <w:vMerge/>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p>
        </w:tc>
        <w:tc>
          <w:tcPr>
            <w:tcW w:w="4109" w:type="dxa"/>
            <w:vAlign w:val="center"/>
          </w:tcPr>
          <w:p w:rsidR="00C61956" w:rsidRPr="00862712" w:rsidRDefault="00C61956" w:rsidP="00FC09AF">
            <w:pPr>
              <w:jc w:val="center"/>
              <w:rPr>
                <w:rFonts w:cs="Arial"/>
              </w:rPr>
            </w:pPr>
            <w:r w:rsidRPr="00862712">
              <w:rPr>
                <w:rFonts w:cs="Arial"/>
              </w:rPr>
              <w:t>150001-200000 m2</w:t>
            </w:r>
          </w:p>
        </w:tc>
        <w:tc>
          <w:tcPr>
            <w:tcW w:w="4503" w:type="dxa"/>
          </w:tcPr>
          <w:p w:rsidR="00C61956" w:rsidRPr="00677EE0" w:rsidRDefault="00BF638D" w:rsidP="00FC09AF">
            <w:pPr>
              <w:jc w:val="center"/>
              <w:rPr>
                <w:rFonts w:cs="Arial"/>
                <w:color w:val="000000" w:themeColor="text1"/>
              </w:rPr>
            </w:pPr>
            <w:r w:rsidRPr="00677EE0">
              <w:rPr>
                <w:rFonts w:cs="Arial"/>
                <w:color w:val="000000" w:themeColor="text1"/>
              </w:rPr>
              <w:t>34500 TL</w:t>
            </w:r>
          </w:p>
        </w:tc>
      </w:tr>
      <w:tr w:rsidR="00C61956" w:rsidRPr="00862712" w:rsidTr="00FC09AF">
        <w:trPr>
          <w:trHeight w:val="409"/>
        </w:trPr>
        <w:tc>
          <w:tcPr>
            <w:tcW w:w="677" w:type="dxa"/>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r w:rsidRPr="00862712">
              <w:rPr>
                <w:rFonts w:ascii="Calibri" w:hAnsi="Calibri" w:cs="Calibri"/>
                <w:bCs/>
                <w:color w:val="000000"/>
              </w:rPr>
              <w:t>13.4</w:t>
            </w:r>
          </w:p>
        </w:tc>
        <w:tc>
          <w:tcPr>
            <w:tcW w:w="8612" w:type="dxa"/>
            <w:gridSpan w:val="2"/>
            <w:vAlign w:val="center"/>
          </w:tcPr>
          <w:p w:rsidR="00C61956" w:rsidRPr="00862712" w:rsidRDefault="00C61956" w:rsidP="00FC09AF">
            <w:pPr>
              <w:rPr>
                <w:rFonts w:cs="Arial"/>
              </w:rPr>
            </w:pPr>
            <w:r w:rsidRPr="00862712">
              <w:rPr>
                <w:rFonts w:cs="Arial"/>
              </w:rPr>
              <w:t>Otomatik Gazlı Söndürme Sistemi</w:t>
            </w:r>
          </w:p>
        </w:tc>
      </w:tr>
      <w:tr w:rsidR="00C61956" w:rsidRPr="00862712" w:rsidTr="00FC09AF">
        <w:trPr>
          <w:trHeight w:val="409"/>
        </w:trPr>
        <w:tc>
          <w:tcPr>
            <w:tcW w:w="677" w:type="dxa"/>
            <w:vMerge w:val="restart"/>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p>
        </w:tc>
        <w:tc>
          <w:tcPr>
            <w:tcW w:w="8612" w:type="dxa"/>
            <w:gridSpan w:val="2"/>
            <w:vAlign w:val="center"/>
          </w:tcPr>
          <w:p w:rsidR="00C61956" w:rsidRPr="00862712" w:rsidRDefault="00C61956" w:rsidP="00FC09AF">
            <w:pPr>
              <w:rPr>
                <w:rFonts w:cs="Arial"/>
              </w:rPr>
            </w:pPr>
            <w:r w:rsidRPr="00862712">
              <w:rPr>
                <w:rFonts w:cs="Arial"/>
              </w:rPr>
              <w:t>Korunan Hacim Adedi</w:t>
            </w:r>
          </w:p>
        </w:tc>
      </w:tr>
      <w:tr w:rsidR="00C61956" w:rsidRPr="00862712" w:rsidTr="00FC09AF">
        <w:trPr>
          <w:trHeight w:val="409"/>
        </w:trPr>
        <w:tc>
          <w:tcPr>
            <w:tcW w:w="677" w:type="dxa"/>
            <w:vMerge/>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p>
        </w:tc>
        <w:tc>
          <w:tcPr>
            <w:tcW w:w="4109" w:type="dxa"/>
            <w:vAlign w:val="center"/>
          </w:tcPr>
          <w:p w:rsidR="00C61956" w:rsidRPr="00862712" w:rsidRDefault="00C61956" w:rsidP="00FC09AF">
            <w:pPr>
              <w:jc w:val="center"/>
              <w:rPr>
                <w:rFonts w:cs="Arial"/>
              </w:rPr>
            </w:pPr>
            <w:r w:rsidRPr="00862712">
              <w:rPr>
                <w:rFonts w:cs="Arial"/>
              </w:rPr>
              <w:t>1</w:t>
            </w:r>
          </w:p>
        </w:tc>
        <w:tc>
          <w:tcPr>
            <w:tcW w:w="4503" w:type="dxa"/>
            <w:vAlign w:val="center"/>
          </w:tcPr>
          <w:p w:rsidR="00C61956" w:rsidRPr="00677EE0" w:rsidRDefault="00BF638D" w:rsidP="00FC09AF">
            <w:pPr>
              <w:jc w:val="center"/>
              <w:rPr>
                <w:rFonts w:cs="Arial"/>
                <w:color w:val="000000" w:themeColor="text1"/>
              </w:rPr>
            </w:pPr>
            <w:r w:rsidRPr="00677EE0">
              <w:rPr>
                <w:rFonts w:cs="Arial"/>
                <w:color w:val="000000" w:themeColor="text1"/>
              </w:rPr>
              <w:t>945 TL</w:t>
            </w:r>
          </w:p>
        </w:tc>
      </w:tr>
      <w:tr w:rsidR="00C61956" w:rsidRPr="00862712" w:rsidTr="00FC09AF">
        <w:trPr>
          <w:trHeight w:val="409"/>
        </w:trPr>
        <w:tc>
          <w:tcPr>
            <w:tcW w:w="677" w:type="dxa"/>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r w:rsidRPr="00862712">
              <w:rPr>
                <w:rFonts w:ascii="Calibri" w:hAnsi="Calibri" w:cs="Calibri"/>
                <w:bCs/>
                <w:color w:val="000000"/>
              </w:rPr>
              <w:t>13.5</w:t>
            </w:r>
          </w:p>
        </w:tc>
        <w:tc>
          <w:tcPr>
            <w:tcW w:w="8612" w:type="dxa"/>
            <w:gridSpan w:val="2"/>
            <w:vAlign w:val="center"/>
          </w:tcPr>
          <w:p w:rsidR="00C61956" w:rsidRPr="00677EE0" w:rsidRDefault="00C61956" w:rsidP="00FC09AF">
            <w:pPr>
              <w:rPr>
                <w:rFonts w:cs="Arial"/>
                <w:color w:val="000000" w:themeColor="text1"/>
              </w:rPr>
            </w:pPr>
            <w:r w:rsidRPr="00677EE0">
              <w:rPr>
                <w:rFonts w:cs="Arial"/>
                <w:color w:val="000000" w:themeColor="text1"/>
              </w:rPr>
              <w:t>Yangın Dolabı Tesisatı Kontrolleri Birim Fiyatı</w:t>
            </w:r>
          </w:p>
        </w:tc>
      </w:tr>
      <w:tr w:rsidR="00C61956" w:rsidRPr="00862712" w:rsidTr="00FC09AF">
        <w:trPr>
          <w:trHeight w:val="409"/>
        </w:trPr>
        <w:tc>
          <w:tcPr>
            <w:tcW w:w="677" w:type="dxa"/>
            <w:vMerge w:val="restart"/>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p>
        </w:tc>
        <w:tc>
          <w:tcPr>
            <w:tcW w:w="4109" w:type="dxa"/>
            <w:vAlign w:val="center"/>
          </w:tcPr>
          <w:p w:rsidR="00C61956" w:rsidRPr="00862712" w:rsidRDefault="00C61956" w:rsidP="00FC09AF">
            <w:pPr>
              <w:jc w:val="center"/>
              <w:rPr>
                <w:rFonts w:cs="Arial"/>
              </w:rPr>
            </w:pPr>
            <w:r w:rsidRPr="00862712">
              <w:rPr>
                <w:rFonts w:cs="Arial"/>
              </w:rPr>
              <w:t>Dolap Adeti</w:t>
            </w:r>
          </w:p>
        </w:tc>
        <w:tc>
          <w:tcPr>
            <w:tcW w:w="4503" w:type="dxa"/>
            <w:vAlign w:val="center"/>
          </w:tcPr>
          <w:p w:rsidR="00C61956" w:rsidRPr="00677EE0" w:rsidRDefault="00C61956" w:rsidP="00FC09AF">
            <w:pPr>
              <w:jc w:val="center"/>
              <w:rPr>
                <w:rFonts w:cs="Arial"/>
                <w:color w:val="000000" w:themeColor="text1"/>
              </w:rPr>
            </w:pPr>
          </w:p>
        </w:tc>
      </w:tr>
      <w:tr w:rsidR="00C61956" w:rsidRPr="00862712" w:rsidTr="00FC09AF">
        <w:trPr>
          <w:trHeight w:val="409"/>
        </w:trPr>
        <w:tc>
          <w:tcPr>
            <w:tcW w:w="677" w:type="dxa"/>
            <w:vMerge/>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p>
        </w:tc>
        <w:tc>
          <w:tcPr>
            <w:tcW w:w="4109" w:type="dxa"/>
            <w:vAlign w:val="center"/>
          </w:tcPr>
          <w:p w:rsidR="00C61956" w:rsidRPr="00862712" w:rsidRDefault="00C61956" w:rsidP="00FC09AF">
            <w:pPr>
              <w:jc w:val="center"/>
              <w:rPr>
                <w:rFonts w:cs="Arial"/>
              </w:rPr>
            </w:pPr>
            <w:r w:rsidRPr="00862712">
              <w:rPr>
                <w:rFonts w:cs="Arial"/>
              </w:rPr>
              <w:t>0 - 10 Adet</w:t>
            </w:r>
          </w:p>
        </w:tc>
        <w:tc>
          <w:tcPr>
            <w:tcW w:w="4503" w:type="dxa"/>
            <w:vAlign w:val="center"/>
          </w:tcPr>
          <w:p w:rsidR="00C61956" w:rsidRPr="00677EE0" w:rsidRDefault="00BF638D" w:rsidP="00FC09AF">
            <w:pPr>
              <w:jc w:val="center"/>
              <w:rPr>
                <w:rFonts w:cs="Arial"/>
                <w:color w:val="000000" w:themeColor="text1"/>
              </w:rPr>
            </w:pPr>
            <w:r w:rsidRPr="00677EE0">
              <w:rPr>
                <w:rFonts w:cs="Arial"/>
                <w:color w:val="000000" w:themeColor="text1"/>
              </w:rPr>
              <w:t>140</w:t>
            </w:r>
            <w:r w:rsidR="00C61956" w:rsidRPr="00677EE0">
              <w:rPr>
                <w:rFonts w:cs="Arial"/>
                <w:color w:val="000000" w:themeColor="text1"/>
              </w:rPr>
              <w:t xml:space="preserve"> TL/Adet</w:t>
            </w:r>
          </w:p>
        </w:tc>
      </w:tr>
      <w:tr w:rsidR="00C61956" w:rsidRPr="00862712" w:rsidTr="00FC09AF">
        <w:trPr>
          <w:trHeight w:val="409"/>
        </w:trPr>
        <w:tc>
          <w:tcPr>
            <w:tcW w:w="677" w:type="dxa"/>
            <w:vMerge/>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p>
        </w:tc>
        <w:tc>
          <w:tcPr>
            <w:tcW w:w="4109" w:type="dxa"/>
            <w:vAlign w:val="center"/>
          </w:tcPr>
          <w:p w:rsidR="00C61956" w:rsidRPr="00862712" w:rsidRDefault="00C61956" w:rsidP="00FC09AF">
            <w:pPr>
              <w:jc w:val="center"/>
              <w:rPr>
                <w:rFonts w:cs="Arial"/>
              </w:rPr>
            </w:pPr>
            <w:r w:rsidRPr="00862712">
              <w:rPr>
                <w:rFonts w:cs="Arial"/>
              </w:rPr>
              <w:t>10 - 50 Adet</w:t>
            </w:r>
          </w:p>
        </w:tc>
        <w:tc>
          <w:tcPr>
            <w:tcW w:w="4503" w:type="dxa"/>
            <w:vAlign w:val="center"/>
          </w:tcPr>
          <w:p w:rsidR="00C61956" w:rsidRPr="00677EE0" w:rsidRDefault="00BF638D" w:rsidP="00FC09AF">
            <w:pPr>
              <w:jc w:val="center"/>
              <w:rPr>
                <w:rFonts w:cs="Arial"/>
                <w:color w:val="000000" w:themeColor="text1"/>
              </w:rPr>
            </w:pPr>
            <w:r w:rsidRPr="00677EE0">
              <w:rPr>
                <w:rFonts w:cs="Arial"/>
                <w:color w:val="000000" w:themeColor="text1"/>
              </w:rPr>
              <w:t xml:space="preserve">105 </w:t>
            </w:r>
            <w:r w:rsidR="00C61956" w:rsidRPr="00677EE0">
              <w:rPr>
                <w:rFonts w:cs="Arial"/>
                <w:color w:val="000000" w:themeColor="text1"/>
              </w:rPr>
              <w:t>TL/Adet</w:t>
            </w:r>
          </w:p>
        </w:tc>
      </w:tr>
      <w:tr w:rsidR="00C61956" w:rsidRPr="00862712" w:rsidTr="00FC09AF">
        <w:trPr>
          <w:trHeight w:val="409"/>
        </w:trPr>
        <w:tc>
          <w:tcPr>
            <w:tcW w:w="677" w:type="dxa"/>
            <w:vMerge/>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p>
        </w:tc>
        <w:tc>
          <w:tcPr>
            <w:tcW w:w="4109" w:type="dxa"/>
            <w:vAlign w:val="center"/>
          </w:tcPr>
          <w:p w:rsidR="00C61956" w:rsidRPr="00862712" w:rsidRDefault="00C61956" w:rsidP="00FC09AF">
            <w:pPr>
              <w:jc w:val="center"/>
              <w:rPr>
                <w:rFonts w:cs="Arial"/>
              </w:rPr>
            </w:pPr>
            <w:r w:rsidRPr="00862712">
              <w:rPr>
                <w:rFonts w:cs="Arial"/>
              </w:rPr>
              <w:t>50 - 100 Adet</w:t>
            </w:r>
          </w:p>
        </w:tc>
        <w:tc>
          <w:tcPr>
            <w:tcW w:w="4503" w:type="dxa"/>
            <w:vAlign w:val="center"/>
          </w:tcPr>
          <w:p w:rsidR="00C61956" w:rsidRPr="00677EE0" w:rsidRDefault="00BF638D" w:rsidP="00FC09AF">
            <w:pPr>
              <w:jc w:val="center"/>
              <w:rPr>
                <w:rFonts w:cs="Arial"/>
                <w:color w:val="000000" w:themeColor="text1"/>
              </w:rPr>
            </w:pPr>
            <w:r w:rsidRPr="00677EE0">
              <w:rPr>
                <w:rFonts w:cs="Arial"/>
                <w:color w:val="000000" w:themeColor="text1"/>
              </w:rPr>
              <w:t xml:space="preserve">80 </w:t>
            </w:r>
            <w:r w:rsidR="00C61956" w:rsidRPr="00677EE0">
              <w:rPr>
                <w:rFonts w:cs="Arial"/>
                <w:color w:val="000000" w:themeColor="text1"/>
              </w:rPr>
              <w:t>TL/Adet</w:t>
            </w:r>
          </w:p>
        </w:tc>
      </w:tr>
      <w:tr w:rsidR="00C61956" w:rsidRPr="00862712" w:rsidTr="00FC09AF">
        <w:trPr>
          <w:trHeight w:val="409"/>
        </w:trPr>
        <w:tc>
          <w:tcPr>
            <w:tcW w:w="677" w:type="dxa"/>
            <w:vMerge/>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p>
        </w:tc>
        <w:tc>
          <w:tcPr>
            <w:tcW w:w="4109" w:type="dxa"/>
            <w:vAlign w:val="center"/>
          </w:tcPr>
          <w:p w:rsidR="00C61956" w:rsidRPr="00862712" w:rsidRDefault="00C61956" w:rsidP="00FC09AF">
            <w:pPr>
              <w:jc w:val="center"/>
              <w:rPr>
                <w:rFonts w:cs="Arial"/>
              </w:rPr>
            </w:pPr>
            <w:r w:rsidRPr="00862712">
              <w:rPr>
                <w:rFonts w:cs="Arial"/>
              </w:rPr>
              <w:t>100Adet ve üzeri</w:t>
            </w:r>
          </w:p>
        </w:tc>
        <w:tc>
          <w:tcPr>
            <w:tcW w:w="4503" w:type="dxa"/>
            <w:vAlign w:val="center"/>
          </w:tcPr>
          <w:p w:rsidR="00C61956" w:rsidRPr="00677EE0" w:rsidRDefault="00BF638D" w:rsidP="00FC09AF">
            <w:pPr>
              <w:jc w:val="center"/>
              <w:rPr>
                <w:rFonts w:cs="Arial"/>
                <w:color w:val="000000" w:themeColor="text1"/>
              </w:rPr>
            </w:pPr>
            <w:r w:rsidRPr="00677EE0">
              <w:rPr>
                <w:rFonts w:cs="Arial"/>
                <w:color w:val="000000" w:themeColor="text1"/>
              </w:rPr>
              <w:t xml:space="preserve">60 </w:t>
            </w:r>
            <w:r w:rsidR="00C61956" w:rsidRPr="00677EE0">
              <w:rPr>
                <w:rFonts w:cs="Arial"/>
                <w:color w:val="000000" w:themeColor="text1"/>
              </w:rPr>
              <w:t>TL/Adet</w:t>
            </w:r>
          </w:p>
        </w:tc>
      </w:tr>
      <w:tr w:rsidR="00C61956" w:rsidRPr="00862712" w:rsidTr="00FC09AF">
        <w:trPr>
          <w:trHeight w:val="409"/>
        </w:trPr>
        <w:tc>
          <w:tcPr>
            <w:tcW w:w="677" w:type="dxa"/>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r w:rsidRPr="00862712">
              <w:rPr>
                <w:rFonts w:ascii="Calibri" w:hAnsi="Calibri" w:cs="Calibri"/>
                <w:bCs/>
                <w:color w:val="000000"/>
              </w:rPr>
              <w:t>13.6</w:t>
            </w:r>
          </w:p>
        </w:tc>
        <w:tc>
          <w:tcPr>
            <w:tcW w:w="8612" w:type="dxa"/>
            <w:gridSpan w:val="2"/>
            <w:vAlign w:val="center"/>
          </w:tcPr>
          <w:p w:rsidR="00C61956" w:rsidRPr="00677EE0" w:rsidRDefault="00C61956" w:rsidP="00FC09AF">
            <w:pPr>
              <w:rPr>
                <w:rFonts w:cs="Arial"/>
                <w:color w:val="000000" w:themeColor="text1"/>
              </w:rPr>
            </w:pPr>
            <w:r w:rsidRPr="00677EE0">
              <w:rPr>
                <w:rFonts w:cs="Arial"/>
                <w:color w:val="000000" w:themeColor="text1"/>
              </w:rPr>
              <w:t>Hidrant Tesisatı Kontrolleri Birim Fiyatı</w:t>
            </w:r>
          </w:p>
        </w:tc>
      </w:tr>
      <w:tr w:rsidR="00C61956" w:rsidRPr="00862712" w:rsidTr="00FC09AF">
        <w:trPr>
          <w:trHeight w:val="409"/>
        </w:trPr>
        <w:tc>
          <w:tcPr>
            <w:tcW w:w="677" w:type="dxa"/>
            <w:vMerge w:val="restart"/>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p>
        </w:tc>
        <w:tc>
          <w:tcPr>
            <w:tcW w:w="8612" w:type="dxa"/>
            <w:gridSpan w:val="2"/>
            <w:vAlign w:val="center"/>
          </w:tcPr>
          <w:p w:rsidR="00C61956" w:rsidRPr="00677EE0" w:rsidRDefault="00C61956" w:rsidP="00FC09AF">
            <w:pPr>
              <w:rPr>
                <w:rFonts w:cs="Arial"/>
                <w:color w:val="000000" w:themeColor="text1"/>
              </w:rPr>
            </w:pPr>
            <w:r w:rsidRPr="00677EE0">
              <w:rPr>
                <w:rFonts w:cs="Arial"/>
                <w:color w:val="000000" w:themeColor="text1"/>
              </w:rPr>
              <w:t>Hidrant Adeti</w:t>
            </w:r>
          </w:p>
        </w:tc>
      </w:tr>
      <w:tr w:rsidR="00C61956" w:rsidRPr="00862712" w:rsidTr="00FC09AF">
        <w:trPr>
          <w:trHeight w:val="409"/>
        </w:trPr>
        <w:tc>
          <w:tcPr>
            <w:tcW w:w="677" w:type="dxa"/>
            <w:vMerge/>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p>
        </w:tc>
        <w:tc>
          <w:tcPr>
            <w:tcW w:w="4109" w:type="dxa"/>
            <w:vAlign w:val="center"/>
          </w:tcPr>
          <w:p w:rsidR="00C61956" w:rsidRPr="00862712" w:rsidRDefault="00C61956" w:rsidP="00FC09AF">
            <w:pPr>
              <w:jc w:val="center"/>
              <w:rPr>
                <w:rFonts w:cs="Arial"/>
              </w:rPr>
            </w:pPr>
            <w:r w:rsidRPr="00862712">
              <w:rPr>
                <w:rFonts w:cs="Arial"/>
              </w:rPr>
              <w:t>0 - 10 Adet</w:t>
            </w:r>
          </w:p>
        </w:tc>
        <w:tc>
          <w:tcPr>
            <w:tcW w:w="4503" w:type="dxa"/>
            <w:vAlign w:val="center"/>
          </w:tcPr>
          <w:p w:rsidR="00C61956" w:rsidRPr="00677EE0" w:rsidRDefault="00BF638D" w:rsidP="00FC09AF">
            <w:pPr>
              <w:jc w:val="center"/>
              <w:rPr>
                <w:rFonts w:cs="Arial"/>
                <w:color w:val="000000" w:themeColor="text1"/>
              </w:rPr>
            </w:pPr>
            <w:r w:rsidRPr="00677EE0">
              <w:rPr>
                <w:rFonts w:cs="Arial"/>
                <w:color w:val="000000" w:themeColor="text1"/>
              </w:rPr>
              <w:t>140</w:t>
            </w:r>
            <w:r w:rsidR="00C61956" w:rsidRPr="00677EE0">
              <w:rPr>
                <w:rFonts w:cs="Arial"/>
                <w:color w:val="000000" w:themeColor="text1"/>
              </w:rPr>
              <w:t xml:space="preserve"> TL/Adet</w:t>
            </w:r>
          </w:p>
        </w:tc>
      </w:tr>
      <w:tr w:rsidR="00C61956" w:rsidRPr="00862712" w:rsidTr="00FC09AF">
        <w:trPr>
          <w:trHeight w:val="409"/>
        </w:trPr>
        <w:tc>
          <w:tcPr>
            <w:tcW w:w="677" w:type="dxa"/>
            <w:vMerge/>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p>
        </w:tc>
        <w:tc>
          <w:tcPr>
            <w:tcW w:w="4109" w:type="dxa"/>
            <w:vAlign w:val="center"/>
          </w:tcPr>
          <w:p w:rsidR="00C61956" w:rsidRPr="00862712" w:rsidRDefault="00C61956" w:rsidP="00FC09AF">
            <w:pPr>
              <w:jc w:val="center"/>
              <w:rPr>
                <w:rFonts w:cs="Arial"/>
              </w:rPr>
            </w:pPr>
            <w:r w:rsidRPr="00862712">
              <w:rPr>
                <w:rFonts w:cs="Arial"/>
              </w:rPr>
              <w:t>10 - 50 Adet</w:t>
            </w:r>
          </w:p>
        </w:tc>
        <w:tc>
          <w:tcPr>
            <w:tcW w:w="4503" w:type="dxa"/>
            <w:vAlign w:val="center"/>
          </w:tcPr>
          <w:p w:rsidR="00C61956" w:rsidRPr="00677EE0" w:rsidRDefault="00BF638D" w:rsidP="00FC09AF">
            <w:pPr>
              <w:jc w:val="center"/>
              <w:rPr>
                <w:rFonts w:cs="Arial"/>
                <w:color w:val="000000" w:themeColor="text1"/>
              </w:rPr>
            </w:pPr>
            <w:r w:rsidRPr="00677EE0">
              <w:rPr>
                <w:rFonts w:cs="Arial"/>
                <w:color w:val="000000" w:themeColor="text1"/>
              </w:rPr>
              <w:t>105</w:t>
            </w:r>
            <w:r w:rsidR="00C61956" w:rsidRPr="00677EE0">
              <w:rPr>
                <w:rFonts w:cs="Arial"/>
                <w:color w:val="000000" w:themeColor="text1"/>
              </w:rPr>
              <w:t xml:space="preserve"> TL/Adet</w:t>
            </w:r>
          </w:p>
        </w:tc>
      </w:tr>
      <w:tr w:rsidR="00C61956" w:rsidRPr="00862712" w:rsidTr="00FC09AF">
        <w:trPr>
          <w:trHeight w:val="409"/>
        </w:trPr>
        <w:tc>
          <w:tcPr>
            <w:tcW w:w="677" w:type="dxa"/>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r w:rsidRPr="00862712">
              <w:rPr>
                <w:rFonts w:ascii="Calibri" w:hAnsi="Calibri" w:cs="Calibri"/>
                <w:bCs/>
                <w:color w:val="000000"/>
              </w:rPr>
              <w:t>13.7</w:t>
            </w:r>
          </w:p>
        </w:tc>
        <w:tc>
          <w:tcPr>
            <w:tcW w:w="8612" w:type="dxa"/>
            <w:gridSpan w:val="2"/>
            <w:vAlign w:val="center"/>
          </w:tcPr>
          <w:p w:rsidR="00C61956" w:rsidRPr="00677EE0" w:rsidRDefault="00C61956" w:rsidP="00FC09AF">
            <w:pPr>
              <w:rPr>
                <w:rFonts w:cs="Arial"/>
                <w:color w:val="000000" w:themeColor="text1"/>
              </w:rPr>
            </w:pPr>
            <w:r w:rsidRPr="00677EE0">
              <w:rPr>
                <w:rFonts w:cs="Arial"/>
                <w:color w:val="000000" w:themeColor="text1"/>
              </w:rPr>
              <w:t>Yangın Pompası Performans Kontrolleri</w:t>
            </w:r>
          </w:p>
        </w:tc>
      </w:tr>
      <w:tr w:rsidR="00C61956" w:rsidRPr="00862712" w:rsidTr="00FC09AF">
        <w:trPr>
          <w:trHeight w:val="409"/>
        </w:trPr>
        <w:tc>
          <w:tcPr>
            <w:tcW w:w="677" w:type="dxa"/>
            <w:vMerge w:val="restart"/>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p>
        </w:tc>
        <w:tc>
          <w:tcPr>
            <w:tcW w:w="8612" w:type="dxa"/>
            <w:gridSpan w:val="2"/>
            <w:vAlign w:val="center"/>
          </w:tcPr>
          <w:p w:rsidR="00C61956" w:rsidRPr="00677EE0" w:rsidRDefault="00C61956" w:rsidP="00FC09AF">
            <w:pPr>
              <w:rPr>
                <w:rFonts w:cs="Arial"/>
                <w:color w:val="000000" w:themeColor="text1"/>
              </w:rPr>
            </w:pPr>
            <w:r w:rsidRPr="00677EE0">
              <w:rPr>
                <w:rFonts w:cs="Arial"/>
                <w:color w:val="000000" w:themeColor="text1"/>
              </w:rPr>
              <w:t>Pompa Adet/Set</w:t>
            </w:r>
          </w:p>
        </w:tc>
      </w:tr>
      <w:tr w:rsidR="00C61956" w:rsidRPr="00862712" w:rsidTr="00FC09AF">
        <w:trPr>
          <w:trHeight w:val="409"/>
        </w:trPr>
        <w:tc>
          <w:tcPr>
            <w:tcW w:w="677" w:type="dxa"/>
            <w:vMerge/>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p>
        </w:tc>
        <w:tc>
          <w:tcPr>
            <w:tcW w:w="4109" w:type="dxa"/>
            <w:vAlign w:val="center"/>
          </w:tcPr>
          <w:p w:rsidR="00C61956" w:rsidRPr="00862712" w:rsidRDefault="00C61956" w:rsidP="00FC09AF">
            <w:pPr>
              <w:jc w:val="center"/>
              <w:rPr>
                <w:rFonts w:cs="Arial"/>
              </w:rPr>
            </w:pPr>
            <w:r w:rsidRPr="00862712">
              <w:rPr>
                <w:rFonts w:cs="Arial"/>
              </w:rPr>
              <w:t>1 Adet</w:t>
            </w:r>
          </w:p>
        </w:tc>
        <w:tc>
          <w:tcPr>
            <w:tcW w:w="4503" w:type="dxa"/>
          </w:tcPr>
          <w:p w:rsidR="00C61956" w:rsidRPr="00677EE0" w:rsidRDefault="003C490B" w:rsidP="00FC09AF">
            <w:pPr>
              <w:jc w:val="center"/>
              <w:rPr>
                <w:rFonts w:cs="Arial"/>
                <w:color w:val="000000" w:themeColor="text1"/>
              </w:rPr>
            </w:pPr>
            <w:r w:rsidRPr="00677EE0">
              <w:rPr>
                <w:rFonts w:cs="Arial"/>
                <w:color w:val="000000" w:themeColor="text1"/>
              </w:rPr>
              <w:t>3450</w:t>
            </w:r>
            <w:r w:rsidR="00C61956" w:rsidRPr="00677EE0">
              <w:rPr>
                <w:rFonts w:cs="Arial"/>
                <w:color w:val="000000" w:themeColor="text1"/>
              </w:rPr>
              <w:t xml:space="preserve"> TL</w:t>
            </w:r>
          </w:p>
        </w:tc>
      </w:tr>
      <w:tr w:rsidR="00C61956" w:rsidRPr="00862712" w:rsidTr="00FC09AF">
        <w:trPr>
          <w:trHeight w:val="409"/>
        </w:trPr>
        <w:tc>
          <w:tcPr>
            <w:tcW w:w="677" w:type="dxa"/>
            <w:vMerge/>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p>
        </w:tc>
        <w:tc>
          <w:tcPr>
            <w:tcW w:w="4109" w:type="dxa"/>
            <w:vAlign w:val="center"/>
          </w:tcPr>
          <w:p w:rsidR="00C61956" w:rsidRPr="00862712" w:rsidRDefault="00C61956" w:rsidP="00FC09AF">
            <w:pPr>
              <w:jc w:val="center"/>
              <w:rPr>
                <w:rFonts w:cs="Arial"/>
              </w:rPr>
            </w:pPr>
            <w:r w:rsidRPr="00862712">
              <w:rPr>
                <w:rFonts w:cs="Arial"/>
              </w:rPr>
              <w:t>2 Adet (1 Set)</w:t>
            </w:r>
          </w:p>
        </w:tc>
        <w:tc>
          <w:tcPr>
            <w:tcW w:w="4503" w:type="dxa"/>
          </w:tcPr>
          <w:p w:rsidR="00C61956" w:rsidRPr="00677EE0" w:rsidRDefault="003C490B" w:rsidP="00FC09AF">
            <w:pPr>
              <w:jc w:val="center"/>
              <w:rPr>
                <w:rFonts w:cs="Arial"/>
                <w:color w:val="000000" w:themeColor="text1"/>
              </w:rPr>
            </w:pPr>
            <w:r w:rsidRPr="00677EE0">
              <w:rPr>
                <w:rFonts w:cs="Arial"/>
                <w:color w:val="000000" w:themeColor="text1"/>
              </w:rPr>
              <w:t>4650</w:t>
            </w:r>
            <w:r w:rsidR="00C61956" w:rsidRPr="00677EE0">
              <w:rPr>
                <w:rFonts w:cs="Arial"/>
                <w:color w:val="000000" w:themeColor="text1"/>
              </w:rPr>
              <w:t xml:space="preserve"> TL </w:t>
            </w:r>
          </w:p>
        </w:tc>
      </w:tr>
      <w:tr w:rsidR="00C61956" w:rsidRPr="00862712" w:rsidTr="00FC09AF">
        <w:trPr>
          <w:trHeight w:val="409"/>
        </w:trPr>
        <w:tc>
          <w:tcPr>
            <w:tcW w:w="677" w:type="dxa"/>
            <w:vMerge/>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p>
        </w:tc>
        <w:tc>
          <w:tcPr>
            <w:tcW w:w="4109" w:type="dxa"/>
            <w:vAlign w:val="center"/>
          </w:tcPr>
          <w:p w:rsidR="00C61956" w:rsidRPr="00862712" w:rsidRDefault="00C61956" w:rsidP="00FC09AF">
            <w:pPr>
              <w:jc w:val="center"/>
              <w:rPr>
                <w:rFonts w:cs="Arial"/>
              </w:rPr>
            </w:pPr>
            <w:r w:rsidRPr="00862712">
              <w:rPr>
                <w:rFonts w:cs="Arial"/>
              </w:rPr>
              <w:t>3 Adet (1 Set)</w:t>
            </w:r>
          </w:p>
        </w:tc>
        <w:tc>
          <w:tcPr>
            <w:tcW w:w="4503" w:type="dxa"/>
          </w:tcPr>
          <w:p w:rsidR="00C61956" w:rsidRPr="00677EE0" w:rsidRDefault="003C490B" w:rsidP="00FC09AF">
            <w:pPr>
              <w:jc w:val="center"/>
              <w:rPr>
                <w:rFonts w:cs="Arial"/>
                <w:color w:val="000000" w:themeColor="text1"/>
              </w:rPr>
            </w:pPr>
            <w:r w:rsidRPr="00677EE0">
              <w:rPr>
                <w:rFonts w:cs="Arial"/>
                <w:color w:val="000000" w:themeColor="text1"/>
              </w:rPr>
              <w:t>5900</w:t>
            </w:r>
            <w:r w:rsidR="00C61956" w:rsidRPr="00677EE0">
              <w:rPr>
                <w:rFonts w:cs="Arial"/>
                <w:color w:val="000000" w:themeColor="text1"/>
              </w:rPr>
              <w:t xml:space="preserve"> TL</w:t>
            </w:r>
          </w:p>
        </w:tc>
      </w:tr>
      <w:tr w:rsidR="00C61956" w:rsidRPr="00862712" w:rsidTr="00FC09AF">
        <w:trPr>
          <w:trHeight w:val="409"/>
        </w:trPr>
        <w:tc>
          <w:tcPr>
            <w:tcW w:w="677" w:type="dxa"/>
            <w:vMerge/>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p>
        </w:tc>
        <w:tc>
          <w:tcPr>
            <w:tcW w:w="4109" w:type="dxa"/>
            <w:vAlign w:val="center"/>
          </w:tcPr>
          <w:p w:rsidR="00C61956" w:rsidRPr="00862712" w:rsidRDefault="00C61956" w:rsidP="00FC09AF">
            <w:pPr>
              <w:jc w:val="center"/>
              <w:rPr>
                <w:rFonts w:cs="Arial"/>
              </w:rPr>
            </w:pPr>
            <w:r w:rsidRPr="00862712">
              <w:rPr>
                <w:rFonts w:cs="Arial"/>
              </w:rPr>
              <w:t>4 Adet (1 Set)</w:t>
            </w:r>
          </w:p>
        </w:tc>
        <w:tc>
          <w:tcPr>
            <w:tcW w:w="4503" w:type="dxa"/>
          </w:tcPr>
          <w:p w:rsidR="00C61956" w:rsidRPr="00677EE0" w:rsidRDefault="004A7E5B" w:rsidP="00FC09AF">
            <w:pPr>
              <w:jc w:val="center"/>
              <w:rPr>
                <w:rFonts w:cs="Arial"/>
                <w:color w:val="000000" w:themeColor="text1"/>
              </w:rPr>
            </w:pPr>
            <w:r w:rsidRPr="00677EE0">
              <w:rPr>
                <w:rFonts w:cs="Arial"/>
                <w:color w:val="000000" w:themeColor="text1"/>
              </w:rPr>
              <w:t>6930</w:t>
            </w:r>
            <w:r w:rsidR="00C61956" w:rsidRPr="00677EE0">
              <w:rPr>
                <w:rFonts w:cs="Arial"/>
                <w:color w:val="000000" w:themeColor="text1"/>
              </w:rPr>
              <w:t xml:space="preserve"> TL</w:t>
            </w:r>
          </w:p>
        </w:tc>
      </w:tr>
      <w:tr w:rsidR="00C61956" w:rsidRPr="00862712" w:rsidTr="00FC09AF">
        <w:trPr>
          <w:trHeight w:val="409"/>
        </w:trPr>
        <w:tc>
          <w:tcPr>
            <w:tcW w:w="677" w:type="dxa"/>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r w:rsidRPr="00862712">
              <w:rPr>
                <w:rFonts w:ascii="Calibri" w:hAnsi="Calibri" w:cs="Calibri"/>
                <w:bCs/>
                <w:color w:val="000000"/>
              </w:rPr>
              <w:t>13.8</w:t>
            </w:r>
          </w:p>
        </w:tc>
        <w:tc>
          <w:tcPr>
            <w:tcW w:w="8612" w:type="dxa"/>
            <w:gridSpan w:val="2"/>
            <w:vAlign w:val="center"/>
          </w:tcPr>
          <w:p w:rsidR="00C61956" w:rsidRPr="00677EE0" w:rsidRDefault="00C61956" w:rsidP="00FC09AF">
            <w:pPr>
              <w:rPr>
                <w:rFonts w:cs="Arial"/>
                <w:color w:val="000000" w:themeColor="text1"/>
              </w:rPr>
            </w:pPr>
            <w:r w:rsidRPr="00677EE0">
              <w:rPr>
                <w:rFonts w:cs="Arial"/>
                <w:color w:val="000000" w:themeColor="text1"/>
              </w:rPr>
              <w:t>Kaçış Yolu Basınçlandırma Test ve Kontrolleri</w:t>
            </w:r>
          </w:p>
        </w:tc>
      </w:tr>
      <w:tr w:rsidR="00C61956" w:rsidRPr="00862712" w:rsidTr="00FC09AF">
        <w:trPr>
          <w:trHeight w:val="409"/>
        </w:trPr>
        <w:tc>
          <w:tcPr>
            <w:tcW w:w="677" w:type="dxa"/>
            <w:vMerge w:val="restart"/>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p>
        </w:tc>
        <w:tc>
          <w:tcPr>
            <w:tcW w:w="8612" w:type="dxa"/>
            <w:gridSpan w:val="2"/>
            <w:vAlign w:val="center"/>
          </w:tcPr>
          <w:p w:rsidR="00C61956" w:rsidRPr="00677EE0" w:rsidRDefault="00C61956" w:rsidP="00FC09AF">
            <w:pPr>
              <w:rPr>
                <w:rFonts w:cs="Arial"/>
                <w:color w:val="000000" w:themeColor="text1"/>
              </w:rPr>
            </w:pPr>
            <w:r w:rsidRPr="00677EE0">
              <w:rPr>
                <w:rFonts w:cs="Arial"/>
                <w:color w:val="000000" w:themeColor="text1"/>
              </w:rPr>
              <w:t>Basınçlandırılan Hacim Adeti</w:t>
            </w:r>
          </w:p>
        </w:tc>
      </w:tr>
      <w:tr w:rsidR="00C61956" w:rsidRPr="00862712" w:rsidTr="00FC09AF">
        <w:trPr>
          <w:trHeight w:val="409"/>
        </w:trPr>
        <w:tc>
          <w:tcPr>
            <w:tcW w:w="677" w:type="dxa"/>
            <w:vMerge/>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p>
        </w:tc>
        <w:tc>
          <w:tcPr>
            <w:tcW w:w="4109" w:type="dxa"/>
            <w:vAlign w:val="center"/>
          </w:tcPr>
          <w:p w:rsidR="00C61956" w:rsidRPr="00862712" w:rsidRDefault="00C61956" w:rsidP="00FC09AF">
            <w:pPr>
              <w:jc w:val="center"/>
              <w:rPr>
                <w:rFonts w:cs="Arial"/>
              </w:rPr>
            </w:pPr>
            <w:r w:rsidRPr="00862712">
              <w:rPr>
                <w:rFonts w:cs="Arial"/>
              </w:rPr>
              <w:t>1</w:t>
            </w:r>
          </w:p>
        </w:tc>
        <w:tc>
          <w:tcPr>
            <w:tcW w:w="4503" w:type="dxa"/>
            <w:vAlign w:val="center"/>
          </w:tcPr>
          <w:p w:rsidR="00C61956" w:rsidRPr="00677EE0" w:rsidRDefault="004A7E5B" w:rsidP="00FC09AF">
            <w:pPr>
              <w:jc w:val="center"/>
              <w:rPr>
                <w:rFonts w:cs="Arial"/>
                <w:color w:val="000000" w:themeColor="text1"/>
              </w:rPr>
            </w:pPr>
            <w:r w:rsidRPr="00677EE0">
              <w:rPr>
                <w:rFonts w:cs="Arial"/>
                <w:color w:val="000000" w:themeColor="text1"/>
              </w:rPr>
              <w:t xml:space="preserve">1500 </w:t>
            </w:r>
            <w:r w:rsidR="00C61956" w:rsidRPr="00677EE0">
              <w:rPr>
                <w:rFonts w:cs="Arial"/>
                <w:color w:val="000000" w:themeColor="text1"/>
              </w:rPr>
              <w:t>TL</w:t>
            </w:r>
          </w:p>
        </w:tc>
      </w:tr>
      <w:tr w:rsidR="00C61956" w:rsidRPr="00862712" w:rsidTr="00FC09AF">
        <w:trPr>
          <w:trHeight w:val="409"/>
        </w:trPr>
        <w:tc>
          <w:tcPr>
            <w:tcW w:w="677" w:type="dxa"/>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r w:rsidRPr="00862712">
              <w:rPr>
                <w:rFonts w:ascii="Calibri" w:hAnsi="Calibri" w:cs="Calibri"/>
                <w:bCs/>
                <w:color w:val="000000"/>
              </w:rPr>
              <w:t>13.9</w:t>
            </w:r>
          </w:p>
        </w:tc>
        <w:tc>
          <w:tcPr>
            <w:tcW w:w="8612" w:type="dxa"/>
            <w:gridSpan w:val="2"/>
            <w:vAlign w:val="center"/>
          </w:tcPr>
          <w:p w:rsidR="00C61956" w:rsidRPr="00862712" w:rsidRDefault="00C61956" w:rsidP="00FC09AF">
            <w:pPr>
              <w:rPr>
                <w:rFonts w:cs="Arial"/>
              </w:rPr>
            </w:pPr>
            <w:r w:rsidRPr="00862712">
              <w:rPr>
                <w:rFonts w:cs="Arial"/>
              </w:rPr>
              <w:t>Portatif Söndürücü Kontrolleri</w:t>
            </w:r>
          </w:p>
        </w:tc>
      </w:tr>
      <w:tr w:rsidR="00C61956" w:rsidRPr="00862712" w:rsidTr="00FC09AF">
        <w:trPr>
          <w:trHeight w:val="409"/>
        </w:trPr>
        <w:tc>
          <w:tcPr>
            <w:tcW w:w="677" w:type="dxa"/>
            <w:vAlign w:val="center"/>
          </w:tcPr>
          <w:p w:rsidR="00C61956" w:rsidRPr="00862712" w:rsidRDefault="00C61956" w:rsidP="00FC09AF">
            <w:pPr>
              <w:autoSpaceDE w:val="0"/>
              <w:autoSpaceDN w:val="0"/>
              <w:adjustRightInd w:val="0"/>
              <w:spacing w:line="288" w:lineRule="auto"/>
              <w:textAlignment w:val="center"/>
              <w:rPr>
                <w:rFonts w:ascii="Calibri" w:hAnsi="Calibri" w:cs="Calibri"/>
                <w:bCs/>
                <w:color w:val="000000"/>
              </w:rPr>
            </w:pPr>
          </w:p>
        </w:tc>
        <w:tc>
          <w:tcPr>
            <w:tcW w:w="8612" w:type="dxa"/>
            <w:gridSpan w:val="2"/>
            <w:vAlign w:val="center"/>
          </w:tcPr>
          <w:p w:rsidR="00C61956" w:rsidRPr="00862712" w:rsidRDefault="00C61956" w:rsidP="00FC09AF">
            <w:pPr>
              <w:rPr>
                <w:rFonts w:cs="Arial"/>
              </w:rPr>
            </w:pPr>
            <w:r w:rsidRPr="00862712">
              <w:rPr>
                <w:rFonts w:cs="Arial"/>
              </w:rPr>
              <w:t>Portatif Söndürücü Adeti</w:t>
            </w:r>
          </w:p>
        </w:tc>
      </w:tr>
      <w:tr w:rsidR="00C61956" w:rsidRPr="00677EE0" w:rsidTr="00FC09AF">
        <w:trPr>
          <w:trHeight w:val="409"/>
        </w:trPr>
        <w:tc>
          <w:tcPr>
            <w:tcW w:w="677" w:type="dxa"/>
            <w:vAlign w:val="center"/>
          </w:tcPr>
          <w:p w:rsidR="00C61956" w:rsidRPr="00677EE0" w:rsidRDefault="00C61956" w:rsidP="00FC09AF">
            <w:pPr>
              <w:autoSpaceDE w:val="0"/>
              <w:autoSpaceDN w:val="0"/>
              <w:adjustRightInd w:val="0"/>
              <w:spacing w:line="288" w:lineRule="auto"/>
              <w:textAlignment w:val="center"/>
              <w:rPr>
                <w:rFonts w:ascii="Calibri" w:hAnsi="Calibri" w:cs="Calibri"/>
                <w:bCs/>
                <w:color w:val="000000" w:themeColor="text1"/>
              </w:rPr>
            </w:pPr>
          </w:p>
        </w:tc>
        <w:tc>
          <w:tcPr>
            <w:tcW w:w="4109" w:type="dxa"/>
            <w:vAlign w:val="center"/>
          </w:tcPr>
          <w:p w:rsidR="00C61956" w:rsidRPr="00677EE0" w:rsidRDefault="00C61956" w:rsidP="00FC09AF">
            <w:pPr>
              <w:jc w:val="center"/>
              <w:rPr>
                <w:rFonts w:cs="Arial"/>
                <w:color w:val="000000" w:themeColor="text1"/>
              </w:rPr>
            </w:pPr>
            <w:r w:rsidRPr="00677EE0">
              <w:rPr>
                <w:rFonts w:cs="Arial"/>
                <w:color w:val="000000" w:themeColor="text1"/>
              </w:rPr>
              <w:t>1</w:t>
            </w:r>
          </w:p>
        </w:tc>
        <w:tc>
          <w:tcPr>
            <w:tcW w:w="4503" w:type="dxa"/>
            <w:vAlign w:val="center"/>
          </w:tcPr>
          <w:p w:rsidR="00C61956" w:rsidRPr="00677EE0" w:rsidRDefault="004A7E5B" w:rsidP="00FC09AF">
            <w:pPr>
              <w:jc w:val="center"/>
              <w:rPr>
                <w:rFonts w:cs="Arial"/>
                <w:color w:val="000000" w:themeColor="text1"/>
              </w:rPr>
            </w:pPr>
            <w:r w:rsidRPr="00677EE0">
              <w:rPr>
                <w:rFonts w:cs="Arial"/>
                <w:color w:val="000000" w:themeColor="text1"/>
              </w:rPr>
              <w:t>42</w:t>
            </w:r>
            <w:r w:rsidR="00C61956" w:rsidRPr="00677EE0">
              <w:rPr>
                <w:rFonts w:cs="Arial"/>
                <w:color w:val="000000" w:themeColor="text1"/>
              </w:rPr>
              <w:t xml:space="preserve"> TL</w:t>
            </w:r>
          </w:p>
        </w:tc>
      </w:tr>
    </w:tbl>
    <w:p w:rsidR="00C61956" w:rsidRPr="00677EE0" w:rsidRDefault="00C61956" w:rsidP="00C61956">
      <w:pPr>
        <w:rPr>
          <w:color w:val="000000" w:themeColor="text1"/>
        </w:rPr>
      </w:pPr>
    </w:p>
    <w:tbl>
      <w:tblPr>
        <w:tblStyle w:val="TabloKlavuzu"/>
        <w:tblW w:w="9351" w:type="dxa"/>
        <w:tblLook w:val="04A0"/>
      </w:tblPr>
      <w:tblGrid>
        <w:gridCol w:w="755"/>
        <w:gridCol w:w="91"/>
        <w:gridCol w:w="664"/>
        <w:gridCol w:w="328"/>
        <w:gridCol w:w="1182"/>
        <w:gridCol w:w="1653"/>
        <w:gridCol w:w="1367"/>
        <w:gridCol w:w="1610"/>
        <w:gridCol w:w="1701"/>
      </w:tblGrid>
      <w:tr w:rsidR="00C61956" w:rsidRPr="00C45BA5" w:rsidTr="00FC09AF">
        <w:trPr>
          <w:trHeight w:val="569"/>
        </w:trPr>
        <w:tc>
          <w:tcPr>
            <w:tcW w:w="755" w:type="dxa"/>
            <w:vAlign w:val="center"/>
          </w:tcPr>
          <w:p w:rsidR="00C61956" w:rsidRPr="00C45BA5" w:rsidRDefault="00C61956" w:rsidP="00FC09AF">
            <w:r w:rsidRPr="00C45BA5">
              <w:rPr>
                <w:rFonts w:ascii="Calibri" w:hAnsi="Calibri" w:cs="Calibri"/>
                <w:b/>
                <w:bCs/>
                <w:color w:val="000000"/>
              </w:rPr>
              <w:t>1</w:t>
            </w:r>
            <w:r>
              <w:rPr>
                <w:rFonts w:ascii="Calibri" w:hAnsi="Calibri" w:cs="Calibri"/>
                <w:b/>
                <w:bCs/>
                <w:color w:val="000000"/>
              </w:rPr>
              <w:t>4</w:t>
            </w:r>
            <w:r w:rsidRPr="00C45BA5">
              <w:rPr>
                <w:rFonts w:ascii="Calibri" w:hAnsi="Calibri" w:cs="Calibri"/>
                <w:b/>
                <w:bCs/>
                <w:color w:val="000000"/>
              </w:rPr>
              <w:t>.</w:t>
            </w:r>
          </w:p>
        </w:tc>
        <w:tc>
          <w:tcPr>
            <w:tcW w:w="8596" w:type="dxa"/>
            <w:gridSpan w:val="8"/>
            <w:vAlign w:val="center"/>
          </w:tcPr>
          <w:p w:rsidR="00C61956" w:rsidRPr="00C45BA5" w:rsidRDefault="00C61956" w:rsidP="00FC09AF">
            <w:pPr>
              <w:rPr>
                <w:b/>
              </w:rPr>
            </w:pPr>
            <w:r w:rsidRPr="00C45BA5">
              <w:rPr>
                <w:b/>
              </w:rPr>
              <w:t>Özel Öğrenci Barınma Yurdu Periyodik Kontrol Bedelleri</w:t>
            </w:r>
          </w:p>
        </w:tc>
      </w:tr>
      <w:tr w:rsidR="00C61956" w:rsidRPr="00C45BA5" w:rsidTr="00FC09AF">
        <w:tc>
          <w:tcPr>
            <w:tcW w:w="1510" w:type="dxa"/>
            <w:gridSpan w:val="3"/>
          </w:tcPr>
          <w:p w:rsidR="00C61956" w:rsidRPr="00C45BA5" w:rsidRDefault="00C61956" w:rsidP="00FC09AF">
            <w:pPr>
              <w:jc w:val="center"/>
            </w:pPr>
            <w:r w:rsidRPr="00C45BA5">
              <w:t>Yatak Sayısı</w:t>
            </w:r>
          </w:p>
        </w:tc>
        <w:tc>
          <w:tcPr>
            <w:tcW w:w="1510" w:type="dxa"/>
            <w:gridSpan w:val="2"/>
          </w:tcPr>
          <w:p w:rsidR="00C61956" w:rsidRPr="00C45BA5" w:rsidRDefault="00C61956" w:rsidP="00FC09AF">
            <w:pPr>
              <w:jc w:val="center"/>
            </w:pPr>
            <w:r w:rsidRPr="00C45BA5">
              <w:t>Sıhhi Tesisat Kontrolü</w:t>
            </w:r>
          </w:p>
        </w:tc>
        <w:tc>
          <w:tcPr>
            <w:tcW w:w="1653" w:type="dxa"/>
          </w:tcPr>
          <w:p w:rsidR="00C61956" w:rsidRPr="00C45BA5" w:rsidRDefault="00C61956" w:rsidP="00FC09AF">
            <w:pPr>
              <w:jc w:val="center"/>
            </w:pPr>
            <w:r w:rsidRPr="00C45BA5">
              <w:t>Isınma Tesisatı Kontrolü</w:t>
            </w:r>
          </w:p>
        </w:tc>
        <w:tc>
          <w:tcPr>
            <w:tcW w:w="1367" w:type="dxa"/>
          </w:tcPr>
          <w:p w:rsidR="00C61956" w:rsidRPr="00C45BA5" w:rsidRDefault="00C61956" w:rsidP="00FC09AF">
            <w:pPr>
              <w:jc w:val="center"/>
            </w:pPr>
            <w:r w:rsidRPr="00C45BA5">
              <w:t>Gaz Tesisatı Kontrolü</w:t>
            </w:r>
          </w:p>
        </w:tc>
        <w:tc>
          <w:tcPr>
            <w:tcW w:w="1610" w:type="dxa"/>
          </w:tcPr>
          <w:p w:rsidR="00C61956" w:rsidRPr="00C45BA5" w:rsidRDefault="00C61956" w:rsidP="00FC09AF">
            <w:pPr>
              <w:jc w:val="center"/>
            </w:pPr>
            <w:r w:rsidRPr="00C45BA5">
              <w:t>Yangın Tesisatı Kontrolü</w:t>
            </w:r>
          </w:p>
        </w:tc>
        <w:tc>
          <w:tcPr>
            <w:tcW w:w="1701" w:type="dxa"/>
          </w:tcPr>
          <w:p w:rsidR="00C61956" w:rsidRPr="00C45BA5" w:rsidRDefault="00C61956" w:rsidP="00FC09AF">
            <w:pPr>
              <w:jc w:val="center"/>
            </w:pPr>
            <w:r w:rsidRPr="00C45BA5">
              <w:t>Toplam</w:t>
            </w:r>
          </w:p>
        </w:tc>
      </w:tr>
      <w:tr w:rsidR="001F19C1" w:rsidRPr="00C45BA5" w:rsidTr="004A7E5B">
        <w:trPr>
          <w:trHeight w:hRule="exact" w:val="397"/>
        </w:trPr>
        <w:tc>
          <w:tcPr>
            <w:tcW w:w="1510" w:type="dxa"/>
            <w:gridSpan w:val="3"/>
            <w:vAlign w:val="center"/>
          </w:tcPr>
          <w:p w:rsidR="001F19C1" w:rsidRPr="00C45BA5" w:rsidRDefault="001F19C1" w:rsidP="00FC09AF">
            <w:r w:rsidRPr="00C45BA5">
              <w:t>0-100</w:t>
            </w:r>
          </w:p>
        </w:tc>
        <w:tc>
          <w:tcPr>
            <w:tcW w:w="1510" w:type="dxa"/>
            <w:gridSpan w:val="2"/>
            <w:tcBorders>
              <w:top w:val="nil"/>
              <w:left w:val="nil"/>
              <w:bottom w:val="single" w:sz="8" w:space="0" w:color="auto"/>
              <w:right w:val="single" w:sz="8" w:space="0" w:color="auto"/>
            </w:tcBorders>
            <w:shd w:val="clear" w:color="auto" w:fill="auto"/>
            <w:vAlign w:val="bottom"/>
          </w:tcPr>
          <w:p w:rsidR="001F19C1" w:rsidRPr="00677EE0" w:rsidRDefault="001F19C1" w:rsidP="001F19C1">
            <w:pPr>
              <w:jc w:val="center"/>
              <w:rPr>
                <w:rFonts w:ascii="Calibri" w:hAnsi="Calibri" w:cs="Calibri"/>
                <w:color w:val="000000" w:themeColor="text1"/>
              </w:rPr>
            </w:pPr>
            <w:r w:rsidRPr="00677EE0">
              <w:rPr>
                <w:rFonts w:ascii="Calibri" w:hAnsi="Calibri" w:cs="Calibri"/>
                <w:color w:val="000000" w:themeColor="text1"/>
              </w:rPr>
              <w:t>₺945,00</w:t>
            </w:r>
          </w:p>
        </w:tc>
        <w:tc>
          <w:tcPr>
            <w:tcW w:w="1653" w:type="dxa"/>
            <w:tcBorders>
              <w:top w:val="nil"/>
              <w:left w:val="nil"/>
              <w:bottom w:val="single" w:sz="8" w:space="0" w:color="auto"/>
              <w:right w:val="single" w:sz="8" w:space="0" w:color="auto"/>
            </w:tcBorders>
            <w:shd w:val="clear" w:color="auto" w:fill="auto"/>
            <w:vAlign w:val="bottom"/>
          </w:tcPr>
          <w:p w:rsidR="001F19C1" w:rsidRPr="00677EE0" w:rsidRDefault="001F19C1" w:rsidP="001F19C1">
            <w:pPr>
              <w:jc w:val="center"/>
              <w:rPr>
                <w:rFonts w:ascii="Calibri" w:hAnsi="Calibri" w:cs="Calibri"/>
                <w:color w:val="000000" w:themeColor="text1"/>
              </w:rPr>
            </w:pPr>
            <w:r w:rsidRPr="00677EE0">
              <w:rPr>
                <w:rFonts w:ascii="Calibri" w:hAnsi="Calibri" w:cs="Calibri"/>
                <w:color w:val="000000" w:themeColor="text1"/>
              </w:rPr>
              <w:t>₺546,00</w:t>
            </w:r>
          </w:p>
        </w:tc>
        <w:tc>
          <w:tcPr>
            <w:tcW w:w="1367" w:type="dxa"/>
            <w:tcBorders>
              <w:top w:val="nil"/>
              <w:left w:val="nil"/>
              <w:bottom w:val="single" w:sz="8" w:space="0" w:color="auto"/>
              <w:right w:val="single" w:sz="8" w:space="0" w:color="auto"/>
            </w:tcBorders>
            <w:shd w:val="clear" w:color="auto" w:fill="auto"/>
            <w:vAlign w:val="bottom"/>
          </w:tcPr>
          <w:p w:rsidR="001F19C1" w:rsidRPr="00677EE0" w:rsidRDefault="001F19C1" w:rsidP="001F19C1">
            <w:pPr>
              <w:jc w:val="center"/>
              <w:rPr>
                <w:rFonts w:ascii="Calibri" w:hAnsi="Calibri" w:cs="Calibri"/>
                <w:color w:val="000000" w:themeColor="text1"/>
              </w:rPr>
            </w:pPr>
            <w:r w:rsidRPr="00677EE0">
              <w:rPr>
                <w:rFonts w:ascii="Calibri" w:hAnsi="Calibri" w:cs="Calibri"/>
                <w:color w:val="000000" w:themeColor="text1"/>
              </w:rPr>
              <w:t>₺945,00</w:t>
            </w:r>
          </w:p>
        </w:tc>
        <w:tc>
          <w:tcPr>
            <w:tcW w:w="1610" w:type="dxa"/>
            <w:tcBorders>
              <w:top w:val="nil"/>
              <w:left w:val="nil"/>
              <w:bottom w:val="single" w:sz="8" w:space="0" w:color="auto"/>
              <w:right w:val="single" w:sz="8" w:space="0" w:color="auto"/>
            </w:tcBorders>
            <w:shd w:val="clear" w:color="auto" w:fill="auto"/>
            <w:vAlign w:val="bottom"/>
          </w:tcPr>
          <w:p w:rsidR="001F19C1" w:rsidRPr="00677EE0" w:rsidRDefault="001F19C1" w:rsidP="001F19C1">
            <w:pPr>
              <w:jc w:val="center"/>
              <w:rPr>
                <w:rFonts w:ascii="Calibri" w:hAnsi="Calibri" w:cs="Calibri"/>
                <w:color w:val="000000" w:themeColor="text1"/>
              </w:rPr>
            </w:pPr>
            <w:r w:rsidRPr="00677EE0">
              <w:rPr>
                <w:rFonts w:ascii="Calibri" w:hAnsi="Calibri" w:cs="Calibri"/>
                <w:color w:val="000000" w:themeColor="text1"/>
              </w:rPr>
              <w:t>₺1.560,00</w:t>
            </w:r>
          </w:p>
        </w:tc>
        <w:tc>
          <w:tcPr>
            <w:tcW w:w="1701" w:type="dxa"/>
            <w:tcBorders>
              <w:top w:val="nil"/>
              <w:left w:val="nil"/>
              <w:bottom w:val="single" w:sz="8" w:space="0" w:color="auto"/>
              <w:right w:val="single" w:sz="8" w:space="0" w:color="auto"/>
            </w:tcBorders>
            <w:shd w:val="clear" w:color="auto" w:fill="auto"/>
            <w:vAlign w:val="bottom"/>
          </w:tcPr>
          <w:p w:rsidR="001F19C1" w:rsidRPr="00677EE0" w:rsidRDefault="001F19C1" w:rsidP="001F19C1">
            <w:pPr>
              <w:jc w:val="center"/>
              <w:rPr>
                <w:rFonts w:ascii="Calibri" w:hAnsi="Calibri" w:cs="Calibri"/>
                <w:color w:val="000000" w:themeColor="text1"/>
              </w:rPr>
            </w:pPr>
            <w:r w:rsidRPr="00677EE0">
              <w:rPr>
                <w:rFonts w:ascii="Calibri" w:hAnsi="Calibri" w:cs="Calibri"/>
                <w:color w:val="000000" w:themeColor="text1"/>
              </w:rPr>
              <w:t>₺4.000,00</w:t>
            </w:r>
          </w:p>
        </w:tc>
      </w:tr>
      <w:tr w:rsidR="001F19C1" w:rsidRPr="00C45BA5" w:rsidTr="004A7E5B">
        <w:trPr>
          <w:trHeight w:hRule="exact" w:val="397"/>
        </w:trPr>
        <w:tc>
          <w:tcPr>
            <w:tcW w:w="1510" w:type="dxa"/>
            <w:gridSpan w:val="3"/>
            <w:vAlign w:val="center"/>
          </w:tcPr>
          <w:p w:rsidR="001F19C1" w:rsidRPr="00C45BA5" w:rsidRDefault="001F19C1" w:rsidP="00FC09AF">
            <w:r w:rsidRPr="00C45BA5">
              <w:t>101-200</w:t>
            </w:r>
          </w:p>
        </w:tc>
        <w:tc>
          <w:tcPr>
            <w:tcW w:w="1510" w:type="dxa"/>
            <w:gridSpan w:val="2"/>
            <w:tcBorders>
              <w:top w:val="nil"/>
              <w:left w:val="nil"/>
              <w:bottom w:val="single" w:sz="8" w:space="0" w:color="auto"/>
              <w:right w:val="single" w:sz="8" w:space="0" w:color="auto"/>
            </w:tcBorders>
            <w:shd w:val="clear" w:color="auto" w:fill="auto"/>
            <w:vAlign w:val="bottom"/>
          </w:tcPr>
          <w:p w:rsidR="001F19C1" w:rsidRPr="00677EE0" w:rsidRDefault="001F19C1" w:rsidP="001F19C1">
            <w:pPr>
              <w:jc w:val="center"/>
              <w:rPr>
                <w:rFonts w:ascii="Calibri" w:hAnsi="Calibri" w:cs="Calibri"/>
                <w:color w:val="000000" w:themeColor="text1"/>
              </w:rPr>
            </w:pPr>
            <w:r w:rsidRPr="00677EE0">
              <w:rPr>
                <w:rFonts w:ascii="Calibri" w:hAnsi="Calibri" w:cs="Calibri"/>
                <w:color w:val="000000" w:themeColor="text1"/>
              </w:rPr>
              <w:t>₺1.630,00</w:t>
            </w:r>
          </w:p>
        </w:tc>
        <w:tc>
          <w:tcPr>
            <w:tcW w:w="1653" w:type="dxa"/>
            <w:tcBorders>
              <w:top w:val="nil"/>
              <w:left w:val="nil"/>
              <w:bottom w:val="single" w:sz="8" w:space="0" w:color="auto"/>
              <w:right w:val="single" w:sz="8" w:space="0" w:color="auto"/>
            </w:tcBorders>
            <w:shd w:val="clear" w:color="auto" w:fill="auto"/>
            <w:vAlign w:val="bottom"/>
          </w:tcPr>
          <w:p w:rsidR="001F19C1" w:rsidRPr="00677EE0" w:rsidRDefault="001F19C1" w:rsidP="001F19C1">
            <w:pPr>
              <w:jc w:val="center"/>
              <w:rPr>
                <w:rFonts w:ascii="Calibri" w:hAnsi="Calibri" w:cs="Calibri"/>
                <w:color w:val="000000" w:themeColor="text1"/>
              </w:rPr>
            </w:pPr>
            <w:r w:rsidRPr="00677EE0">
              <w:rPr>
                <w:rFonts w:ascii="Calibri" w:hAnsi="Calibri" w:cs="Calibri"/>
                <w:color w:val="000000" w:themeColor="text1"/>
              </w:rPr>
              <w:t>₺820,00</w:t>
            </w:r>
          </w:p>
        </w:tc>
        <w:tc>
          <w:tcPr>
            <w:tcW w:w="1367" w:type="dxa"/>
            <w:tcBorders>
              <w:top w:val="nil"/>
              <w:left w:val="nil"/>
              <w:bottom w:val="single" w:sz="8" w:space="0" w:color="auto"/>
              <w:right w:val="single" w:sz="8" w:space="0" w:color="auto"/>
            </w:tcBorders>
            <w:shd w:val="clear" w:color="auto" w:fill="auto"/>
            <w:vAlign w:val="bottom"/>
          </w:tcPr>
          <w:p w:rsidR="001F19C1" w:rsidRPr="00677EE0" w:rsidRDefault="001F19C1" w:rsidP="001F19C1">
            <w:pPr>
              <w:jc w:val="center"/>
              <w:rPr>
                <w:rFonts w:ascii="Calibri" w:hAnsi="Calibri" w:cs="Calibri"/>
                <w:color w:val="000000" w:themeColor="text1"/>
              </w:rPr>
            </w:pPr>
            <w:r w:rsidRPr="00677EE0">
              <w:rPr>
                <w:rFonts w:ascii="Calibri" w:hAnsi="Calibri" w:cs="Calibri"/>
                <w:color w:val="000000" w:themeColor="text1"/>
              </w:rPr>
              <w:t>₺1.630,00</w:t>
            </w:r>
          </w:p>
        </w:tc>
        <w:tc>
          <w:tcPr>
            <w:tcW w:w="1610" w:type="dxa"/>
            <w:tcBorders>
              <w:top w:val="nil"/>
              <w:left w:val="nil"/>
              <w:bottom w:val="single" w:sz="8" w:space="0" w:color="auto"/>
              <w:right w:val="single" w:sz="8" w:space="0" w:color="auto"/>
            </w:tcBorders>
            <w:shd w:val="clear" w:color="auto" w:fill="auto"/>
            <w:vAlign w:val="bottom"/>
          </w:tcPr>
          <w:p w:rsidR="001F19C1" w:rsidRPr="00677EE0" w:rsidRDefault="001F19C1" w:rsidP="001F19C1">
            <w:pPr>
              <w:jc w:val="center"/>
              <w:rPr>
                <w:rFonts w:ascii="Calibri" w:hAnsi="Calibri" w:cs="Calibri"/>
                <w:color w:val="000000" w:themeColor="text1"/>
              </w:rPr>
            </w:pPr>
            <w:r w:rsidRPr="00677EE0">
              <w:rPr>
                <w:rFonts w:ascii="Calibri" w:hAnsi="Calibri" w:cs="Calibri"/>
                <w:color w:val="000000" w:themeColor="text1"/>
              </w:rPr>
              <w:t>₺2.840,00</w:t>
            </w:r>
          </w:p>
        </w:tc>
        <w:tc>
          <w:tcPr>
            <w:tcW w:w="1701" w:type="dxa"/>
            <w:tcBorders>
              <w:top w:val="nil"/>
              <w:left w:val="nil"/>
              <w:bottom w:val="single" w:sz="8" w:space="0" w:color="auto"/>
              <w:right w:val="single" w:sz="8" w:space="0" w:color="auto"/>
            </w:tcBorders>
            <w:shd w:val="clear" w:color="auto" w:fill="auto"/>
            <w:vAlign w:val="bottom"/>
          </w:tcPr>
          <w:p w:rsidR="001F19C1" w:rsidRPr="00677EE0" w:rsidRDefault="001F19C1" w:rsidP="001F19C1">
            <w:pPr>
              <w:jc w:val="center"/>
              <w:rPr>
                <w:rFonts w:ascii="Calibri" w:hAnsi="Calibri" w:cs="Calibri"/>
                <w:color w:val="000000" w:themeColor="text1"/>
              </w:rPr>
            </w:pPr>
            <w:r w:rsidRPr="00677EE0">
              <w:rPr>
                <w:rFonts w:ascii="Calibri" w:hAnsi="Calibri" w:cs="Calibri"/>
                <w:color w:val="000000" w:themeColor="text1"/>
              </w:rPr>
              <w:t>₺6.920,00</w:t>
            </w:r>
          </w:p>
        </w:tc>
      </w:tr>
      <w:tr w:rsidR="001F19C1" w:rsidRPr="00C45BA5" w:rsidTr="004A7E5B">
        <w:trPr>
          <w:trHeight w:hRule="exact" w:val="397"/>
        </w:trPr>
        <w:tc>
          <w:tcPr>
            <w:tcW w:w="1510" w:type="dxa"/>
            <w:gridSpan w:val="3"/>
            <w:vAlign w:val="center"/>
          </w:tcPr>
          <w:p w:rsidR="001F19C1" w:rsidRPr="00C45BA5" w:rsidRDefault="001F19C1" w:rsidP="00FC09AF">
            <w:r w:rsidRPr="00C45BA5">
              <w:t>201-300</w:t>
            </w:r>
          </w:p>
        </w:tc>
        <w:tc>
          <w:tcPr>
            <w:tcW w:w="1510" w:type="dxa"/>
            <w:gridSpan w:val="2"/>
            <w:tcBorders>
              <w:top w:val="nil"/>
              <w:left w:val="nil"/>
              <w:bottom w:val="single" w:sz="8" w:space="0" w:color="auto"/>
              <w:right w:val="single" w:sz="8" w:space="0" w:color="auto"/>
            </w:tcBorders>
            <w:shd w:val="clear" w:color="auto" w:fill="auto"/>
            <w:vAlign w:val="bottom"/>
          </w:tcPr>
          <w:p w:rsidR="001F19C1" w:rsidRPr="00677EE0" w:rsidRDefault="001F19C1" w:rsidP="001F19C1">
            <w:pPr>
              <w:jc w:val="center"/>
              <w:rPr>
                <w:rFonts w:ascii="Calibri" w:hAnsi="Calibri" w:cs="Calibri"/>
                <w:color w:val="000000" w:themeColor="text1"/>
              </w:rPr>
            </w:pPr>
            <w:r w:rsidRPr="00677EE0">
              <w:rPr>
                <w:rFonts w:ascii="Calibri" w:hAnsi="Calibri" w:cs="Calibri"/>
                <w:color w:val="000000" w:themeColor="text1"/>
              </w:rPr>
              <w:t>₺2.440,00</w:t>
            </w:r>
          </w:p>
        </w:tc>
        <w:tc>
          <w:tcPr>
            <w:tcW w:w="1653" w:type="dxa"/>
            <w:tcBorders>
              <w:top w:val="nil"/>
              <w:left w:val="nil"/>
              <w:bottom w:val="single" w:sz="8" w:space="0" w:color="auto"/>
              <w:right w:val="single" w:sz="8" w:space="0" w:color="auto"/>
            </w:tcBorders>
            <w:shd w:val="clear" w:color="auto" w:fill="auto"/>
            <w:vAlign w:val="bottom"/>
          </w:tcPr>
          <w:p w:rsidR="001F19C1" w:rsidRPr="00677EE0" w:rsidRDefault="001F19C1" w:rsidP="001F19C1">
            <w:pPr>
              <w:jc w:val="center"/>
              <w:rPr>
                <w:rFonts w:ascii="Calibri" w:hAnsi="Calibri" w:cs="Calibri"/>
                <w:color w:val="000000" w:themeColor="text1"/>
              </w:rPr>
            </w:pPr>
            <w:r w:rsidRPr="00677EE0">
              <w:rPr>
                <w:rFonts w:ascii="Calibri" w:hAnsi="Calibri" w:cs="Calibri"/>
                <w:color w:val="000000" w:themeColor="text1"/>
              </w:rPr>
              <w:t>₺1.220,00</w:t>
            </w:r>
          </w:p>
        </w:tc>
        <w:tc>
          <w:tcPr>
            <w:tcW w:w="1367" w:type="dxa"/>
            <w:tcBorders>
              <w:top w:val="nil"/>
              <w:left w:val="nil"/>
              <w:bottom w:val="single" w:sz="8" w:space="0" w:color="auto"/>
              <w:right w:val="single" w:sz="8" w:space="0" w:color="auto"/>
            </w:tcBorders>
            <w:shd w:val="clear" w:color="auto" w:fill="auto"/>
            <w:vAlign w:val="bottom"/>
          </w:tcPr>
          <w:p w:rsidR="001F19C1" w:rsidRPr="00677EE0" w:rsidRDefault="001F19C1" w:rsidP="001F19C1">
            <w:pPr>
              <w:jc w:val="center"/>
              <w:rPr>
                <w:rFonts w:ascii="Calibri" w:hAnsi="Calibri" w:cs="Calibri"/>
                <w:color w:val="000000" w:themeColor="text1"/>
              </w:rPr>
            </w:pPr>
            <w:r w:rsidRPr="00677EE0">
              <w:rPr>
                <w:rFonts w:ascii="Calibri" w:hAnsi="Calibri" w:cs="Calibri"/>
                <w:color w:val="000000" w:themeColor="text1"/>
              </w:rPr>
              <w:t>₺2.430,00</w:t>
            </w:r>
          </w:p>
        </w:tc>
        <w:tc>
          <w:tcPr>
            <w:tcW w:w="1610" w:type="dxa"/>
            <w:tcBorders>
              <w:top w:val="nil"/>
              <w:left w:val="nil"/>
              <w:bottom w:val="single" w:sz="8" w:space="0" w:color="auto"/>
              <w:right w:val="single" w:sz="8" w:space="0" w:color="auto"/>
            </w:tcBorders>
            <w:shd w:val="clear" w:color="auto" w:fill="auto"/>
            <w:vAlign w:val="bottom"/>
          </w:tcPr>
          <w:p w:rsidR="001F19C1" w:rsidRPr="00677EE0" w:rsidRDefault="001F19C1" w:rsidP="001F19C1">
            <w:pPr>
              <w:jc w:val="center"/>
              <w:rPr>
                <w:rFonts w:ascii="Calibri" w:hAnsi="Calibri" w:cs="Calibri"/>
                <w:color w:val="000000" w:themeColor="text1"/>
              </w:rPr>
            </w:pPr>
            <w:r w:rsidRPr="00677EE0">
              <w:rPr>
                <w:rFonts w:ascii="Calibri" w:hAnsi="Calibri" w:cs="Calibri"/>
                <w:color w:val="000000" w:themeColor="text1"/>
              </w:rPr>
              <w:t>₺4.263,00</w:t>
            </w:r>
          </w:p>
        </w:tc>
        <w:tc>
          <w:tcPr>
            <w:tcW w:w="1701" w:type="dxa"/>
            <w:tcBorders>
              <w:top w:val="nil"/>
              <w:left w:val="nil"/>
              <w:bottom w:val="single" w:sz="8" w:space="0" w:color="auto"/>
              <w:right w:val="single" w:sz="8" w:space="0" w:color="auto"/>
            </w:tcBorders>
            <w:shd w:val="clear" w:color="auto" w:fill="auto"/>
            <w:vAlign w:val="bottom"/>
          </w:tcPr>
          <w:p w:rsidR="001F19C1" w:rsidRPr="00677EE0" w:rsidRDefault="001F19C1" w:rsidP="001F19C1">
            <w:pPr>
              <w:jc w:val="center"/>
              <w:rPr>
                <w:rFonts w:ascii="Calibri" w:hAnsi="Calibri" w:cs="Calibri"/>
                <w:color w:val="000000" w:themeColor="text1"/>
              </w:rPr>
            </w:pPr>
            <w:r w:rsidRPr="00677EE0">
              <w:rPr>
                <w:rFonts w:ascii="Calibri" w:hAnsi="Calibri" w:cs="Calibri"/>
                <w:color w:val="000000" w:themeColor="text1"/>
              </w:rPr>
              <w:t>₺10.360,00</w:t>
            </w:r>
          </w:p>
        </w:tc>
      </w:tr>
      <w:tr w:rsidR="001F19C1" w:rsidRPr="00C45BA5" w:rsidTr="004A7E5B">
        <w:trPr>
          <w:trHeight w:hRule="exact" w:val="397"/>
        </w:trPr>
        <w:tc>
          <w:tcPr>
            <w:tcW w:w="1510" w:type="dxa"/>
            <w:gridSpan w:val="3"/>
            <w:vAlign w:val="center"/>
          </w:tcPr>
          <w:p w:rsidR="001F19C1" w:rsidRPr="00C45BA5" w:rsidRDefault="001F19C1" w:rsidP="00FC09AF">
            <w:r w:rsidRPr="00C45BA5">
              <w:t>301-500</w:t>
            </w:r>
          </w:p>
        </w:tc>
        <w:tc>
          <w:tcPr>
            <w:tcW w:w="1510" w:type="dxa"/>
            <w:gridSpan w:val="2"/>
            <w:tcBorders>
              <w:top w:val="nil"/>
              <w:left w:val="nil"/>
              <w:bottom w:val="single" w:sz="8" w:space="0" w:color="auto"/>
              <w:right w:val="single" w:sz="8" w:space="0" w:color="auto"/>
            </w:tcBorders>
            <w:shd w:val="clear" w:color="auto" w:fill="auto"/>
            <w:vAlign w:val="bottom"/>
          </w:tcPr>
          <w:p w:rsidR="001F19C1" w:rsidRPr="00677EE0" w:rsidRDefault="001F19C1" w:rsidP="001F19C1">
            <w:pPr>
              <w:jc w:val="center"/>
              <w:rPr>
                <w:rFonts w:ascii="Calibri" w:hAnsi="Calibri" w:cs="Calibri"/>
                <w:color w:val="000000" w:themeColor="text1"/>
              </w:rPr>
            </w:pPr>
            <w:r w:rsidRPr="00677EE0">
              <w:rPr>
                <w:rFonts w:ascii="Calibri" w:hAnsi="Calibri" w:cs="Calibri"/>
                <w:color w:val="000000" w:themeColor="text1"/>
              </w:rPr>
              <w:t>₺3.245,00</w:t>
            </w:r>
          </w:p>
        </w:tc>
        <w:tc>
          <w:tcPr>
            <w:tcW w:w="1653" w:type="dxa"/>
            <w:tcBorders>
              <w:top w:val="nil"/>
              <w:left w:val="nil"/>
              <w:bottom w:val="single" w:sz="8" w:space="0" w:color="auto"/>
              <w:right w:val="single" w:sz="8" w:space="0" w:color="auto"/>
            </w:tcBorders>
            <w:shd w:val="clear" w:color="auto" w:fill="auto"/>
            <w:vAlign w:val="bottom"/>
          </w:tcPr>
          <w:p w:rsidR="001F19C1" w:rsidRPr="00677EE0" w:rsidRDefault="001F19C1" w:rsidP="001F19C1">
            <w:pPr>
              <w:jc w:val="center"/>
              <w:rPr>
                <w:rFonts w:ascii="Calibri" w:hAnsi="Calibri" w:cs="Calibri"/>
                <w:color w:val="000000" w:themeColor="text1"/>
              </w:rPr>
            </w:pPr>
            <w:r w:rsidRPr="00677EE0">
              <w:rPr>
                <w:rFonts w:ascii="Calibri" w:hAnsi="Calibri" w:cs="Calibri"/>
                <w:color w:val="000000" w:themeColor="text1"/>
              </w:rPr>
              <w:t>₺1.620,00</w:t>
            </w:r>
          </w:p>
        </w:tc>
        <w:tc>
          <w:tcPr>
            <w:tcW w:w="1367" w:type="dxa"/>
            <w:tcBorders>
              <w:top w:val="nil"/>
              <w:left w:val="nil"/>
              <w:bottom w:val="single" w:sz="8" w:space="0" w:color="auto"/>
              <w:right w:val="single" w:sz="8" w:space="0" w:color="auto"/>
            </w:tcBorders>
            <w:shd w:val="clear" w:color="auto" w:fill="auto"/>
            <w:vAlign w:val="bottom"/>
          </w:tcPr>
          <w:p w:rsidR="001F19C1" w:rsidRPr="00677EE0" w:rsidRDefault="001F19C1" w:rsidP="001F19C1">
            <w:pPr>
              <w:jc w:val="center"/>
              <w:rPr>
                <w:rFonts w:ascii="Calibri" w:hAnsi="Calibri" w:cs="Calibri"/>
                <w:color w:val="000000" w:themeColor="text1"/>
              </w:rPr>
            </w:pPr>
            <w:r w:rsidRPr="00677EE0">
              <w:rPr>
                <w:rFonts w:ascii="Calibri" w:hAnsi="Calibri" w:cs="Calibri"/>
                <w:color w:val="000000" w:themeColor="text1"/>
              </w:rPr>
              <w:t>₺3.240,00</w:t>
            </w:r>
          </w:p>
        </w:tc>
        <w:tc>
          <w:tcPr>
            <w:tcW w:w="1610" w:type="dxa"/>
            <w:tcBorders>
              <w:top w:val="nil"/>
              <w:left w:val="nil"/>
              <w:bottom w:val="single" w:sz="8" w:space="0" w:color="auto"/>
              <w:right w:val="single" w:sz="8" w:space="0" w:color="auto"/>
            </w:tcBorders>
            <w:shd w:val="clear" w:color="auto" w:fill="auto"/>
            <w:vAlign w:val="bottom"/>
          </w:tcPr>
          <w:p w:rsidR="001F19C1" w:rsidRPr="00677EE0" w:rsidRDefault="001F19C1" w:rsidP="001F19C1">
            <w:pPr>
              <w:jc w:val="center"/>
              <w:rPr>
                <w:rFonts w:ascii="Calibri" w:hAnsi="Calibri" w:cs="Calibri"/>
                <w:color w:val="000000" w:themeColor="text1"/>
              </w:rPr>
            </w:pPr>
            <w:r w:rsidRPr="00677EE0">
              <w:rPr>
                <w:rFonts w:ascii="Calibri" w:hAnsi="Calibri" w:cs="Calibri"/>
                <w:color w:val="000000" w:themeColor="text1"/>
              </w:rPr>
              <w:t>₺5.690,00</w:t>
            </w:r>
          </w:p>
        </w:tc>
        <w:tc>
          <w:tcPr>
            <w:tcW w:w="1701" w:type="dxa"/>
            <w:tcBorders>
              <w:top w:val="nil"/>
              <w:left w:val="nil"/>
              <w:bottom w:val="single" w:sz="8" w:space="0" w:color="auto"/>
              <w:right w:val="single" w:sz="8" w:space="0" w:color="auto"/>
            </w:tcBorders>
            <w:shd w:val="clear" w:color="auto" w:fill="auto"/>
            <w:vAlign w:val="bottom"/>
          </w:tcPr>
          <w:p w:rsidR="001F19C1" w:rsidRPr="00677EE0" w:rsidRDefault="001F19C1" w:rsidP="001F19C1">
            <w:pPr>
              <w:jc w:val="center"/>
              <w:rPr>
                <w:rFonts w:ascii="Calibri" w:hAnsi="Calibri" w:cs="Calibri"/>
                <w:color w:val="000000" w:themeColor="text1"/>
              </w:rPr>
            </w:pPr>
            <w:r w:rsidRPr="00677EE0">
              <w:rPr>
                <w:rFonts w:ascii="Calibri" w:hAnsi="Calibri" w:cs="Calibri"/>
                <w:color w:val="000000" w:themeColor="text1"/>
              </w:rPr>
              <w:t>₺13.800,00</w:t>
            </w:r>
          </w:p>
        </w:tc>
      </w:tr>
      <w:tr w:rsidR="001F19C1" w:rsidRPr="00C45BA5" w:rsidTr="004A7E5B">
        <w:trPr>
          <w:trHeight w:hRule="exact" w:val="397"/>
        </w:trPr>
        <w:tc>
          <w:tcPr>
            <w:tcW w:w="1510" w:type="dxa"/>
            <w:gridSpan w:val="3"/>
            <w:vAlign w:val="center"/>
          </w:tcPr>
          <w:p w:rsidR="001F19C1" w:rsidRPr="00C45BA5" w:rsidRDefault="001F19C1" w:rsidP="00FC09AF">
            <w:r w:rsidRPr="00C45BA5">
              <w:t>501-750</w:t>
            </w:r>
          </w:p>
        </w:tc>
        <w:tc>
          <w:tcPr>
            <w:tcW w:w="1510" w:type="dxa"/>
            <w:gridSpan w:val="2"/>
            <w:tcBorders>
              <w:top w:val="nil"/>
              <w:left w:val="nil"/>
              <w:bottom w:val="single" w:sz="8" w:space="0" w:color="auto"/>
              <w:right w:val="single" w:sz="8" w:space="0" w:color="auto"/>
            </w:tcBorders>
            <w:shd w:val="clear" w:color="auto" w:fill="auto"/>
            <w:vAlign w:val="bottom"/>
          </w:tcPr>
          <w:p w:rsidR="001F19C1" w:rsidRPr="00677EE0" w:rsidRDefault="001F19C1" w:rsidP="001F19C1">
            <w:pPr>
              <w:jc w:val="center"/>
              <w:rPr>
                <w:rFonts w:ascii="Calibri" w:hAnsi="Calibri" w:cs="Calibri"/>
                <w:color w:val="000000" w:themeColor="text1"/>
              </w:rPr>
            </w:pPr>
            <w:r w:rsidRPr="00677EE0">
              <w:rPr>
                <w:rFonts w:ascii="Calibri" w:hAnsi="Calibri" w:cs="Calibri"/>
                <w:color w:val="000000" w:themeColor="text1"/>
              </w:rPr>
              <w:t>₺4.055,00</w:t>
            </w:r>
          </w:p>
        </w:tc>
        <w:tc>
          <w:tcPr>
            <w:tcW w:w="1653" w:type="dxa"/>
            <w:tcBorders>
              <w:top w:val="nil"/>
              <w:left w:val="nil"/>
              <w:bottom w:val="single" w:sz="8" w:space="0" w:color="auto"/>
              <w:right w:val="single" w:sz="8" w:space="0" w:color="auto"/>
            </w:tcBorders>
            <w:shd w:val="clear" w:color="auto" w:fill="auto"/>
            <w:vAlign w:val="bottom"/>
          </w:tcPr>
          <w:p w:rsidR="001F19C1" w:rsidRPr="00677EE0" w:rsidRDefault="001F19C1" w:rsidP="001F19C1">
            <w:pPr>
              <w:jc w:val="center"/>
              <w:rPr>
                <w:rFonts w:ascii="Calibri" w:hAnsi="Calibri" w:cs="Calibri"/>
                <w:color w:val="000000" w:themeColor="text1"/>
              </w:rPr>
            </w:pPr>
            <w:r w:rsidRPr="00677EE0">
              <w:rPr>
                <w:rFonts w:ascii="Calibri" w:hAnsi="Calibri" w:cs="Calibri"/>
                <w:color w:val="000000" w:themeColor="text1"/>
              </w:rPr>
              <w:t>₺2.025,00</w:t>
            </w:r>
          </w:p>
        </w:tc>
        <w:tc>
          <w:tcPr>
            <w:tcW w:w="1367" w:type="dxa"/>
            <w:tcBorders>
              <w:top w:val="nil"/>
              <w:left w:val="nil"/>
              <w:bottom w:val="single" w:sz="8" w:space="0" w:color="auto"/>
              <w:right w:val="single" w:sz="8" w:space="0" w:color="auto"/>
            </w:tcBorders>
            <w:shd w:val="clear" w:color="auto" w:fill="auto"/>
            <w:vAlign w:val="bottom"/>
          </w:tcPr>
          <w:p w:rsidR="001F19C1" w:rsidRPr="00677EE0" w:rsidRDefault="001F19C1" w:rsidP="001F19C1">
            <w:pPr>
              <w:jc w:val="center"/>
              <w:rPr>
                <w:rFonts w:ascii="Calibri" w:hAnsi="Calibri" w:cs="Calibri"/>
                <w:color w:val="000000" w:themeColor="text1"/>
              </w:rPr>
            </w:pPr>
            <w:r w:rsidRPr="00677EE0">
              <w:rPr>
                <w:rFonts w:ascii="Calibri" w:hAnsi="Calibri" w:cs="Calibri"/>
                <w:color w:val="000000" w:themeColor="text1"/>
              </w:rPr>
              <w:t>₺4.050,00</w:t>
            </w:r>
          </w:p>
        </w:tc>
        <w:tc>
          <w:tcPr>
            <w:tcW w:w="1610" w:type="dxa"/>
            <w:tcBorders>
              <w:top w:val="nil"/>
              <w:left w:val="nil"/>
              <w:bottom w:val="single" w:sz="8" w:space="0" w:color="auto"/>
              <w:right w:val="single" w:sz="8" w:space="0" w:color="auto"/>
            </w:tcBorders>
            <w:shd w:val="clear" w:color="auto" w:fill="auto"/>
            <w:vAlign w:val="bottom"/>
          </w:tcPr>
          <w:p w:rsidR="001F19C1" w:rsidRPr="00677EE0" w:rsidRDefault="001F19C1" w:rsidP="001F19C1">
            <w:pPr>
              <w:jc w:val="center"/>
              <w:rPr>
                <w:rFonts w:ascii="Calibri" w:hAnsi="Calibri" w:cs="Calibri"/>
                <w:color w:val="000000" w:themeColor="text1"/>
              </w:rPr>
            </w:pPr>
            <w:r w:rsidRPr="00677EE0">
              <w:rPr>
                <w:rFonts w:ascii="Calibri" w:hAnsi="Calibri" w:cs="Calibri"/>
                <w:color w:val="000000" w:themeColor="text1"/>
              </w:rPr>
              <w:t>₺7.100,00</w:t>
            </w:r>
          </w:p>
        </w:tc>
        <w:tc>
          <w:tcPr>
            <w:tcW w:w="1701" w:type="dxa"/>
            <w:tcBorders>
              <w:top w:val="nil"/>
              <w:left w:val="nil"/>
              <w:bottom w:val="single" w:sz="8" w:space="0" w:color="auto"/>
              <w:right w:val="single" w:sz="8" w:space="0" w:color="auto"/>
            </w:tcBorders>
            <w:shd w:val="clear" w:color="auto" w:fill="auto"/>
            <w:vAlign w:val="bottom"/>
          </w:tcPr>
          <w:p w:rsidR="001F19C1" w:rsidRPr="00677EE0" w:rsidRDefault="001F19C1" w:rsidP="001F19C1">
            <w:pPr>
              <w:jc w:val="center"/>
              <w:rPr>
                <w:rFonts w:ascii="Calibri" w:hAnsi="Calibri" w:cs="Calibri"/>
                <w:color w:val="000000" w:themeColor="text1"/>
              </w:rPr>
            </w:pPr>
            <w:r w:rsidRPr="00677EE0">
              <w:rPr>
                <w:rFonts w:ascii="Calibri" w:hAnsi="Calibri" w:cs="Calibri"/>
                <w:color w:val="000000" w:themeColor="text1"/>
              </w:rPr>
              <w:t>₺17.230,00</w:t>
            </w:r>
          </w:p>
        </w:tc>
      </w:tr>
      <w:tr w:rsidR="001F19C1" w:rsidRPr="00C45BA5" w:rsidTr="004A7E5B">
        <w:trPr>
          <w:trHeight w:hRule="exact" w:val="397"/>
        </w:trPr>
        <w:tc>
          <w:tcPr>
            <w:tcW w:w="1510" w:type="dxa"/>
            <w:gridSpan w:val="3"/>
            <w:vAlign w:val="center"/>
          </w:tcPr>
          <w:p w:rsidR="001F19C1" w:rsidRPr="00C45BA5" w:rsidRDefault="001F19C1" w:rsidP="00FC09AF">
            <w:r w:rsidRPr="00C45BA5">
              <w:t>751-1000</w:t>
            </w:r>
          </w:p>
        </w:tc>
        <w:tc>
          <w:tcPr>
            <w:tcW w:w="1510" w:type="dxa"/>
            <w:gridSpan w:val="2"/>
            <w:tcBorders>
              <w:top w:val="nil"/>
              <w:left w:val="nil"/>
              <w:bottom w:val="single" w:sz="8" w:space="0" w:color="auto"/>
              <w:right w:val="single" w:sz="8" w:space="0" w:color="auto"/>
            </w:tcBorders>
            <w:shd w:val="clear" w:color="auto" w:fill="auto"/>
            <w:vAlign w:val="bottom"/>
          </w:tcPr>
          <w:p w:rsidR="001F19C1" w:rsidRPr="00677EE0" w:rsidRDefault="001F19C1" w:rsidP="001F19C1">
            <w:pPr>
              <w:jc w:val="center"/>
              <w:rPr>
                <w:rFonts w:ascii="Calibri" w:hAnsi="Calibri" w:cs="Calibri"/>
                <w:color w:val="000000" w:themeColor="text1"/>
              </w:rPr>
            </w:pPr>
            <w:r w:rsidRPr="00677EE0">
              <w:rPr>
                <w:rFonts w:ascii="Calibri" w:hAnsi="Calibri" w:cs="Calibri"/>
                <w:color w:val="000000" w:themeColor="text1"/>
              </w:rPr>
              <w:t>₺4.850,00</w:t>
            </w:r>
          </w:p>
        </w:tc>
        <w:tc>
          <w:tcPr>
            <w:tcW w:w="1653" w:type="dxa"/>
            <w:tcBorders>
              <w:top w:val="nil"/>
              <w:left w:val="nil"/>
              <w:bottom w:val="single" w:sz="8" w:space="0" w:color="auto"/>
              <w:right w:val="single" w:sz="8" w:space="0" w:color="auto"/>
            </w:tcBorders>
            <w:shd w:val="clear" w:color="auto" w:fill="auto"/>
            <w:vAlign w:val="bottom"/>
          </w:tcPr>
          <w:p w:rsidR="001F19C1" w:rsidRPr="00677EE0" w:rsidRDefault="001F19C1" w:rsidP="001F19C1">
            <w:pPr>
              <w:jc w:val="center"/>
              <w:rPr>
                <w:rFonts w:ascii="Calibri" w:hAnsi="Calibri" w:cs="Calibri"/>
                <w:color w:val="000000" w:themeColor="text1"/>
              </w:rPr>
            </w:pPr>
            <w:r w:rsidRPr="00677EE0">
              <w:rPr>
                <w:rFonts w:ascii="Calibri" w:hAnsi="Calibri" w:cs="Calibri"/>
                <w:color w:val="000000" w:themeColor="text1"/>
              </w:rPr>
              <w:t>₺2.435,00</w:t>
            </w:r>
          </w:p>
        </w:tc>
        <w:tc>
          <w:tcPr>
            <w:tcW w:w="1367" w:type="dxa"/>
            <w:tcBorders>
              <w:top w:val="nil"/>
              <w:left w:val="nil"/>
              <w:bottom w:val="single" w:sz="8" w:space="0" w:color="auto"/>
              <w:right w:val="single" w:sz="8" w:space="0" w:color="auto"/>
            </w:tcBorders>
            <w:shd w:val="clear" w:color="auto" w:fill="auto"/>
            <w:vAlign w:val="bottom"/>
          </w:tcPr>
          <w:p w:rsidR="001F19C1" w:rsidRPr="00677EE0" w:rsidRDefault="001F19C1" w:rsidP="001F19C1">
            <w:pPr>
              <w:jc w:val="center"/>
              <w:rPr>
                <w:rFonts w:ascii="Calibri" w:hAnsi="Calibri" w:cs="Calibri"/>
                <w:color w:val="000000" w:themeColor="text1"/>
              </w:rPr>
            </w:pPr>
            <w:r w:rsidRPr="00677EE0">
              <w:rPr>
                <w:rFonts w:ascii="Calibri" w:hAnsi="Calibri" w:cs="Calibri"/>
                <w:color w:val="000000" w:themeColor="text1"/>
              </w:rPr>
              <w:t>₺4.850,00</w:t>
            </w:r>
          </w:p>
        </w:tc>
        <w:tc>
          <w:tcPr>
            <w:tcW w:w="1610" w:type="dxa"/>
            <w:tcBorders>
              <w:top w:val="nil"/>
              <w:left w:val="nil"/>
              <w:bottom w:val="single" w:sz="8" w:space="0" w:color="auto"/>
              <w:right w:val="single" w:sz="8" w:space="0" w:color="auto"/>
            </w:tcBorders>
            <w:shd w:val="clear" w:color="auto" w:fill="auto"/>
            <w:vAlign w:val="bottom"/>
          </w:tcPr>
          <w:p w:rsidR="001F19C1" w:rsidRPr="00677EE0" w:rsidRDefault="001F19C1" w:rsidP="001F19C1">
            <w:pPr>
              <w:jc w:val="center"/>
              <w:rPr>
                <w:rFonts w:ascii="Calibri" w:hAnsi="Calibri" w:cs="Calibri"/>
                <w:color w:val="000000" w:themeColor="text1"/>
              </w:rPr>
            </w:pPr>
            <w:r w:rsidRPr="00677EE0">
              <w:rPr>
                <w:rFonts w:ascii="Calibri" w:hAnsi="Calibri" w:cs="Calibri"/>
                <w:color w:val="000000" w:themeColor="text1"/>
              </w:rPr>
              <w:t>₺8.515,00</w:t>
            </w:r>
          </w:p>
        </w:tc>
        <w:tc>
          <w:tcPr>
            <w:tcW w:w="1701" w:type="dxa"/>
            <w:tcBorders>
              <w:top w:val="nil"/>
              <w:left w:val="nil"/>
              <w:bottom w:val="single" w:sz="8" w:space="0" w:color="auto"/>
              <w:right w:val="single" w:sz="8" w:space="0" w:color="auto"/>
            </w:tcBorders>
            <w:shd w:val="clear" w:color="auto" w:fill="auto"/>
            <w:vAlign w:val="bottom"/>
          </w:tcPr>
          <w:p w:rsidR="001F19C1" w:rsidRPr="00677EE0" w:rsidRDefault="001F19C1" w:rsidP="001F19C1">
            <w:pPr>
              <w:jc w:val="center"/>
              <w:rPr>
                <w:rFonts w:ascii="Calibri" w:hAnsi="Calibri" w:cs="Calibri"/>
                <w:color w:val="000000" w:themeColor="text1"/>
              </w:rPr>
            </w:pPr>
            <w:r w:rsidRPr="00677EE0">
              <w:rPr>
                <w:rFonts w:ascii="Calibri" w:hAnsi="Calibri" w:cs="Calibri"/>
                <w:color w:val="000000" w:themeColor="text1"/>
              </w:rPr>
              <w:t>₺20.650,00</w:t>
            </w:r>
          </w:p>
        </w:tc>
      </w:tr>
      <w:tr w:rsidR="001F19C1" w:rsidRPr="00C45BA5" w:rsidTr="004A7E5B">
        <w:trPr>
          <w:trHeight w:hRule="exact" w:val="397"/>
        </w:trPr>
        <w:tc>
          <w:tcPr>
            <w:tcW w:w="1510" w:type="dxa"/>
            <w:gridSpan w:val="3"/>
            <w:vAlign w:val="center"/>
          </w:tcPr>
          <w:p w:rsidR="001F19C1" w:rsidRPr="00C45BA5" w:rsidRDefault="001F19C1" w:rsidP="00FC09AF">
            <w:r w:rsidRPr="00C45BA5">
              <w:lastRenderedPageBreak/>
              <w:t>1001-1500</w:t>
            </w:r>
          </w:p>
        </w:tc>
        <w:tc>
          <w:tcPr>
            <w:tcW w:w="1510" w:type="dxa"/>
            <w:gridSpan w:val="2"/>
            <w:tcBorders>
              <w:top w:val="nil"/>
              <w:left w:val="nil"/>
              <w:bottom w:val="single" w:sz="8" w:space="0" w:color="auto"/>
              <w:right w:val="single" w:sz="8" w:space="0" w:color="auto"/>
            </w:tcBorders>
            <w:shd w:val="clear" w:color="auto" w:fill="auto"/>
            <w:vAlign w:val="bottom"/>
          </w:tcPr>
          <w:p w:rsidR="001F19C1" w:rsidRPr="00677EE0" w:rsidRDefault="001F19C1" w:rsidP="001F19C1">
            <w:pPr>
              <w:jc w:val="center"/>
              <w:rPr>
                <w:rFonts w:ascii="Calibri" w:hAnsi="Calibri" w:cs="Calibri"/>
                <w:color w:val="000000" w:themeColor="text1"/>
              </w:rPr>
            </w:pPr>
            <w:r w:rsidRPr="00677EE0">
              <w:rPr>
                <w:rFonts w:ascii="Calibri" w:hAnsi="Calibri" w:cs="Calibri"/>
                <w:color w:val="000000" w:themeColor="text1"/>
              </w:rPr>
              <w:t>₺5.690,00</w:t>
            </w:r>
          </w:p>
        </w:tc>
        <w:tc>
          <w:tcPr>
            <w:tcW w:w="1653" w:type="dxa"/>
            <w:tcBorders>
              <w:top w:val="nil"/>
              <w:left w:val="nil"/>
              <w:bottom w:val="single" w:sz="8" w:space="0" w:color="auto"/>
              <w:right w:val="single" w:sz="8" w:space="0" w:color="auto"/>
            </w:tcBorders>
            <w:shd w:val="clear" w:color="auto" w:fill="auto"/>
            <w:vAlign w:val="bottom"/>
          </w:tcPr>
          <w:p w:rsidR="001F19C1" w:rsidRPr="00677EE0" w:rsidRDefault="001F19C1" w:rsidP="001F19C1">
            <w:pPr>
              <w:jc w:val="center"/>
              <w:rPr>
                <w:rFonts w:ascii="Calibri" w:hAnsi="Calibri" w:cs="Calibri"/>
                <w:color w:val="000000" w:themeColor="text1"/>
              </w:rPr>
            </w:pPr>
            <w:r w:rsidRPr="00677EE0">
              <w:rPr>
                <w:rFonts w:ascii="Calibri" w:hAnsi="Calibri" w:cs="Calibri"/>
                <w:color w:val="000000" w:themeColor="text1"/>
              </w:rPr>
              <w:t>₺2.825,00</w:t>
            </w:r>
          </w:p>
        </w:tc>
        <w:tc>
          <w:tcPr>
            <w:tcW w:w="1367" w:type="dxa"/>
            <w:tcBorders>
              <w:top w:val="nil"/>
              <w:left w:val="nil"/>
              <w:bottom w:val="single" w:sz="8" w:space="0" w:color="auto"/>
              <w:right w:val="single" w:sz="8" w:space="0" w:color="auto"/>
            </w:tcBorders>
            <w:shd w:val="clear" w:color="auto" w:fill="auto"/>
            <w:vAlign w:val="bottom"/>
          </w:tcPr>
          <w:p w:rsidR="001F19C1" w:rsidRPr="00677EE0" w:rsidRDefault="001F19C1" w:rsidP="001F19C1">
            <w:pPr>
              <w:jc w:val="center"/>
              <w:rPr>
                <w:rFonts w:ascii="Calibri" w:hAnsi="Calibri" w:cs="Calibri"/>
                <w:color w:val="000000" w:themeColor="text1"/>
              </w:rPr>
            </w:pPr>
            <w:r w:rsidRPr="00677EE0">
              <w:rPr>
                <w:rFonts w:ascii="Calibri" w:hAnsi="Calibri" w:cs="Calibri"/>
                <w:color w:val="000000" w:themeColor="text1"/>
              </w:rPr>
              <w:t>₺5.690,00</w:t>
            </w:r>
          </w:p>
        </w:tc>
        <w:tc>
          <w:tcPr>
            <w:tcW w:w="1610" w:type="dxa"/>
            <w:tcBorders>
              <w:top w:val="nil"/>
              <w:left w:val="nil"/>
              <w:bottom w:val="single" w:sz="8" w:space="0" w:color="auto"/>
              <w:right w:val="single" w:sz="8" w:space="0" w:color="auto"/>
            </w:tcBorders>
            <w:shd w:val="clear" w:color="auto" w:fill="auto"/>
            <w:vAlign w:val="bottom"/>
          </w:tcPr>
          <w:p w:rsidR="001F19C1" w:rsidRPr="00677EE0" w:rsidRDefault="001F19C1" w:rsidP="001F19C1">
            <w:pPr>
              <w:jc w:val="center"/>
              <w:rPr>
                <w:rFonts w:ascii="Calibri" w:hAnsi="Calibri" w:cs="Calibri"/>
                <w:color w:val="000000" w:themeColor="text1"/>
              </w:rPr>
            </w:pPr>
            <w:r w:rsidRPr="00677EE0">
              <w:rPr>
                <w:rFonts w:ascii="Calibri" w:hAnsi="Calibri" w:cs="Calibri"/>
                <w:color w:val="000000" w:themeColor="text1"/>
              </w:rPr>
              <w:t>₺9.933,00</w:t>
            </w:r>
          </w:p>
        </w:tc>
        <w:tc>
          <w:tcPr>
            <w:tcW w:w="1701" w:type="dxa"/>
            <w:tcBorders>
              <w:top w:val="nil"/>
              <w:left w:val="nil"/>
              <w:bottom w:val="single" w:sz="8" w:space="0" w:color="auto"/>
              <w:right w:val="single" w:sz="8" w:space="0" w:color="auto"/>
            </w:tcBorders>
            <w:shd w:val="clear" w:color="auto" w:fill="auto"/>
            <w:vAlign w:val="bottom"/>
          </w:tcPr>
          <w:p w:rsidR="001F19C1" w:rsidRPr="00677EE0" w:rsidRDefault="001F19C1" w:rsidP="001F19C1">
            <w:pPr>
              <w:jc w:val="center"/>
              <w:rPr>
                <w:rFonts w:ascii="Calibri" w:hAnsi="Calibri" w:cs="Calibri"/>
                <w:color w:val="000000" w:themeColor="text1"/>
              </w:rPr>
            </w:pPr>
            <w:r w:rsidRPr="00677EE0">
              <w:rPr>
                <w:rFonts w:ascii="Calibri" w:hAnsi="Calibri" w:cs="Calibri"/>
                <w:color w:val="000000" w:themeColor="text1"/>
              </w:rPr>
              <w:t>₺24.130,00</w:t>
            </w:r>
          </w:p>
        </w:tc>
      </w:tr>
      <w:tr w:rsidR="001F19C1" w:rsidRPr="00C45BA5" w:rsidTr="004A7E5B">
        <w:trPr>
          <w:trHeight w:hRule="exact" w:val="397"/>
        </w:trPr>
        <w:tc>
          <w:tcPr>
            <w:tcW w:w="1510" w:type="dxa"/>
            <w:gridSpan w:val="3"/>
            <w:vAlign w:val="center"/>
          </w:tcPr>
          <w:p w:rsidR="001F19C1" w:rsidRPr="00C45BA5" w:rsidRDefault="001F19C1" w:rsidP="00FC09AF">
            <w:r w:rsidRPr="00C45BA5">
              <w:t>1501 ve üzeri</w:t>
            </w:r>
          </w:p>
        </w:tc>
        <w:tc>
          <w:tcPr>
            <w:tcW w:w="1510" w:type="dxa"/>
            <w:gridSpan w:val="2"/>
            <w:tcBorders>
              <w:top w:val="nil"/>
              <w:left w:val="nil"/>
              <w:bottom w:val="single" w:sz="8" w:space="0" w:color="auto"/>
              <w:right w:val="single" w:sz="8" w:space="0" w:color="auto"/>
            </w:tcBorders>
            <w:shd w:val="clear" w:color="auto" w:fill="auto"/>
            <w:vAlign w:val="bottom"/>
          </w:tcPr>
          <w:p w:rsidR="001F19C1" w:rsidRPr="00677EE0" w:rsidRDefault="001F19C1" w:rsidP="001F19C1">
            <w:pPr>
              <w:jc w:val="center"/>
              <w:rPr>
                <w:rFonts w:ascii="Calibri" w:hAnsi="Calibri" w:cs="Calibri"/>
                <w:color w:val="000000" w:themeColor="text1"/>
              </w:rPr>
            </w:pPr>
            <w:r w:rsidRPr="00677EE0">
              <w:rPr>
                <w:rFonts w:ascii="Calibri" w:hAnsi="Calibri" w:cs="Calibri"/>
                <w:color w:val="000000" w:themeColor="text1"/>
              </w:rPr>
              <w:t>₺8.110,00</w:t>
            </w:r>
          </w:p>
        </w:tc>
        <w:tc>
          <w:tcPr>
            <w:tcW w:w="1653" w:type="dxa"/>
            <w:tcBorders>
              <w:top w:val="nil"/>
              <w:left w:val="nil"/>
              <w:bottom w:val="single" w:sz="8" w:space="0" w:color="auto"/>
              <w:right w:val="single" w:sz="8" w:space="0" w:color="auto"/>
            </w:tcBorders>
            <w:shd w:val="clear" w:color="auto" w:fill="auto"/>
            <w:vAlign w:val="bottom"/>
          </w:tcPr>
          <w:p w:rsidR="001F19C1" w:rsidRPr="00677EE0" w:rsidRDefault="001F19C1" w:rsidP="001F19C1">
            <w:pPr>
              <w:jc w:val="center"/>
              <w:rPr>
                <w:rFonts w:ascii="Calibri" w:hAnsi="Calibri" w:cs="Calibri"/>
                <w:color w:val="000000" w:themeColor="text1"/>
              </w:rPr>
            </w:pPr>
            <w:r w:rsidRPr="00677EE0">
              <w:rPr>
                <w:rFonts w:ascii="Calibri" w:hAnsi="Calibri" w:cs="Calibri"/>
                <w:color w:val="000000" w:themeColor="text1"/>
              </w:rPr>
              <w:t>₺4.055,00</w:t>
            </w:r>
          </w:p>
        </w:tc>
        <w:tc>
          <w:tcPr>
            <w:tcW w:w="1367" w:type="dxa"/>
            <w:tcBorders>
              <w:top w:val="nil"/>
              <w:left w:val="nil"/>
              <w:bottom w:val="single" w:sz="8" w:space="0" w:color="auto"/>
              <w:right w:val="single" w:sz="8" w:space="0" w:color="auto"/>
            </w:tcBorders>
            <w:shd w:val="clear" w:color="auto" w:fill="auto"/>
            <w:vAlign w:val="bottom"/>
          </w:tcPr>
          <w:p w:rsidR="001F19C1" w:rsidRPr="00677EE0" w:rsidRDefault="001F19C1" w:rsidP="001F19C1">
            <w:pPr>
              <w:jc w:val="center"/>
              <w:rPr>
                <w:rFonts w:ascii="Calibri" w:hAnsi="Calibri" w:cs="Calibri"/>
                <w:color w:val="000000" w:themeColor="text1"/>
              </w:rPr>
            </w:pPr>
            <w:r w:rsidRPr="00677EE0">
              <w:rPr>
                <w:rFonts w:ascii="Calibri" w:hAnsi="Calibri" w:cs="Calibri"/>
                <w:color w:val="000000" w:themeColor="text1"/>
              </w:rPr>
              <w:t>₺8.110,00</w:t>
            </w:r>
          </w:p>
        </w:tc>
        <w:tc>
          <w:tcPr>
            <w:tcW w:w="1610" w:type="dxa"/>
            <w:tcBorders>
              <w:top w:val="nil"/>
              <w:left w:val="nil"/>
              <w:bottom w:val="single" w:sz="8" w:space="0" w:color="auto"/>
              <w:right w:val="single" w:sz="8" w:space="0" w:color="auto"/>
            </w:tcBorders>
            <w:shd w:val="clear" w:color="auto" w:fill="auto"/>
            <w:vAlign w:val="bottom"/>
          </w:tcPr>
          <w:p w:rsidR="001F19C1" w:rsidRPr="00677EE0" w:rsidRDefault="001F19C1" w:rsidP="001F19C1">
            <w:pPr>
              <w:jc w:val="center"/>
              <w:rPr>
                <w:rFonts w:ascii="Calibri" w:hAnsi="Calibri" w:cs="Calibri"/>
                <w:color w:val="000000" w:themeColor="text1"/>
              </w:rPr>
            </w:pPr>
            <w:r w:rsidRPr="00677EE0">
              <w:rPr>
                <w:rFonts w:ascii="Calibri" w:hAnsi="Calibri" w:cs="Calibri"/>
                <w:color w:val="000000" w:themeColor="text1"/>
              </w:rPr>
              <w:t>₺14.190,00</w:t>
            </w:r>
          </w:p>
        </w:tc>
        <w:tc>
          <w:tcPr>
            <w:tcW w:w="1701" w:type="dxa"/>
            <w:tcBorders>
              <w:top w:val="nil"/>
              <w:left w:val="nil"/>
              <w:bottom w:val="single" w:sz="8" w:space="0" w:color="auto"/>
              <w:right w:val="single" w:sz="8" w:space="0" w:color="auto"/>
            </w:tcBorders>
            <w:shd w:val="clear" w:color="auto" w:fill="auto"/>
            <w:vAlign w:val="bottom"/>
          </w:tcPr>
          <w:p w:rsidR="001F19C1" w:rsidRPr="00677EE0" w:rsidRDefault="001F19C1" w:rsidP="001F19C1">
            <w:pPr>
              <w:jc w:val="center"/>
              <w:rPr>
                <w:rFonts w:ascii="Calibri" w:hAnsi="Calibri" w:cs="Calibri"/>
                <w:color w:val="000000" w:themeColor="text1"/>
              </w:rPr>
            </w:pPr>
            <w:r w:rsidRPr="00677EE0">
              <w:rPr>
                <w:rFonts w:ascii="Calibri" w:hAnsi="Calibri" w:cs="Calibri"/>
                <w:color w:val="000000" w:themeColor="text1"/>
              </w:rPr>
              <w:t>₺34.480,00</w:t>
            </w:r>
          </w:p>
        </w:tc>
      </w:tr>
      <w:tr w:rsidR="00C61956" w:rsidTr="00FC09AF">
        <w:trPr>
          <w:trHeight w:hRule="exact" w:val="397"/>
        </w:trPr>
        <w:tc>
          <w:tcPr>
            <w:tcW w:w="9351" w:type="dxa"/>
            <w:gridSpan w:val="9"/>
            <w:vAlign w:val="center"/>
          </w:tcPr>
          <w:p w:rsidR="00C61956" w:rsidRPr="00C45BA5" w:rsidRDefault="00C61956" w:rsidP="00FC09AF">
            <w:pPr>
              <w:jc w:val="center"/>
            </w:pPr>
            <w:r w:rsidRPr="00C45BA5">
              <w:rPr>
                <w:rFonts w:ascii="Calibri" w:hAnsi="Calibri" w:cs="Calibri"/>
                <w:bCs/>
                <w:color w:val="000000"/>
              </w:rPr>
              <w:t>Ücretlere KDV dahil değildir. % 18 KDV ilave edilir.</w:t>
            </w:r>
          </w:p>
        </w:tc>
      </w:tr>
      <w:tr w:rsidR="00C61956" w:rsidRPr="00C45BA5" w:rsidTr="00FC09AF">
        <w:trPr>
          <w:trHeight w:val="630"/>
        </w:trPr>
        <w:tc>
          <w:tcPr>
            <w:tcW w:w="846" w:type="dxa"/>
            <w:gridSpan w:val="2"/>
            <w:vAlign w:val="center"/>
          </w:tcPr>
          <w:p w:rsidR="00C61956" w:rsidRPr="00C45BA5" w:rsidRDefault="00C61956" w:rsidP="00FC09AF">
            <w:r w:rsidRPr="00C45BA5">
              <w:rPr>
                <w:rFonts w:ascii="Calibri" w:hAnsi="Calibri" w:cs="Calibri"/>
                <w:b/>
                <w:bCs/>
                <w:color w:val="000000"/>
              </w:rPr>
              <w:t>1</w:t>
            </w:r>
            <w:r>
              <w:rPr>
                <w:rFonts w:ascii="Calibri" w:hAnsi="Calibri" w:cs="Calibri"/>
                <w:b/>
                <w:bCs/>
                <w:color w:val="000000"/>
              </w:rPr>
              <w:t>5</w:t>
            </w:r>
            <w:r w:rsidRPr="00C45BA5">
              <w:rPr>
                <w:rFonts w:ascii="Calibri" w:hAnsi="Calibri" w:cs="Calibri"/>
                <w:b/>
                <w:bCs/>
                <w:color w:val="000000"/>
              </w:rPr>
              <w:t>.</w:t>
            </w:r>
          </w:p>
        </w:tc>
        <w:tc>
          <w:tcPr>
            <w:tcW w:w="8505" w:type="dxa"/>
            <w:gridSpan w:val="7"/>
            <w:vAlign w:val="center"/>
          </w:tcPr>
          <w:p w:rsidR="00C61956" w:rsidRPr="00C45BA5" w:rsidRDefault="00C61956" w:rsidP="00FC09AF">
            <w:pPr>
              <w:rPr>
                <w:b/>
              </w:rPr>
            </w:pPr>
            <w:r w:rsidRPr="00C45BA5">
              <w:rPr>
                <w:b/>
              </w:rPr>
              <w:t>Tıbbi Atık Sterilizasyon Tesisi İnceleme Raporu</w:t>
            </w:r>
          </w:p>
        </w:tc>
      </w:tr>
      <w:tr w:rsidR="00C61956" w:rsidRPr="00C45BA5" w:rsidTr="00FC09AF">
        <w:trPr>
          <w:trHeight w:hRule="exact" w:val="340"/>
        </w:trPr>
        <w:tc>
          <w:tcPr>
            <w:tcW w:w="1838" w:type="dxa"/>
            <w:gridSpan w:val="4"/>
            <w:vAlign w:val="center"/>
          </w:tcPr>
          <w:p w:rsidR="00C61956" w:rsidRPr="00C45BA5" w:rsidRDefault="00C61956" w:rsidP="00FC09AF">
            <w:pPr>
              <w:jc w:val="center"/>
            </w:pPr>
            <w:r w:rsidRPr="00C45BA5">
              <w:t>Otoklav Sayısı</w:t>
            </w:r>
          </w:p>
        </w:tc>
        <w:tc>
          <w:tcPr>
            <w:tcW w:w="7513" w:type="dxa"/>
            <w:gridSpan w:val="5"/>
            <w:vAlign w:val="center"/>
          </w:tcPr>
          <w:p w:rsidR="00C61956" w:rsidRPr="00677EE0" w:rsidRDefault="00C61956" w:rsidP="00FC09AF">
            <w:pPr>
              <w:jc w:val="right"/>
              <w:rPr>
                <w:color w:val="000000" w:themeColor="text1"/>
              </w:rPr>
            </w:pPr>
            <w:r w:rsidRPr="00677EE0">
              <w:rPr>
                <w:color w:val="000000" w:themeColor="text1"/>
              </w:rPr>
              <w:t>Ücret</w:t>
            </w:r>
          </w:p>
        </w:tc>
      </w:tr>
      <w:tr w:rsidR="00C61956" w:rsidRPr="00C45BA5" w:rsidTr="00FC09AF">
        <w:trPr>
          <w:trHeight w:hRule="exact" w:val="340"/>
        </w:trPr>
        <w:tc>
          <w:tcPr>
            <w:tcW w:w="1838" w:type="dxa"/>
            <w:gridSpan w:val="4"/>
            <w:vAlign w:val="center"/>
          </w:tcPr>
          <w:p w:rsidR="00C61956" w:rsidRPr="00C45BA5" w:rsidRDefault="00C61956" w:rsidP="00FC09AF">
            <w:pPr>
              <w:jc w:val="center"/>
            </w:pPr>
            <w:r w:rsidRPr="00C45BA5">
              <w:t>1</w:t>
            </w:r>
          </w:p>
        </w:tc>
        <w:tc>
          <w:tcPr>
            <w:tcW w:w="7513" w:type="dxa"/>
            <w:gridSpan w:val="5"/>
            <w:vAlign w:val="center"/>
          </w:tcPr>
          <w:p w:rsidR="00C61956" w:rsidRPr="00677EE0" w:rsidRDefault="00C61956" w:rsidP="001F19C1">
            <w:pPr>
              <w:jc w:val="right"/>
              <w:rPr>
                <w:color w:val="000000" w:themeColor="text1"/>
              </w:rPr>
            </w:pPr>
            <w:r w:rsidRPr="00677EE0">
              <w:rPr>
                <w:rFonts w:ascii="Calibri" w:hAnsi="Calibri" w:cs="Calibri"/>
                <w:color w:val="000000" w:themeColor="text1"/>
              </w:rPr>
              <w:t>1</w:t>
            </w:r>
            <w:r w:rsidR="001F19C1" w:rsidRPr="00677EE0">
              <w:rPr>
                <w:rFonts w:ascii="Calibri" w:hAnsi="Calibri" w:cs="Calibri"/>
                <w:color w:val="000000" w:themeColor="text1"/>
              </w:rPr>
              <w:t>5</w:t>
            </w:r>
            <w:r w:rsidRPr="00677EE0">
              <w:rPr>
                <w:rFonts w:ascii="Calibri" w:hAnsi="Calibri" w:cs="Calibri"/>
                <w:color w:val="000000" w:themeColor="text1"/>
              </w:rPr>
              <w:t>.750 TL+KDV</w:t>
            </w:r>
          </w:p>
        </w:tc>
      </w:tr>
      <w:tr w:rsidR="00C61956" w:rsidRPr="00C45BA5" w:rsidTr="00FC09AF">
        <w:trPr>
          <w:trHeight w:hRule="exact" w:val="340"/>
        </w:trPr>
        <w:tc>
          <w:tcPr>
            <w:tcW w:w="1838" w:type="dxa"/>
            <w:gridSpan w:val="4"/>
            <w:vAlign w:val="center"/>
          </w:tcPr>
          <w:p w:rsidR="00C61956" w:rsidRPr="00C45BA5" w:rsidRDefault="00C61956" w:rsidP="00FC09AF">
            <w:pPr>
              <w:jc w:val="center"/>
            </w:pPr>
            <w:r w:rsidRPr="00C45BA5">
              <w:t>2</w:t>
            </w:r>
          </w:p>
        </w:tc>
        <w:tc>
          <w:tcPr>
            <w:tcW w:w="7513" w:type="dxa"/>
            <w:gridSpan w:val="5"/>
            <w:vAlign w:val="center"/>
          </w:tcPr>
          <w:p w:rsidR="00C61956" w:rsidRPr="00677EE0" w:rsidRDefault="00C61956" w:rsidP="001F19C1">
            <w:pPr>
              <w:jc w:val="right"/>
              <w:rPr>
                <w:color w:val="000000" w:themeColor="text1"/>
              </w:rPr>
            </w:pPr>
            <w:r w:rsidRPr="00677EE0">
              <w:rPr>
                <w:rFonts w:ascii="Calibri" w:hAnsi="Calibri" w:cs="Calibri"/>
                <w:color w:val="000000" w:themeColor="text1"/>
              </w:rPr>
              <w:t>1</w:t>
            </w:r>
            <w:r w:rsidR="001F19C1" w:rsidRPr="00677EE0">
              <w:rPr>
                <w:rFonts w:ascii="Calibri" w:hAnsi="Calibri" w:cs="Calibri"/>
                <w:color w:val="000000" w:themeColor="text1"/>
              </w:rPr>
              <w:t>5</w:t>
            </w:r>
            <w:r w:rsidRPr="00677EE0">
              <w:rPr>
                <w:rFonts w:ascii="Calibri" w:hAnsi="Calibri" w:cs="Calibri"/>
                <w:color w:val="000000" w:themeColor="text1"/>
              </w:rPr>
              <w:t>.750 +5.375 TL+KDV</w:t>
            </w:r>
          </w:p>
        </w:tc>
      </w:tr>
      <w:tr w:rsidR="00C61956" w:rsidRPr="00C45BA5" w:rsidTr="00FC09AF">
        <w:trPr>
          <w:trHeight w:hRule="exact" w:val="340"/>
        </w:trPr>
        <w:tc>
          <w:tcPr>
            <w:tcW w:w="1838" w:type="dxa"/>
            <w:gridSpan w:val="4"/>
            <w:vAlign w:val="center"/>
          </w:tcPr>
          <w:p w:rsidR="00C61956" w:rsidRPr="00C45BA5" w:rsidRDefault="00C61956" w:rsidP="00FC09AF">
            <w:pPr>
              <w:jc w:val="center"/>
            </w:pPr>
            <w:r w:rsidRPr="00C45BA5">
              <w:t>n</w:t>
            </w:r>
          </w:p>
        </w:tc>
        <w:tc>
          <w:tcPr>
            <w:tcW w:w="7513" w:type="dxa"/>
            <w:gridSpan w:val="5"/>
            <w:vAlign w:val="center"/>
          </w:tcPr>
          <w:p w:rsidR="00C61956" w:rsidRPr="00677EE0" w:rsidRDefault="00C61956" w:rsidP="001F19C1">
            <w:pPr>
              <w:jc w:val="right"/>
              <w:rPr>
                <w:color w:val="000000" w:themeColor="text1"/>
              </w:rPr>
            </w:pPr>
            <w:r w:rsidRPr="00677EE0">
              <w:rPr>
                <w:rFonts w:ascii="Calibri" w:hAnsi="Calibri" w:cs="Calibri"/>
                <w:color w:val="000000" w:themeColor="text1"/>
              </w:rPr>
              <w:t>1</w:t>
            </w:r>
            <w:r w:rsidR="001F19C1" w:rsidRPr="00677EE0">
              <w:rPr>
                <w:rFonts w:ascii="Calibri" w:hAnsi="Calibri" w:cs="Calibri"/>
                <w:color w:val="000000" w:themeColor="text1"/>
              </w:rPr>
              <w:t>5</w:t>
            </w:r>
            <w:r w:rsidRPr="00677EE0">
              <w:rPr>
                <w:rFonts w:ascii="Calibri" w:hAnsi="Calibri" w:cs="Calibri"/>
                <w:color w:val="000000" w:themeColor="text1"/>
              </w:rPr>
              <w:t>.750 +</w:t>
            </w:r>
            <w:r w:rsidR="001F19C1" w:rsidRPr="00677EE0">
              <w:rPr>
                <w:rFonts w:ascii="Calibri" w:hAnsi="Calibri" w:cs="Calibri"/>
                <w:color w:val="000000" w:themeColor="text1"/>
              </w:rPr>
              <w:t>7</w:t>
            </w:r>
            <w:r w:rsidRPr="00677EE0">
              <w:rPr>
                <w:rFonts w:ascii="Calibri" w:hAnsi="Calibri" w:cs="Calibri"/>
                <w:color w:val="000000" w:themeColor="text1"/>
              </w:rPr>
              <w:t xml:space="preserve">.375 +(n-2) </w:t>
            </w:r>
            <w:r w:rsidR="001F19C1" w:rsidRPr="00677EE0">
              <w:rPr>
                <w:rFonts w:ascii="Calibri" w:hAnsi="Calibri" w:cs="Calibri"/>
                <w:color w:val="000000" w:themeColor="text1"/>
              </w:rPr>
              <w:t>3</w:t>
            </w:r>
            <w:r w:rsidRPr="00677EE0">
              <w:rPr>
                <w:rFonts w:ascii="Calibri" w:hAnsi="Calibri" w:cs="Calibri"/>
                <w:color w:val="000000" w:themeColor="text1"/>
              </w:rPr>
              <w:t>.687 TL+KDV</w:t>
            </w:r>
          </w:p>
        </w:tc>
      </w:tr>
      <w:tr w:rsidR="00C61956" w:rsidRPr="00C45BA5" w:rsidTr="00FC09AF">
        <w:trPr>
          <w:trHeight w:val="898"/>
        </w:trPr>
        <w:tc>
          <w:tcPr>
            <w:tcW w:w="9351" w:type="dxa"/>
            <w:gridSpan w:val="9"/>
            <w:vAlign w:val="center"/>
          </w:tcPr>
          <w:p w:rsidR="00C61956" w:rsidRPr="00C45BA5" w:rsidRDefault="00C61956" w:rsidP="001F19C1">
            <w:pPr>
              <w:jc w:val="both"/>
              <w:rPr>
                <w:rFonts w:ascii="Calibri" w:hAnsi="Calibri" w:cs="Calibri"/>
                <w:color w:val="000000"/>
              </w:rPr>
            </w:pPr>
            <w:r w:rsidRPr="00C45BA5">
              <w:rPr>
                <w:b/>
                <w:bCs/>
              </w:rPr>
              <w:t xml:space="preserve">NOT: </w:t>
            </w:r>
            <w:r w:rsidRPr="00C45BA5">
              <w:rPr>
                <w:bCs/>
              </w:rPr>
              <w:t xml:space="preserve">Tesisteki ekipmanların periyodik kontrolü yapılmamışsa </w:t>
            </w:r>
            <w:r w:rsidR="001F19C1">
              <w:rPr>
                <w:bCs/>
              </w:rPr>
              <w:t>3</w:t>
            </w:r>
            <w:r w:rsidRPr="00C45BA5">
              <w:rPr>
                <w:bCs/>
              </w:rPr>
              <w:t>.</w:t>
            </w:r>
            <w:r>
              <w:rPr>
                <w:bCs/>
              </w:rPr>
              <w:t>70</w:t>
            </w:r>
            <w:r w:rsidRPr="00C45BA5">
              <w:rPr>
                <w:bCs/>
              </w:rPr>
              <w:t>0 TL  periyodik kontrol ve servis ücreti teklife ilave edilir.</w:t>
            </w:r>
          </w:p>
        </w:tc>
      </w:tr>
      <w:tr w:rsidR="00C61956" w:rsidRPr="00B11DA7" w:rsidTr="00FC09AF">
        <w:trPr>
          <w:trHeight w:val="684"/>
        </w:trPr>
        <w:tc>
          <w:tcPr>
            <w:tcW w:w="846" w:type="dxa"/>
            <w:gridSpan w:val="2"/>
            <w:vAlign w:val="center"/>
          </w:tcPr>
          <w:p w:rsidR="00C61956" w:rsidRPr="00C45BA5" w:rsidRDefault="00C61956" w:rsidP="00FC09AF">
            <w:r w:rsidRPr="00C45BA5">
              <w:rPr>
                <w:rFonts w:ascii="Calibri" w:hAnsi="Calibri" w:cs="Calibri"/>
                <w:b/>
                <w:bCs/>
                <w:color w:val="000000"/>
              </w:rPr>
              <w:t>1</w:t>
            </w:r>
            <w:r>
              <w:rPr>
                <w:rFonts w:ascii="Calibri" w:hAnsi="Calibri" w:cs="Calibri"/>
                <w:b/>
                <w:bCs/>
                <w:color w:val="000000"/>
              </w:rPr>
              <w:t>6</w:t>
            </w:r>
            <w:r w:rsidRPr="00C45BA5">
              <w:rPr>
                <w:rFonts w:ascii="Calibri" w:hAnsi="Calibri" w:cs="Calibri"/>
                <w:b/>
                <w:bCs/>
                <w:color w:val="000000"/>
              </w:rPr>
              <w:t>.</w:t>
            </w:r>
          </w:p>
        </w:tc>
        <w:tc>
          <w:tcPr>
            <w:tcW w:w="8505" w:type="dxa"/>
            <w:gridSpan w:val="7"/>
            <w:vAlign w:val="center"/>
          </w:tcPr>
          <w:p w:rsidR="00C61956" w:rsidRPr="00C45BA5" w:rsidRDefault="00C61956" w:rsidP="00FC09AF">
            <w:r w:rsidRPr="00C45BA5">
              <w:rPr>
                <w:b/>
              </w:rPr>
              <w:t>Endüstriyel Rafların Periyodik Kontrolleri</w:t>
            </w:r>
          </w:p>
        </w:tc>
      </w:tr>
    </w:tbl>
    <w:tbl>
      <w:tblPr>
        <w:tblStyle w:val="TabloKlavuzu8"/>
        <w:tblW w:w="9351" w:type="dxa"/>
        <w:tblLook w:val="04A0"/>
      </w:tblPr>
      <w:tblGrid>
        <w:gridCol w:w="2688"/>
        <w:gridCol w:w="6663"/>
      </w:tblGrid>
      <w:tr w:rsidR="00C61956" w:rsidRPr="00C45BA5" w:rsidTr="00FC09AF">
        <w:trPr>
          <w:trHeight w:val="545"/>
        </w:trPr>
        <w:tc>
          <w:tcPr>
            <w:tcW w:w="2688" w:type="dxa"/>
            <w:vAlign w:val="center"/>
          </w:tcPr>
          <w:p w:rsidR="00C61956" w:rsidRPr="00677EE0" w:rsidRDefault="00C61956" w:rsidP="00FC09AF">
            <w:pPr>
              <w:tabs>
                <w:tab w:val="left" w:pos="5375"/>
              </w:tabs>
              <w:jc w:val="center"/>
              <w:rPr>
                <w:rFonts w:asciiTheme="minorHAnsi" w:hAnsiTheme="minorHAnsi" w:cstheme="minorHAnsi"/>
                <w:color w:val="000000" w:themeColor="text1"/>
              </w:rPr>
            </w:pPr>
            <w:r w:rsidRPr="00677EE0">
              <w:rPr>
                <w:rFonts w:asciiTheme="minorHAnsi" w:hAnsiTheme="minorHAnsi" w:cstheme="minorHAnsi"/>
                <w:color w:val="000000" w:themeColor="text1"/>
              </w:rPr>
              <w:t>RAF TÜRÜ</w:t>
            </w:r>
          </w:p>
        </w:tc>
        <w:tc>
          <w:tcPr>
            <w:tcW w:w="6663" w:type="dxa"/>
            <w:vAlign w:val="center"/>
          </w:tcPr>
          <w:p w:rsidR="00C61956" w:rsidRPr="00677EE0" w:rsidRDefault="00C61956" w:rsidP="00FC09AF">
            <w:pPr>
              <w:tabs>
                <w:tab w:val="left" w:pos="5375"/>
              </w:tabs>
              <w:jc w:val="center"/>
              <w:rPr>
                <w:rFonts w:asciiTheme="minorHAnsi" w:hAnsiTheme="minorHAnsi" w:cstheme="minorHAnsi"/>
                <w:color w:val="000000" w:themeColor="text1"/>
              </w:rPr>
            </w:pPr>
            <w:r w:rsidRPr="00677EE0">
              <w:rPr>
                <w:rFonts w:asciiTheme="minorHAnsi" w:hAnsiTheme="minorHAnsi" w:cstheme="minorHAnsi"/>
                <w:color w:val="000000" w:themeColor="text1"/>
              </w:rPr>
              <w:t>FİYAT</w:t>
            </w:r>
          </w:p>
        </w:tc>
      </w:tr>
      <w:tr w:rsidR="004A7E5B" w:rsidRPr="00C45BA5" w:rsidTr="004A7E5B">
        <w:trPr>
          <w:trHeight w:val="560"/>
        </w:trPr>
        <w:tc>
          <w:tcPr>
            <w:tcW w:w="2688" w:type="dxa"/>
            <w:vAlign w:val="center"/>
          </w:tcPr>
          <w:p w:rsidR="004A7E5B" w:rsidRPr="00677EE0" w:rsidRDefault="004A7E5B" w:rsidP="00FC09AF">
            <w:pPr>
              <w:tabs>
                <w:tab w:val="left" w:pos="5375"/>
              </w:tabs>
              <w:rPr>
                <w:rFonts w:asciiTheme="minorHAnsi" w:hAnsiTheme="minorHAnsi" w:cstheme="minorHAnsi"/>
                <w:color w:val="000000" w:themeColor="text1"/>
              </w:rPr>
            </w:pPr>
            <w:r w:rsidRPr="00677EE0">
              <w:rPr>
                <w:rFonts w:asciiTheme="minorHAnsi" w:hAnsiTheme="minorHAnsi" w:cstheme="minorHAnsi"/>
                <w:color w:val="000000" w:themeColor="text1"/>
              </w:rPr>
              <w:t>Standart Raf (Adet)</w:t>
            </w:r>
          </w:p>
        </w:tc>
        <w:tc>
          <w:tcPr>
            <w:tcW w:w="6663" w:type="dxa"/>
            <w:vAlign w:val="center"/>
          </w:tcPr>
          <w:p w:rsidR="004A7E5B" w:rsidRPr="00677EE0" w:rsidRDefault="004A7E5B" w:rsidP="004A7E5B">
            <w:pPr>
              <w:tabs>
                <w:tab w:val="left" w:pos="5375"/>
              </w:tabs>
              <w:jc w:val="center"/>
              <w:rPr>
                <w:rFonts w:asciiTheme="minorHAnsi" w:hAnsiTheme="minorHAnsi" w:cstheme="minorHAnsi"/>
                <w:color w:val="000000" w:themeColor="text1"/>
              </w:rPr>
            </w:pPr>
            <w:r w:rsidRPr="00677EE0">
              <w:rPr>
                <w:rFonts w:asciiTheme="minorHAnsi" w:hAnsiTheme="minorHAnsi" w:cstheme="minorHAnsi"/>
                <w:color w:val="000000" w:themeColor="text1"/>
              </w:rPr>
              <w:t>45,00 TL</w:t>
            </w:r>
          </w:p>
        </w:tc>
      </w:tr>
      <w:tr w:rsidR="00C61956" w:rsidRPr="00F51989" w:rsidTr="00FC09AF">
        <w:trPr>
          <w:trHeight w:val="560"/>
        </w:trPr>
        <w:tc>
          <w:tcPr>
            <w:tcW w:w="9351" w:type="dxa"/>
            <w:gridSpan w:val="2"/>
            <w:vAlign w:val="center"/>
          </w:tcPr>
          <w:p w:rsidR="00C61956" w:rsidRPr="00677EE0" w:rsidRDefault="004A7E5B" w:rsidP="004A7E5B">
            <w:pPr>
              <w:tabs>
                <w:tab w:val="left" w:pos="5375"/>
              </w:tabs>
              <w:rPr>
                <w:rFonts w:asciiTheme="minorHAnsi" w:hAnsiTheme="minorHAnsi" w:cstheme="minorHAnsi"/>
                <w:color w:val="000000" w:themeColor="text1"/>
                <w:sz w:val="18"/>
                <w:szCs w:val="18"/>
              </w:rPr>
            </w:pPr>
            <w:r w:rsidRPr="00677EE0">
              <w:rPr>
                <w:rFonts w:asciiTheme="minorHAnsi" w:hAnsiTheme="minorHAnsi" w:cstheme="minorHAnsi"/>
                <w:color w:val="000000" w:themeColor="text1"/>
                <w:sz w:val="18"/>
                <w:szCs w:val="18"/>
              </w:rPr>
              <w:t>*Birim fiyat raf adedidir. Ücretlendirme raf sayısı ile birim fiyatının çarpılması ile yapılmaktadır.</w:t>
            </w:r>
          </w:p>
        </w:tc>
      </w:tr>
    </w:tbl>
    <w:p w:rsidR="00C61956" w:rsidRPr="00547D4E" w:rsidRDefault="00C61956" w:rsidP="00C61956">
      <w:pPr>
        <w:pStyle w:val="TemelParagraf"/>
        <w:rPr>
          <w:rFonts w:ascii="Calibri" w:hAnsi="Calibri" w:cs="Calibri"/>
          <w:sz w:val="18"/>
          <w:szCs w:val="18"/>
        </w:rPr>
      </w:pPr>
    </w:p>
    <w:p w:rsidR="00C61956" w:rsidRPr="00547D4E" w:rsidRDefault="00C61956" w:rsidP="00C61956">
      <w:pPr>
        <w:pStyle w:val="TemelParagraf"/>
        <w:rPr>
          <w:rFonts w:ascii="Calibri" w:hAnsi="Calibri" w:cs="Calibri"/>
          <w:sz w:val="18"/>
          <w:szCs w:val="18"/>
        </w:rPr>
      </w:pPr>
    </w:p>
    <w:p w:rsidR="00C61956" w:rsidRDefault="00C61956" w:rsidP="00C61956">
      <w:pPr>
        <w:pStyle w:val="ickapaklarr"/>
        <w:jc w:val="left"/>
      </w:pPr>
    </w:p>
    <w:p w:rsidR="00C61956" w:rsidRDefault="00C61956" w:rsidP="00C61956">
      <w:pPr>
        <w:pStyle w:val="ickapaklarr"/>
      </w:pPr>
    </w:p>
    <w:p w:rsidR="00C61956" w:rsidRDefault="00C61956" w:rsidP="00C61956">
      <w:pPr>
        <w:pStyle w:val="ickapaklarr"/>
      </w:pPr>
    </w:p>
    <w:p w:rsidR="00C61956" w:rsidRDefault="00C61956" w:rsidP="00C61956">
      <w:pPr>
        <w:pStyle w:val="ickapaklarr"/>
      </w:pPr>
    </w:p>
    <w:p w:rsidR="00C61956" w:rsidRDefault="00C61956" w:rsidP="00C61956">
      <w:pPr>
        <w:pStyle w:val="ickapaklarr"/>
      </w:pPr>
    </w:p>
    <w:p w:rsidR="00C61956" w:rsidRDefault="00C61956" w:rsidP="00C61956">
      <w:pPr>
        <w:pStyle w:val="ickapaklarr"/>
      </w:pPr>
    </w:p>
    <w:p w:rsidR="00C61956" w:rsidRDefault="00C61956" w:rsidP="00C61956">
      <w:pPr>
        <w:pStyle w:val="ickapaklarr"/>
      </w:pPr>
    </w:p>
    <w:p w:rsidR="00C61956" w:rsidRDefault="00C61956" w:rsidP="00C61956">
      <w:pPr>
        <w:pStyle w:val="ickapaklarr"/>
      </w:pPr>
    </w:p>
    <w:p w:rsidR="00C61956" w:rsidRDefault="00C61956" w:rsidP="00C61956">
      <w:pPr>
        <w:pStyle w:val="ickapaklarr"/>
      </w:pPr>
    </w:p>
    <w:p w:rsidR="00C61956" w:rsidRDefault="00C61956" w:rsidP="00C61956">
      <w:pPr>
        <w:pStyle w:val="ickapaklarr"/>
      </w:pPr>
    </w:p>
    <w:p w:rsidR="00C61956" w:rsidRDefault="00C61956" w:rsidP="00C61956">
      <w:pPr>
        <w:pStyle w:val="ickapaklarr"/>
      </w:pPr>
    </w:p>
    <w:p w:rsidR="000B0A01" w:rsidRPr="00547D4E" w:rsidRDefault="000B0A01" w:rsidP="00C61956">
      <w:pPr>
        <w:pStyle w:val="ickapaklarr"/>
      </w:pPr>
    </w:p>
    <w:p w:rsidR="00C61956" w:rsidRPr="00547D4E" w:rsidRDefault="00C61956" w:rsidP="00C61956">
      <w:pPr>
        <w:pStyle w:val="ickapaklarr"/>
        <w:shd w:val="clear" w:color="auto" w:fill="BFBFBF" w:themeFill="background1" w:themeFillShade="BF"/>
      </w:pPr>
    </w:p>
    <w:p w:rsidR="00C61956" w:rsidRPr="002A1BCF" w:rsidRDefault="00C61956" w:rsidP="00C61956">
      <w:pPr>
        <w:pStyle w:val="ickapaklarr"/>
        <w:shd w:val="clear" w:color="auto" w:fill="BFBFBF" w:themeFill="background1" w:themeFillShade="BF"/>
      </w:pPr>
      <w:r w:rsidRPr="002A1BCF">
        <w:t xml:space="preserve">TMMOB </w:t>
      </w:r>
    </w:p>
    <w:p w:rsidR="00C61956" w:rsidRPr="002A1BCF" w:rsidRDefault="00C61956" w:rsidP="00C61956">
      <w:pPr>
        <w:pStyle w:val="ickapaklarr"/>
        <w:shd w:val="clear" w:color="auto" w:fill="BFBFBF" w:themeFill="background1" w:themeFillShade="BF"/>
      </w:pPr>
      <w:r w:rsidRPr="002A1BCF">
        <w:t xml:space="preserve">MAKİNA MÜHENDİSLERİ ODASI </w:t>
      </w:r>
    </w:p>
    <w:p w:rsidR="00C61956" w:rsidRPr="00547D4E" w:rsidRDefault="00C61956" w:rsidP="00C61956">
      <w:pPr>
        <w:pStyle w:val="ickapaklarr"/>
        <w:shd w:val="clear" w:color="auto" w:fill="BFBFBF" w:themeFill="background1" w:themeFillShade="BF"/>
      </w:pPr>
      <w:r w:rsidRPr="002A1BCF">
        <w:t>KALİBRASYON BEDELLERİ</w:t>
      </w:r>
    </w:p>
    <w:p w:rsidR="00C61956" w:rsidRPr="00547D4E" w:rsidRDefault="00C61956" w:rsidP="00C61956">
      <w:pPr>
        <w:pStyle w:val="ickapaklarr"/>
        <w:shd w:val="clear" w:color="auto" w:fill="BFBFBF" w:themeFill="background1" w:themeFillShade="BF"/>
      </w:pPr>
    </w:p>
    <w:p w:rsidR="00C61956" w:rsidRPr="00547D4E" w:rsidRDefault="00C61956" w:rsidP="00C61956">
      <w:pPr>
        <w:pStyle w:val="ickapaklarr"/>
      </w:pPr>
    </w:p>
    <w:p w:rsidR="00C61956" w:rsidRDefault="00C61956" w:rsidP="00C61956">
      <w:pPr>
        <w:pStyle w:val="ickapaklarr"/>
      </w:pPr>
    </w:p>
    <w:p w:rsidR="00C61956" w:rsidRDefault="00C61956" w:rsidP="00C61956">
      <w:pPr>
        <w:pStyle w:val="ickapaklarr"/>
      </w:pPr>
    </w:p>
    <w:p w:rsidR="00C61956" w:rsidRDefault="00C61956" w:rsidP="00C61956">
      <w:pPr>
        <w:pStyle w:val="ickapaklarr"/>
      </w:pPr>
    </w:p>
    <w:p w:rsidR="00C61956" w:rsidRDefault="00C61956" w:rsidP="00C61956">
      <w:pPr>
        <w:pStyle w:val="ickapaklarr"/>
      </w:pPr>
    </w:p>
    <w:p w:rsidR="00330DAE" w:rsidRDefault="00330DAE" w:rsidP="00C61956">
      <w:pPr>
        <w:autoSpaceDE w:val="0"/>
        <w:autoSpaceDN w:val="0"/>
        <w:adjustRightInd w:val="0"/>
        <w:spacing w:after="0" w:line="800" w:lineRule="atLeast"/>
        <w:jc w:val="center"/>
        <w:textAlignment w:val="center"/>
        <w:rPr>
          <w:rFonts w:ascii="Minion Pro" w:hAnsi="Minion Pro" w:cs="Minion Pro"/>
          <w:b/>
          <w:bCs/>
          <w:color w:val="000000"/>
          <w:sz w:val="50"/>
          <w:szCs w:val="50"/>
        </w:rPr>
      </w:pPr>
    </w:p>
    <w:p w:rsidR="004A7E5B" w:rsidRPr="0041567D" w:rsidRDefault="004A7E5B" w:rsidP="00C61956">
      <w:pPr>
        <w:autoSpaceDE w:val="0"/>
        <w:autoSpaceDN w:val="0"/>
        <w:adjustRightInd w:val="0"/>
        <w:spacing w:after="0" w:line="800" w:lineRule="atLeast"/>
        <w:jc w:val="center"/>
        <w:textAlignment w:val="center"/>
        <w:rPr>
          <w:rFonts w:ascii="Minion Pro" w:hAnsi="Minion Pro" w:cs="Minion Pro"/>
          <w:b/>
          <w:bCs/>
          <w:color w:val="000000"/>
          <w:sz w:val="50"/>
          <w:szCs w:val="50"/>
        </w:rPr>
      </w:pPr>
    </w:p>
    <w:p w:rsidR="00C61956" w:rsidRPr="0041567D" w:rsidRDefault="00C61956" w:rsidP="00C61956">
      <w:pPr>
        <w:autoSpaceDE w:val="0"/>
        <w:autoSpaceDN w:val="0"/>
        <w:adjustRightInd w:val="0"/>
        <w:spacing w:after="0" w:line="800" w:lineRule="atLeast"/>
        <w:textAlignment w:val="center"/>
        <w:rPr>
          <w:rFonts w:ascii="Minion Pro" w:hAnsi="Minion Pro" w:cs="Minion Pro"/>
          <w:b/>
          <w:bCs/>
          <w:color w:val="000000"/>
          <w:sz w:val="50"/>
          <w:szCs w:val="50"/>
        </w:rPr>
      </w:pPr>
    </w:p>
    <w:p w:rsidR="00340CA5" w:rsidRDefault="00340CA5" w:rsidP="00340CA5">
      <w:pPr>
        <w:pStyle w:val="Balk1"/>
        <w:spacing w:line="240" w:lineRule="auto"/>
        <w:rPr>
          <w:rFonts w:asciiTheme="minorHAnsi" w:hAnsiTheme="minorHAnsi" w:cstheme="minorHAnsi"/>
          <w:sz w:val="24"/>
          <w:szCs w:val="24"/>
        </w:rPr>
      </w:pPr>
      <w:r w:rsidRPr="0041567D">
        <w:rPr>
          <w:rFonts w:asciiTheme="minorHAnsi" w:hAnsiTheme="minorHAnsi" w:cstheme="minorHAnsi"/>
          <w:sz w:val="24"/>
          <w:szCs w:val="24"/>
        </w:rPr>
        <w:lastRenderedPageBreak/>
        <w:t>BOYUT KALİBRASYONLARI</w:t>
      </w:r>
    </w:p>
    <w:tbl>
      <w:tblPr>
        <w:tblW w:w="5625" w:type="pct"/>
        <w:jc w:val="center"/>
        <w:tblBorders>
          <w:top w:val="double" w:sz="4" w:space="0" w:color="auto"/>
          <w:left w:val="double" w:sz="4" w:space="0" w:color="auto"/>
          <w:bottom w:val="double" w:sz="4" w:space="0" w:color="auto"/>
          <w:right w:val="double" w:sz="4" w:space="0" w:color="auto"/>
        </w:tblBorders>
        <w:tblLook w:val="0000"/>
      </w:tblPr>
      <w:tblGrid>
        <w:gridCol w:w="4499"/>
        <w:gridCol w:w="2913"/>
        <w:gridCol w:w="3036"/>
      </w:tblGrid>
      <w:tr w:rsidR="00340CA5" w:rsidRPr="005E2E2D" w:rsidTr="00345AC0">
        <w:trPr>
          <w:jc w:val="center"/>
        </w:trPr>
        <w:tc>
          <w:tcPr>
            <w:tcW w:w="2153" w:type="pct"/>
            <w:tcBorders>
              <w:top w:val="double" w:sz="4" w:space="0" w:color="auto"/>
              <w:bottom w:val="double" w:sz="4" w:space="0" w:color="auto"/>
              <w:right w:val="single" w:sz="4" w:space="0" w:color="auto"/>
            </w:tcBorders>
            <w:vAlign w:val="center"/>
          </w:tcPr>
          <w:p w:rsidR="00340CA5" w:rsidRPr="001E14DF" w:rsidRDefault="00340CA5" w:rsidP="00345AC0">
            <w:pPr>
              <w:pStyle w:val="Balk1"/>
              <w:rPr>
                <w:rFonts w:asciiTheme="minorHAnsi" w:hAnsiTheme="minorHAnsi" w:cstheme="minorHAnsi"/>
                <w:sz w:val="22"/>
                <w:szCs w:val="22"/>
              </w:rPr>
            </w:pPr>
            <w:r w:rsidRPr="001E14DF">
              <w:rPr>
                <w:rFonts w:asciiTheme="minorHAnsi" w:hAnsiTheme="minorHAnsi" w:cstheme="minorHAnsi"/>
                <w:sz w:val="22"/>
                <w:szCs w:val="22"/>
              </w:rPr>
              <w:t>Cihaz / Ekipman</w:t>
            </w:r>
          </w:p>
        </w:tc>
        <w:tc>
          <w:tcPr>
            <w:tcW w:w="1394" w:type="pct"/>
            <w:tcBorders>
              <w:top w:val="double" w:sz="4" w:space="0" w:color="auto"/>
              <w:left w:val="single" w:sz="4" w:space="0" w:color="auto"/>
              <w:bottom w:val="double" w:sz="4" w:space="0" w:color="auto"/>
              <w:right w:val="single" w:sz="4" w:space="0" w:color="auto"/>
            </w:tcBorders>
            <w:vAlign w:val="center"/>
          </w:tcPr>
          <w:p w:rsidR="00340CA5" w:rsidRPr="001E14DF" w:rsidRDefault="00340CA5" w:rsidP="00345AC0">
            <w:pPr>
              <w:spacing w:before="40"/>
              <w:ind w:left="-108" w:right="-108"/>
              <w:jc w:val="center"/>
              <w:rPr>
                <w:rFonts w:cstheme="minorHAnsi"/>
                <w:b/>
              </w:rPr>
            </w:pPr>
            <w:r w:rsidRPr="001E14DF">
              <w:rPr>
                <w:rFonts w:cstheme="minorHAnsi"/>
                <w:b/>
              </w:rPr>
              <w:t>Ölçüm Sahası</w:t>
            </w:r>
          </w:p>
        </w:tc>
        <w:tc>
          <w:tcPr>
            <w:tcW w:w="1453" w:type="pct"/>
            <w:tcBorders>
              <w:top w:val="double" w:sz="4" w:space="0" w:color="auto"/>
              <w:left w:val="single" w:sz="4" w:space="0" w:color="auto"/>
              <w:bottom w:val="double" w:sz="4" w:space="0" w:color="auto"/>
            </w:tcBorders>
            <w:vAlign w:val="center"/>
          </w:tcPr>
          <w:p w:rsidR="00340CA5" w:rsidRPr="001E14DF" w:rsidRDefault="00340CA5" w:rsidP="00345AC0">
            <w:pPr>
              <w:jc w:val="center"/>
              <w:rPr>
                <w:rFonts w:cstheme="minorHAnsi"/>
                <w:b/>
              </w:rPr>
            </w:pPr>
            <w:r w:rsidRPr="001E14DF">
              <w:rPr>
                <w:rFonts w:cstheme="minorHAnsi"/>
                <w:b/>
              </w:rPr>
              <w:t>Kalibrasyon Bedeli (TL)</w:t>
            </w:r>
          </w:p>
        </w:tc>
      </w:tr>
      <w:tr w:rsidR="00340CA5" w:rsidRPr="005E2E2D" w:rsidTr="00345AC0">
        <w:trPr>
          <w:jc w:val="center"/>
        </w:trPr>
        <w:tc>
          <w:tcPr>
            <w:tcW w:w="2153" w:type="pct"/>
            <w:tcBorders>
              <w:top w:val="double" w:sz="4" w:space="0" w:color="auto"/>
              <w:bottom w:val="single" w:sz="4" w:space="0" w:color="auto"/>
              <w:right w:val="single" w:sz="4" w:space="0" w:color="auto"/>
            </w:tcBorders>
            <w:vAlign w:val="center"/>
          </w:tcPr>
          <w:p w:rsidR="00340CA5" w:rsidRPr="001E14DF" w:rsidRDefault="00340CA5" w:rsidP="00345AC0">
            <w:pPr>
              <w:spacing w:after="0"/>
              <w:ind w:left="57"/>
              <w:jc w:val="both"/>
              <w:rPr>
                <w:rFonts w:cstheme="minorHAnsi"/>
                <w:bCs/>
              </w:rPr>
            </w:pPr>
            <w:r w:rsidRPr="001E14DF">
              <w:rPr>
                <w:rFonts w:cstheme="minorHAnsi"/>
                <w:bCs/>
              </w:rPr>
              <w:t>Mastar Blok (Adet)</w:t>
            </w:r>
          </w:p>
        </w:tc>
        <w:tc>
          <w:tcPr>
            <w:tcW w:w="1394" w:type="pct"/>
            <w:tcBorders>
              <w:top w:val="double" w:sz="4" w:space="0" w:color="auto"/>
              <w:left w:val="single" w:sz="4" w:space="0" w:color="auto"/>
              <w:bottom w:val="single" w:sz="4" w:space="0" w:color="auto"/>
              <w:right w:val="single" w:sz="4" w:space="0" w:color="auto"/>
            </w:tcBorders>
            <w:vAlign w:val="center"/>
          </w:tcPr>
          <w:p w:rsidR="00340CA5" w:rsidRPr="001E14DF" w:rsidRDefault="00340CA5" w:rsidP="00345AC0">
            <w:pPr>
              <w:spacing w:after="0"/>
              <w:jc w:val="center"/>
              <w:rPr>
                <w:rFonts w:cstheme="minorHAnsi"/>
              </w:rPr>
            </w:pPr>
            <w:r w:rsidRPr="001E14DF">
              <w:rPr>
                <w:rFonts w:cstheme="minorHAnsi"/>
              </w:rPr>
              <w:t xml:space="preserve">0.5 - </w:t>
            </w:r>
            <w:smartTag w:uri="urn:schemas-microsoft-com:office:smarttags" w:element="metricconverter">
              <w:smartTagPr>
                <w:attr w:name="ProductID" w:val="100 mm"/>
              </w:smartTagPr>
              <w:r w:rsidRPr="001E14DF">
                <w:rPr>
                  <w:rFonts w:cstheme="minorHAnsi"/>
                </w:rPr>
                <w:t>100 mm</w:t>
              </w:r>
            </w:smartTag>
          </w:p>
        </w:tc>
        <w:tc>
          <w:tcPr>
            <w:tcW w:w="1453" w:type="pct"/>
            <w:tcBorders>
              <w:top w:val="double" w:sz="4" w:space="0" w:color="auto"/>
              <w:left w:val="single" w:sz="4" w:space="0" w:color="auto"/>
              <w:bottom w:val="single" w:sz="4" w:space="0" w:color="auto"/>
            </w:tcBorders>
          </w:tcPr>
          <w:p w:rsidR="00340CA5" w:rsidRPr="004123D8" w:rsidRDefault="00340CA5" w:rsidP="00345AC0">
            <w:pPr>
              <w:tabs>
                <w:tab w:val="left" w:pos="1091"/>
              </w:tabs>
              <w:ind w:left="101"/>
              <w:jc w:val="center"/>
              <w:rPr>
                <w:rFonts w:ascii="Calibri" w:eastAsia="Times New Roman" w:hAnsi="Calibri" w:cs="Calibri"/>
              </w:rPr>
            </w:pPr>
            <w:r w:rsidRPr="004123D8">
              <w:rPr>
                <w:rFonts w:ascii="Calibri" w:eastAsia="Times New Roman" w:hAnsi="Calibri" w:cs="Calibri"/>
              </w:rPr>
              <w:t>40,00</w:t>
            </w:r>
          </w:p>
        </w:tc>
      </w:tr>
      <w:tr w:rsidR="00340CA5" w:rsidRPr="005E2E2D" w:rsidTr="00345AC0">
        <w:trPr>
          <w:jc w:val="center"/>
        </w:trPr>
        <w:tc>
          <w:tcPr>
            <w:tcW w:w="2153" w:type="pct"/>
            <w:tcBorders>
              <w:top w:val="single" w:sz="4" w:space="0" w:color="auto"/>
              <w:bottom w:val="single" w:sz="4" w:space="0" w:color="auto"/>
              <w:right w:val="single" w:sz="4" w:space="0" w:color="auto"/>
            </w:tcBorders>
            <w:vAlign w:val="center"/>
          </w:tcPr>
          <w:p w:rsidR="00340CA5" w:rsidRPr="001E14DF" w:rsidRDefault="00340CA5" w:rsidP="00345AC0">
            <w:pPr>
              <w:spacing w:after="0"/>
              <w:ind w:left="57"/>
              <w:jc w:val="both"/>
              <w:rPr>
                <w:rFonts w:cstheme="minorHAnsi"/>
                <w:bCs/>
              </w:rPr>
            </w:pPr>
            <w:r w:rsidRPr="001E14DF">
              <w:rPr>
                <w:rFonts w:cstheme="minorHAnsi"/>
                <w:bCs/>
              </w:rPr>
              <w:t>Mastar Blok (Adet)</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spacing w:after="0"/>
              <w:jc w:val="center"/>
              <w:rPr>
                <w:rFonts w:cstheme="minorHAnsi"/>
              </w:rPr>
            </w:pPr>
            <w:r w:rsidRPr="001E14DF">
              <w:rPr>
                <w:rFonts w:cstheme="minorHAnsi"/>
              </w:rPr>
              <w:t>150 - 500 mm</w:t>
            </w:r>
          </w:p>
        </w:tc>
        <w:tc>
          <w:tcPr>
            <w:tcW w:w="1453" w:type="pct"/>
            <w:tcBorders>
              <w:top w:val="single" w:sz="4" w:space="0" w:color="auto"/>
              <w:left w:val="single" w:sz="4" w:space="0" w:color="auto"/>
              <w:bottom w:val="single" w:sz="4" w:space="0" w:color="auto"/>
            </w:tcBorders>
          </w:tcPr>
          <w:p w:rsidR="00340CA5" w:rsidRPr="004123D8" w:rsidRDefault="00340CA5" w:rsidP="00345AC0">
            <w:pPr>
              <w:tabs>
                <w:tab w:val="left" w:pos="1091"/>
              </w:tabs>
              <w:ind w:left="101"/>
              <w:jc w:val="center"/>
              <w:rPr>
                <w:rFonts w:ascii="Calibri" w:eastAsia="Times New Roman" w:hAnsi="Calibri" w:cs="Calibri"/>
              </w:rPr>
            </w:pPr>
            <w:r w:rsidRPr="004123D8">
              <w:rPr>
                <w:rFonts w:ascii="Calibri" w:eastAsia="Times New Roman" w:hAnsi="Calibri" w:cs="Calibri"/>
              </w:rPr>
              <w:t>200,00</w:t>
            </w:r>
          </w:p>
        </w:tc>
      </w:tr>
      <w:tr w:rsidR="00340CA5" w:rsidRPr="005E2E2D" w:rsidTr="00345AC0">
        <w:trPr>
          <w:jc w:val="center"/>
        </w:trPr>
        <w:tc>
          <w:tcPr>
            <w:tcW w:w="2153" w:type="pct"/>
            <w:tcBorders>
              <w:top w:val="single" w:sz="4" w:space="0" w:color="auto"/>
              <w:bottom w:val="single" w:sz="4" w:space="0" w:color="auto"/>
              <w:right w:val="single" w:sz="4" w:space="0" w:color="auto"/>
            </w:tcBorders>
            <w:vAlign w:val="center"/>
          </w:tcPr>
          <w:p w:rsidR="00340CA5" w:rsidRPr="001E14DF" w:rsidRDefault="00340CA5" w:rsidP="00345AC0">
            <w:pPr>
              <w:spacing w:after="0"/>
              <w:ind w:left="57"/>
              <w:jc w:val="both"/>
              <w:rPr>
                <w:rFonts w:cstheme="minorHAnsi"/>
                <w:bCs/>
              </w:rPr>
            </w:pPr>
            <w:r w:rsidRPr="001E14DF">
              <w:rPr>
                <w:rFonts w:cstheme="minorHAnsi"/>
                <w:bCs/>
              </w:rPr>
              <w:t>Kumpas / Derinlik Kumpası</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spacing w:after="0"/>
              <w:jc w:val="center"/>
              <w:rPr>
                <w:rFonts w:cstheme="minorHAnsi"/>
              </w:rPr>
            </w:pPr>
            <w:r w:rsidRPr="001E14DF">
              <w:rPr>
                <w:rFonts w:cstheme="minorHAnsi"/>
              </w:rPr>
              <w:t xml:space="preserve">0 – </w:t>
            </w:r>
            <w:smartTag w:uri="urn:schemas-microsoft-com:office:smarttags" w:element="metricconverter">
              <w:smartTagPr>
                <w:attr w:name="ProductID" w:val="200 mm"/>
              </w:smartTagPr>
              <w:r w:rsidRPr="001E14DF">
                <w:rPr>
                  <w:rFonts w:cstheme="minorHAnsi"/>
                </w:rPr>
                <w:t>200 mm</w:t>
              </w:r>
            </w:smartTag>
          </w:p>
        </w:tc>
        <w:tc>
          <w:tcPr>
            <w:tcW w:w="1453" w:type="pct"/>
            <w:tcBorders>
              <w:top w:val="single" w:sz="4" w:space="0" w:color="auto"/>
              <w:left w:val="single" w:sz="4" w:space="0" w:color="auto"/>
              <w:bottom w:val="single" w:sz="4" w:space="0" w:color="auto"/>
            </w:tcBorders>
          </w:tcPr>
          <w:p w:rsidR="00340CA5" w:rsidRPr="004123D8" w:rsidRDefault="00340CA5" w:rsidP="00345AC0">
            <w:pPr>
              <w:tabs>
                <w:tab w:val="left" w:pos="1091"/>
              </w:tabs>
              <w:ind w:left="101"/>
              <w:jc w:val="center"/>
              <w:rPr>
                <w:rFonts w:ascii="Calibri" w:eastAsia="Times New Roman" w:hAnsi="Calibri" w:cs="Calibri"/>
              </w:rPr>
            </w:pPr>
            <w:r w:rsidRPr="004123D8">
              <w:rPr>
                <w:rFonts w:ascii="Calibri" w:eastAsia="Times New Roman" w:hAnsi="Calibri" w:cs="Calibri"/>
              </w:rPr>
              <w:t>60,00</w:t>
            </w:r>
          </w:p>
        </w:tc>
      </w:tr>
      <w:tr w:rsidR="00340CA5" w:rsidRPr="005E2E2D" w:rsidTr="00345AC0">
        <w:trPr>
          <w:jc w:val="center"/>
        </w:trPr>
        <w:tc>
          <w:tcPr>
            <w:tcW w:w="2153" w:type="pct"/>
            <w:tcBorders>
              <w:top w:val="single" w:sz="4" w:space="0" w:color="auto"/>
              <w:bottom w:val="single" w:sz="4" w:space="0" w:color="auto"/>
              <w:right w:val="single" w:sz="4" w:space="0" w:color="auto"/>
            </w:tcBorders>
            <w:vAlign w:val="center"/>
          </w:tcPr>
          <w:p w:rsidR="00340CA5" w:rsidRPr="001E14DF" w:rsidRDefault="00340CA5" w:rsidP="00345AC0">
            <w:pPr>
              <w:spacing w:after="0"/>
              <w:ind w:left="57"/>
              <w:jc w:val="both"/>
              <w:rPr>
                <w:rFonts w:cstheme="minorHAnsi"/>
                <w:bCs/>
              </w:rPr>
            </w:pPr>
            <w:r w:rsidRPr="001E14DF">
              <w:rPr>
                <w:rFonts w:cstheme="minorHAnsi"/>
                <w:bCs/>
              </w:rPr>
              <w:t>Kumpas / Derinlik Kumpası</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spacing w:after="0"/>
              <w:jc w:val="center"/>
              <w:rPr>
                <w:rFonts w:cstheme="minorHAnsi"/>
              </w:rPr>
            </w:pPr>
            <w:r w:rsidRPr="001E14DF">
              <w:rPr>
                <w:rFonts w:cstheme="minorHAnsi"/>
              </w:rPr>
              <w:t>200-</w:t>
            </w:r>
            <w:smartTag w:uri="urn:schemas-microsoft-com:office:smarttags" w:element="metricconverter">
              <w:smartTagPr>
                <w:attr w:name="ProductID" w:val="600 mm"/>
              </w:smartTagPr>
              <w:r w:rsidRPr="001E14DF">
                <w:rPr>
                  <w:rFonts w:cstheme="minorHAnsi"/>
                </w:rPr>
                <w:t>600 mm</w:t>
              </w:r>
            </w:smartTag>
          </w:p>
        </w:tc>
        <w:tc>
          <w:tcPr>
            <w:tcW w:w="1453" w:type="pct"/>
            <w:tcBorders>
              <w:top w:val="single" w:sz="4" w:space="0" w:color="auto"/>
              <w:left w:val="single" w:sz="4" w:space="0" w:color="auto"/>
              <w:bottom w:val="single" w:sz="4" w:space="0" w:color="auto"/>
            </w:tcBorders>
          </w:tcPr>
          <w:p w:rsidR="00340CA5" w:rsidRPr="004123D8" w:rsidRDefault="00340CA5" w:rsidP="00345AC0">
            <w:pPr>
              <w:tabs>
                <w:tab w:val="left" w:pos="1091"/>
              </w:tabs>
              <w:ind w:left="101"/>
              <w:jc w:val="center"/>
              <w:rPr>
                <w:rFonts w:ascii="Calibri" w:eastAsia="Times New Roman" w:hAnsi="Calibri" w:cs="Calibri"/>
              </w:rPr>
            </w:pPr>
            <w:r w:rsidRPr="004123D8">
              <w:rPr>
                <w:rFonts w:ascii="Calibri" w:eastAsia="Times New Roman" w:hAnsi="Calibri" w:cs="Calibri"/>
              </w:rPr>
              <w:t>75,00</w:t>
            </w:r>
          </w:p>
        </w:tc>
      </w:tr>
      <w:tr w:rsidR="00340CA5" w:rsidRPr="005E2E2D" w:rsidTr="00345AC0">
        <w:trPr>
          <w:jc w:val="center"/>
        </w:trPr>
        <w:tc>
          <w:tcPr>
            <w:tcW w:w="2153" w:type="pct"/>
            <w:tcBorders>
              <w:top w:val="single" w:sz="4" w:space="0" w:color="auto"/>
              <w:bottom w:val="single" w:sz="4" w:space="0" w:color="auto"/>
              <w:right w:val="single" w:sz="4" w:space="0" w:color="auto"/>
            </w:tcBorders>
            <w:vAlign w:val="center"/>
          </w:tcPr>
          <w:p w:rsidR="00340CA5" w:rsidRPr="001E14DF" w:rsidRDefault="00340CA5" w:rsidP="00345AC0">
            <w:pPr>
              <w:spacing w:after="0"/>
              <w:ind w:left="57"/>
              <w:jc w:val="both"/>
              <w:rPr>
                <w:rFonts w:cstheme="minorHAnsi"/>
                <w:bCs/>
              </w:rPr>
            </w:pPr>
            <w:r w:rsidRPr="001E14DF">
              <w:rPr>
                <w:rFonts w:cstheme="minorHAnsi"/>
                <w:bCs/>
              </w:rPr>
              <w:t>Kumpas / Derinlik Kumpası</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spacing w:after="0"/>
              <w:jc w:val="center"/>
              <w:rPr>
                <w:rFonts w:cstheme="minorHAnsi"/>
              </w:rPr>
            </w:pPr>
            <w:r w:rsidRPr="001E14DF">
              <w:rPr>
                <w:rFonts w:cstheme="minorHAnsi"/>
              </w:rPr>
              <w:t xml:space="preserve">600 - </w:t>
            </w:r>
            <w:smartTag w:uri="urn:schemas-microsoft-com:office:smarttags" w:element="metricconverter">
              <w:smartTagPr>
                <w:attr w:name="ProductID" w:val="1000 mm"/>
              </w:smartTagPr>
              <w:r w:rsidRPr="001E14DF">
                <w:rPr>
                  <w:rFonts w:cstheme="minorHAnsi"/>
                </w:rPr>
                <w:t>1000 mm</w:t>
              </w:r>
            </w:smartTag>
          </w:p>
        </w:tc>
        <w:tc>
          <w:tcPr>
            <w:tcW w:w="1453" w:type="pct"/>
            <w:tcBorders>
              <w:top w:val="single" w:sz="4" w:space="0" w:color="auto"/>
              <w:left w:val="single" w:sz="4" w:space="0" w:color="auto"/>
              <w:bottom w:val="single" w:sz="4" w:space="0" w:color="auto"/>
            </w:tcBorders>
          </w:tcPr>
          <w:p w:rsidR="00340CA5" w:rsidRPr="004123D8" w:rsidRDefault="00340CA5" w:rsidP="00345AC0">
            <w:pPr>
              <w:tabs>
                <w:tab w:val="left" w:pos="1091"/>
              </w:tabs>
              <w:ind w:left="101"/>
              <w:jc w:val="center"/>
              <w:rPr>
                <w:rFonts w:ascii="Calibri" w:eastAsia="Times New Roman" w:hAnsi="Calibri" w:cs="Calibri"/>
              </w:rPr>
            </w:pPr>
            <w:r w:rsidRPr="004123D8">
              <w:rPr>
                <w:rFonts w:ascii="Calibri" w:eastAsia="Times New Roman" w:hAnsi="Calibri" w:cs="Calibri"/>
              </w:rPr>
              <w:t>90,00</w:t>
            </w:r>
          </w:p>
        </w:tc>
      </w:tr>
      <w:tr w:rsidR="00340CA5" w:rsidRPr="005E2E2D" w:rsidTr="00345AC0">
        <w:trPr>
          <w:jc w:val="center"/>
        </w:trPr>
        <w:tc>
          <w:tcPr>
            <w:tcW w:w="2153" w:type="pct"/>
            <w:tcBorders>
              <w:top w:val="single" w:sz="4" w:space="0" w:color="auto"/>
              <w:bottom w:val="single" w:sz="4" w:space="0" w:color="auto"/>
              <w:right w:val="single" w:sz="4" w:space="0" w:color="auto"/>
            </w:tcBorders>
            <w:vAlign w:val="center"/>
          </w:tcPr>
          <w:p w:rsidR="00340CA5" w:rsidRPr="001E14DF" w:rsidRDefault="00340CA5" w:rsidP="00345AC0">
            <w:pPr>
              <w:spacing w:after="0"/>
              <w:ind w:left="57"/>
              <w:jc w:val="both"/>
              <w:rPr>
                <w:rFonts w:cstheme="minorHAnsi"/>
                <w:bCs/>
              </w:rPr>
            </w:pPr>
            <w:r w:rsidRPr="001E14DF">
              <w:rPr>
                <w:rFonts w:cstheme="minorHAnsi"/>
                <w:bCs/>
              </w:rPr>
              <w:t>Mikrometre</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spacing w:after="0"/>
              <w:jc w:val="center"/>
              <w:rPr>
                <w:rFonts w:cstheme="minorHAnsi"/>
              </w:rPr>
            </w:pPr>
            <w:r w:rsidRPr="001E14DF">
              <w:rPr>
                <w:rFonts w:cstheme="minorHAnsi"/>
              </w:rPr>
              <w:t xml:space="preserve">0 – </w:t>
            </w:r>
            <w:smartTag w:uri="urn:schemas-microsoft-com:office:smarttags" w:element="metricconverter">
              <w:smartTagPr>
                <w:attr w:name="ProductID" w:val="150 mm"/>
              </w:smartTagPr>
              <w:r w:rsidRPr="001E14DF">
                <w:rPr>
                  <w:rFonts w:cstheme="minorHAnsi"/>
                </w:rPr>
                <w:t>150 mm</w:t>
              </w:r>
            </w:smartTag>
          </w:p>
        </w:tc>
        <w:tc>
          <w:tcPr>
            <w:tcW w:w="1453" w:type="pct"/>
            <w:tcBorders>
              <w:top w:val="single" w:sz="4" w:space="0" w:color="auto"/>
              <w:left w:val="single" w:sz="4" w:space="0" w:color="auto"/>
              <w:bottom w:val="single" w:sz="4" w:space="0" w:color="auto"/>
            </w:tcBorders>
          </w:tcPr>
          <w:p w:rsidR="00340CA5" w:rsidRPr="004123D8" w:rsidRDefault="00340CA5" w:rsidP="00345AC0">
            <w:pPr>
              <w:tabs>
                <w:tab w:val="left" w:pos="1091"/>
              </w:tabs>
              <w:ind w:left="101"/>
              <w:jc w:val="center"/>
              <w:rPr>
                <w:rFonts w:ascii="Calibri" w:eastAsia="Times New Roman" w:hAnsi="Calibri" w:cs="Calibri"/>
              </w:rPr>
            </w:pPr>
            <w:r w:rsidRPr="004123D8">
              <w:rPr>
                <w:rFonts w:ascii="Calibri" w:eastAsia="Times New Roman" w:hAnsi="Calibri" w:cs="Calibri"/>
              </w:rPr>
              <w:t>60,00</w:t>
            </w:r>
          </w:p>
        </w:tc>
      </w:tr>
      <w:tr w:rsidR="00340CA5" w:rsidRPr="005E2E2D" w:rsidTr="00345AC0">
        <w:trPr>
          <w:jc w:val="center"/>
        </w:trPr>
        <w:tc>
          <w:tcPr>
            <w:tcW w:w="2153" w:type="pct"/>
            <w:tcBorders>
              <w:top w:val="single" w:sz="4" w:space="0" w:color="auto"/>
              <w:bottom w:val="single" w:sz="4" w:space="0" w:color="auto"/>
              <w:right w:val="single" w:sz="4" w:space="0" w:color="auto"/>
            </w:tcBorders>
            <w:vAlign w:val="center"/>
          </w:tcPr>
          <w:p w:rsidR="00340CA5" w:rsidRPr="001E14DF" w:rsidRDefault="00340CA5" w:rsidP="00345AC0">
            <w:pPr>
              <w:spacing w:after="0"/>
              <w:ind w:left="57"/>
              <w:jc w:val="both"/>
              <w:rPr>
                <w:rFonts w:cstheme="minorHAnsi"/>
                <w:bCs/>
              </w:rPr>
            </w:pPr>
            <w:r w:rsidRPr="001E14DF">
              <w:rPr>
                <w:rFonts w:cstheme="minorHAnsi"/>
                <w:bCs/>
              </w:rPr>
              <w:t>Mikrometre</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spacing w:after="0"/>
              <w:jc w:val="center"/>
              <w:rPr>
                <w:rFonts w:cstheme="minorHAnsi"/>
              </w:rPr>
            </w:pPr>
            <w:r w:rsidRPr="001E14DF">
              <w:rPr>
                <w:rFonts w:cstheme="minorHAnsi"/>
              </w:rPr>
              <w:t xml:space="preserve">150 - </w:t>
            </w:r>
            <w:smartTag w:uri="urn:schemas-microsoft-com:office:smarttags" w:element="metricconverter">
              <w:smartTagPr>
                <w:attr w:name="ProductID" w:val="300 mm"/>
              </w:smartTagPr>
              <w:r w:rsidRPr="001E14DF">
                <w:rPr>
                  <w:rFonts w:cstheme="minorHAnsi"/>
                </w:rPr>
                <w:t>300 mm</w:t>
              </w:r>
            </w:smartTag>
          </w:p>
        </w:tc>
        <w:tc>
          <w:tcPr>
            <w:tcW w:w="1453" w:type="pct"/>
            <w:tcBorders>
              <w:top w:val="single" w:sz="4" w:space="0" w:color="auto"/>
              <w:left w:val="single" w:sz="4" w:space="0" w:color="auto"/>
              <w:bottom w:val="single" w:sz="4" w:space="0" w:color="auto"/>
            </w:tcBorders>
          </w:tcPr>
          <w:p w:rsidR="00340CA5" w:rsidRPr="004123D8" w:rsidRDefault="00340CA5" w:rsidP="00345AC0">
            <w:pPr>
              <w:tabs>
                <w:tab w:val="left" w:pos="1091"/>
              </w:tabs>
              <w:ind w:left="101"/>
              <w:jc w:val="center"/>
              <w:rPr>
                <w:rFonts w:ascii="Calibri" w:eastAsia="Times New Roman" w:hAnsi="Calibri" w:cs="Calibri"/>
              </w:rPr>
            </w:pPr>
            <w:r w:rsidRPr="004123D8">
              <w:rPr>
                <w:rFonts w:ascii="Calibri" w:eastAsia="Times New Roman" w:hAnsi="Calibri" w:cs="Calibri"/>
              </w:rPr>
              <w:t>75,00</w:t>
            </w:r>
          </w:p>
        </w:tc>
      </w:tr>
      <w:tr w:rsidR="00340CA5" w:rsidRPr="005E2E2D" w:rsidTr="00345AC0">
        <w:trPr>
          <w:jc w:val="center"/>
        </w:trPr>
        <w:tc>
          <w:tcPr>
            <w:tcW w:w="2153" w:type="pct"/>
            <w:tcBorders>
              <w:top w:val="single" w:sz="4" w:space="0" w:color="auto"/>
              <w:bottom w:val="single" w:sz="4" w:space="0" w:color="auto"/>
              <w:right w:val="single" w:sz="4" w:space="0" w:color="auto"/>
            </w:tcBorders>
            <w:vAlign w:val="center"/>
          </w:tcPr>
          <w:p w:rsidR="00340CA5" w:rsidRPr="001E14DF" w:rsidRDefault="00340CA5" w:rsidP="00345AC0">
            <w:pPr>
              <w:spacing w:after="0"/>
              <w:ind w:left="57"/>
              <w:jc w:val="both"/>
              <w:rPr>
                <w:rFonts w:cstheme="minorHAnsi"/>
                <w:bCs/>
              </w:rPr>
            </w:pPr>
            <w:r w:rsidRPr="001E14DF">
              <w:rPr>
                <w:rFonts w:cstheme="minorHAnsi"/>
                <w:bCs/>
              </w:rPr>
              <w:t>Mikrometre</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spacing w:after="0"/>
              <w:jc w:val="center"/>
              <w:rPr>
                <w:rFonts w:cstheme="minorHAnsi"/>
              </w:rPr>
            </w:pPr>
            <w:r w:rsidRPr="001E14DF">
              <w:rPr>
                <w:rFonts w:cstheme="minorHAnsi"/>
              </w:rPr>
              <w:t xml:space="preserve">300 - </w:t>
            </w:r>
            <w:smartTag w:uri="urn:schemas-microsoft-com:office:smarttags" w:element="metricconverter">
              <w:smartTagPr>
                <w:attr w:name="ProductID" w:val="500 mm"/>
              </w:smartTagPr>
              <w:r w:rsidRPr="001E14DF">
                <w:rPr>
                  <w:rFonts w:cstheme="minorHAnsi"/>
                </w:rPr>
                <w:t>500 mm</w:t>
              </w:r>
            </w:smartTag>
          </w:p>
        </w:tc>
        <w:tc>
          <w:tcPr>
            <w:tcW w:w="1453" w:type="pct"/>
            <w:tcBorders>
              <w:top w:val="single" w:sz="4" w:space="0" w:color="auto"/>
              <w:left w:val="single" w:sz="4" w:space="0" w:color="auto"/>
              <w:bottom w:val="single" w:sz="4" w:space="0" w:color="auto"/>
            </w:tcBorders>
          </w:tcPr>
          <w:p w:rsidR="00340CA5" w:rsidRPr="004123D8" w:rsidRDefault="00340CA5" w:rsidP="00345AC0">
            <w:pPr>
              <w:tabs>
                <w:tab w:val="left" w:pos="1091"/>
              </w:tabs>
              <w:ind w:left="101"/>
              <w:jc w:val="center"/>
              <w:rPr>
                <w:rFonts w:ascii="Calibri" w:eastAsia="Times New Roman" w:hAnsi="Calibri" w:cs="Calibri"/>
              </w:rPr>
            </w:pPr>
            <w:r w:rsidRPr="004123D8">
              <w:rPr>
                <w:rFonts w:ascii="Calibri" w:eastAsia="Times New Roman" w:hAnsi="Calibri" w:cs="Calibri"/>
              </w:rPr>
              <w:t>90,00</w:t>
            </w:r>
          </w:p>
        </w:tc>
      </w:tr>
      <w:tr w:rsidR="00340CA5" w:rsidRPr="005E2E2D" w:rsidTr="00345AC0">
        <w:trPr>
          <w:jc w:val="center"/>
        </w:trPr>
        <w:tc>
          <w:tcPr>
            <w:tcW w:w="2153" w:type="pct"/>
            <w:tcBorders>
              <w:top w:val="single" w:sz="4" w:space="0" w:color="auto"/>
              <w:bottom w:val="single" w:sz="4" w:space="0" w:color="auto"/>
              <w:right w:val="single" w:sz="4" w:space="0" w:color="auto"/>
            </w:tcBorders>
            <w:vAlign w:val="center"/>
          </w:tcPr>
          <w:p w:rsidR="00340CA5" w:rsidRPr="001E14DF" w:rsidRDefault="00340CA5" w:rsidP="00345AC0">
            <w:pPr>
              <w:spacing w:after="0"/>
              <w:ind w:left="57"/>
              <w:jc w:val="both"/>
              <w:rPr>
                <w:rFonts w:cstheme="minorHAnsi"/>
                <w:bCs/>
              </w:rPr>
            </w:pPr>
            <w:r w:rsidRPr="001E14DF">
              <w:rPr>
                <w:rFonts w:cstheme="minorHAnsi"/>
                <w:bCs/>
              </w:rPr>
              <w:t>Mikrometre</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spacing w:after="0"/>
              <w:jc w:val="center"/>
              <w:rPr>
                <w:rFonts w:cstheme="minorHAnsi"/>
              </w:rPr>
            </w:pPr>
            <w:r w:rsidRPr="001E14DF">
              <w:rPr>
                <w:rFonts w:cstheme="minorHAnsi"/>
              </w:rPr>
              <w:t xml:space="preserve">500 - </w:t>
            </w:r>
            <w:smartTag w:uri="urn:schemas-microsoft-com:office:smarttags" w:element="metricconverter">
              <w:smartTagPr>
                <w:attr w:name="ProductID" w:val="1000 mm"/>
              </w:smartTagPr>
              <w:r w:rsidRPr="001E14DF">
                <w:rPr>
                  <w:rFonts w:cstheme="minorHAnsi"/>
                </w:rPr>
                <w:t>1000 mm</w:t>
              </w:r>
            </w:smartTag>
          </w:p>
        </w:tc>
        <w:tc>
          <w:tcPr>
            <w:tcW w:w="1453" w:type="pct"/>
            <w:tcBorders>
              <w:top w:val="single" w:sz="4" w:space="0" w:color="auto"/>
              <w:left w:val="single" w:sz="4" w:space="0" w:color="auto"/>
              <w:bottom w:val="single" w:sz="4" w:space="0" w:color="auto"/>
            </w:tcBorders>
          </w:tcPr>
          <w:p w:rsidR="00340CA5" w:rsidRPr="004123D8" w:rsidRDefault="00340CA5" w:rsidP="00345AC0">
            <w:pPr>
              <w:tabs>
                <w:tab w:val="left" w:pos="1091"/>
              </w:tabs>
              <w:ind w:left="101"/>
              <w:jc w:val="center"/>
              <w:rPr>
                <w:rFonts w:ascii="Calibri" w:eastAsia="Times New Roman" w:hAnsi="Calibri" w:cs="Calibri"/>
              </w:rPr>
            </w:pPr>
            <w:r w:rsidRPr="004123D8">
              <w:rPr>
                <w:rFonts w:ascii="Calibri" w:eastAsia="Times New Roman" w:hAnsi="Calibri" w:cs="Calibri"/>
              </w:rPr>
              <w:t>130,00</w:t>
            </w:r>
          </w:p>
        </w:tc>
      </w:tr>
      <w:tr w:rsidR="00340CA5" w:rsidRPr="005E2E2D" w:rsidTr="00345AC0">
        <w:trPr>
          <w:jc w:val="center"/>
        </w:trPr>
        <w:tc>
          <w:tcPr>
            <w:tcW w:w="2153" w:type="pct"/>
            <w:tcBorders>
              <w:top w:val="single" w:sz="4" w:space="0" w:color="auto"/>
              <w:left w:val="double" w:sz="4" w:space="0" w:color="auto"/>
              <w:bottom w:val="single" w:sz="4" w:space="0" w:color="auto"/>
              <w:right w:val="single" w:sz="4" w:space="0" w:color="auto"/>
            </w:tcBorders>
            <w:vAlign w:val="center"/>
          </w:tcPr>
          <w:p w:rsidR="00340CA5" w:rsidRPr="001E14DF" w:rsidRDefault="00340CA5" w:rsidP="00345AC0">
            <w:pPr>
              <w:spacing w:after="0"/>
              <w:ind w:left="57"/>
              <w:jc w:val="both"/>
              <w:rPr>
                <w:rFonts w:cstheme="minorHAnsi"/>
                <w:bCs/>
              </w:rPr>
            </w:pPr>
            <w:r w:rsidRPr="001E14DF">
              <w:rPr>
                <w:rFonts w:cstheme="minorHAnsi"/>
                <w:bCs/>
              </w:rPr>
              <w:t>İç Çap Mikrometresi</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spacing w:after="0"/>
              <w:jc w:val="center"/>
              <w:rPr>
                <w:rFonts w:cstheme="minorHAnsi"/>
              </w:rPr>
            </w:pPr>
            <w:r w:rsidRPr="001E14DF">
              <w:rPr>
                <w:rFonts w:cstheme="minorHAnsi"/>
              </w:rPr>
              <w:t>0-</w:t>
            </w:r>
            <w:smartTag w:uri="urn:schemas-microsoft-com:office:smarttags" w:element="metricconverter">
              <w:smartTagPr>
                <w:attr w:name="ProductID" w:val="75 mm"/>
              </w:smartTagPr>
              <w:r w:rsidRPr="001E14DF">
                <w:rPr>
                  <w:rFonts w:cstheme="minorHAnsi"/>
                </w:rPr>
                <w:t>75 mm</w:t>
              </w:r>
            </w:smartTag>
          </w:p>
        </w:tc>
        <w:tc>
          <w:tcPr>
            <w:tcW w:w="1453" w:type="pct"/>
            <w:tcBorders>
              <w:top w:val="single" w:sz="4" w:space="0" w:color="auto"/>
              <w:left w:val="single" w:sz="4" w:space="0" w:color="auto"/>
              <w:bottom w:val="single" w:sz="4" w:space="0" w:color="auto"/>
              <w:right w:val="double" w:sz="4" w:space="0" w:color="auto"/>
            </w:tcBorders>
          </w:tcPr>
          <w:p w:rsidR="00340CA5" w:rsidRPr="004123D8" w:rsidRDefault="00340CA5" w:rsidP="00345AC0">
            <w:pPr>
              <w:tabs>
                <w:tab w:val="left" w:pos="1091"/>
              </w:tabs>
              <w:ind w:left="101"/>
              <w:jc w:val="center"/>
              <w:rPr>
                <w:rFonts w:ascii="Calibri" w:eastAsia="Times New Roman" w:hAnsi="Calibri" w:cs="Calibri"/>
              </w:rPr>
            </w:pPr>
            <w:r w:rsidRPr="004123D8">
              <w:rPr>
                <w:rFonts w:ascii="Calibri" w:eastAsia="Times New Roman" w:hAnsi="Calibri" w:cs="Calibri"/>
              </w:rPr>
              <w:t>60,00</w:t>
            </w:r>
          </w:p>
        </w:tc>
      </w:tr>
      <w:tr w:rsidR="00340CA5" w:rsidRPr="005E2E2D" w:rsidTr="00345AC0">
        <w:trPr>
          <w:jc w:val="center"/>
        </w:trPr>
        <w:tc>
          <w:tcPr>
            <w:tcW w:w="2153" w:type="pct"/>
            <w:tcBorders>
              <w:top w:val="single" w:sz="4" w:space="0" w:color="auto"/>
              <w:left w:val="double" w:sz="4" w:space="0" w:color="auto"/>
              <w:bottom w:val="single" w:sz="4" w:space="0" w:color="auto"/>
              <w:right w:val="single" w:sz="4" w:space="0" w:color="auto"/>
            </w:tcBorders>
            <w:vAlign w:val="center"/>
          </w:tcPr>
          <w:p w:rsidR="00340CA5" w:rsidRPr="001E14DF" w:rsidRDefault="00340CA5" w:rsidP="00345AC0">
            <w:pPr>
              <w:spacing w:after="0"/>
              <w:ind w:left="57"/>
              <w:jc w:val="both"/>
              <w:rPr>
                <w:rFonts w:cstheme="minorHAnsi"/>
                <w:bCs/>
              </w:rPr>
            </w:pPr>
            <w:r w:rsidRPr="001E14DF">
              <w:rPr>
                <w:rFonts w:cstheme="minorHAnsi"/>
                <w:bCs/>
              </w:rPr>
              <w:t>İç Çap Mikrometresi</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spacing w:after="0"/>
              <w:jc w:val="center"/>
              <w:rPr>
                <w:rFonts w:cstheme="minorHAnsi"/>
              </w:rPr>
            </w:pPr>
            <w:r w:rsidRPr="001E14DF">
              <w:rPr>
                <w:rFonts w:cstheme="minorHAnsi"/>
              </w:rPr>
              <w:t>0-75 mm 3 nokta temaslı</w:t>
            </w:r>
          </w:p>
        </w:tc>
        <w:tc>
          <w:tcPr>
            <w:tcW w:w="1453" w:type="pct"/>
            <w:tcBorders>
              <w:top w:val="single" w:sz="4" w:space="0" w:color="auto"/>
              <w:left w:val="single" w:sz="4" w:space="0" w:color="auto"/>
              <w:bottom w:val="single" w:sz="4" w:space="0" w:color="auto"/>
              <w:right w:val="double" w:sz="4" w:space="0" w:color="auto"/>
            </w:tcBorders>
          </w:tcPr>
          <w:p w:rsidR="00340CA5" w:rsidRPr="004123D8" w:rsidRDefault="00340CA5" w:rsidP="00345AC0">
            <w:pPr>
              <w:tabs>
                <w:tab w:val="left" w:pos="1091"/>
              </w:tabs>
              <w:ind w:left="101"/>
              <w:jc w:val="center"/>
              <w:rPr>
                <w:rFonts w:ascii="Calibri" w:eastAsia="Times New Roman" w:hAnsi="Calibri" w:cs="Calibri"/>
              </w:rPr>
            </w:pPr>
            <w:r w:rsidRPr="004123D8">
              <w:rPr>
                <w:rFonts w:ascii="Calibri" w:eastAsia="Times New Roman" w:hAnsi="Calibri" w:cs="Calibri"/>
              </w:rPr>
              <w:t>75,00</w:t>
            </w:r>
          </w:p>
        </w:tc>
      </w:tr>
      <w:tr w:rsidR="00340CA5" w:rsidRPr="005E2E2D" w:rsidTr="00345AC0">
        <w:trPr>
          <w:jc w:val="center"/>
        </w:trPr>
        <w:tc>
          <w:tcPr>
            <w:tcW w:w="2153" w:type="pct"/>
            <w:tcBorders>
              <w:top w:val="single" w:sz="4" w:space="0" w:color="auto"/>
              <w:left w:val="double" w:sz="4" w:space="0" w:color="auto"/>
              <w:bottom w:val="single" w:sz="4" w:space="0" w:color="auto"/>
              <w:right w:val="single" w:sz="4" w:space="0" w:color="auto"/>
            </w:tcBorders>
            <w:vAlign w:val="center"/>
          </w:tcPr>
          <w:p w:rsidR="00340CA5" w:rsidRPr="001E14DF" w:rsidRDefault="00340CA5" w:rsidP="00345AC0">
            <w:pPr>
              <w:spacing w:after="0"/>
              <w:ind w:left="57"/>
              <w:jc w:val="both"/>
              <w:rPr>
                <w:rFonts w:cstheme="minorHAnsi"/>
                <w:bCs/>
              </w:rPr>
            </w:pPr>
            <w:r w:rsidRPr="001E14DF">
              <w:rPr>
                <w:rFonts w:cstheme="minorHAnsi"/>
                <w:bCs/>
              </w:rPr>
              <w:t>İç Çap Mikrometresi</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spacing w:after="0"/>
              <w:jc w:val="center"/>
              <w:rPr>
                <w:rFonts w:cstheme="minorHAnsi"/>
              </w:rPr>
            </w:pPr>
            <w:r w:rsidRPr="001E14DF">
              <w:rPr>
                <w:rFonts w:cstheme="minorHAnsi"/>
              </w:rPr>
              <w:t>0-300 mm 2 nokta temaslı</w:t>
            </w:r>
          </w:p>
        </w:tc>
        <w:tc>
          <w:tcPr>
            <w:tcW w:w="1453" w:type="pct"/>
            <w:tcBorders>
              <w:top w:val="single" w:sz="4" w:space="0" w:color="auto"/>
              <w:left w:val="single" w:sz="4" w:space="0" w:color="auto"/>
              <w:bottom w:val="single" w:sz="4" w:space="0" w:color="auto"/>
              <w:right w:val="double" w:sz="4" w:space="0" w:color="auto"/>
            </w:tcBorders>
          </w:tcPr>
          <w:p w:rsidR="00340CA5" w:rsidRPr="004123D8" w:rsidRDefault="00340CA5" w:rsidP="00345AC0">
            <w:pPr>
              <w:tabs>
                <w:tab w:val="left" w:pos="1091"/>
              </w:tabs>
              <w:ind w:left="101"/>
              <w:jc w:val="center"/>
              <w:rPr>
                <w:rFonts w:ascii="Calibri" w:eastAsia="Times New Roman" w:hAnsi="Calibri" w:cs="Calibri"/>
              </w:rPr>
            </w:pPr>
            <w:r w:rsidRPr="004123D8">
              <w:rPr>
                <w:rFonts w:ascii="Calibri" w:eastAsia="Times New Roman" w:hAnsi="Calibri" w:cs="Calibri"/>
              </w:rPr>
              <w:t>90,00</w:t>
            </w:r>
          </w:p>
        </w:tc>
      </w:tr>
      <w:tr w:rsidR="00340CA5" w:rsidRPr="005E2E2D" w:rsidTr="00345AC0">
        <w:trPr>
          <w:trHeight w:val="241"/>
          <w:jc w:val="center"/>
        </w:trPr>
        <w:tc>
          <w:tcPr>
            <w:tcW w:w="2153" w:type="pct"/>
            <w:tcBorders>
              <w:top w:val="single" w:sz="4" w:space="0" w:color="auto"/>
              <w:bottom w:val="single" w:sz="4" w:space="0" w:color="auto"/>
              <w:right w:val="single" w:sz="4" w:space="0" w:color="auto"/>
            </w:tcBorders>
            <w:vAlign w:val="center"/>
          </w:tcPr>
          <w:p w:rsidR="00340CA5" w:rsidRPr="001E14DF" w:rsidRDefault="00340CA5" w:rsidP="00345AC0">
            <w:pPr>
              <w:spacing w:after="0"/>
              <w:ind w:left="57"/>
              <w:jc w:val="both"/>
              <w:rPr>
                <w:rFonts w:cstheme="minorHAnsi"/>
                <w:bCs/>
              </w:rPr>
            </w:pPr>
            <w:r w:rsidRPr="001E14DF">
              <w:rPr>
                <w:rFonts w:cstheme="minorHAnsi"/>
                <w:bCs/>
              </w:rPr>
              <w:t>Mihengir</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spacing w:after="0"/>
              <w:jc w:val="center"/>
              <w:rPr>
                <w:rFonts w:cstheme="minorHAnsi"/>
              </w:rPr>
            </w:pPr>
            <w:r w:rsidRPr="001E14DF">
              <w:rPr>
                <w:rFonts w:cstheme="minorHAnsi"/>
              </w:rPr>
              <w:t xml:space="preserve">0 - </w:t>
            </w:r>
            <w:smartTag w:uri="urn:schemas-microsoft-com:office:smarttags" w:element="metricconverter">
              <w:smartTagPr>
                <w:attr w:name="ProductID" w:val="1000 mm"/>
              </w:smartTagPr>
              <w:r w:rsidRPr="001E14DF">
                <w:rPr>
                  <w:rFonts w:cstheme="minorHAnsi"/>
                </w:rPr>
                <w:t>1000 mm</w:t>
              </w:r>
            </w:smartTag>
          </w:p>
        </w:tc>
        <w:tc>
          <w:tcPr>
            <w:tcW w:w="1453" w:type="pct"/>
            <w:tcBorders>
              <w:top w:val="single" w:sz="4" w:space="0" w:color="auto"/>
              <w:left w:val="single" w:sz="4" w:space="0" w:color="auto"/>
              <w:bottom w:val="single" w:sz="4" w:space="0" w:color="auto"/>
            </w:tcBorders>
          </w:tcPr>
          <w:p w:rsidR="00340CA5" w:rsidRPr="004123D8" w:rsidRDefault="00340CA5" w:rsidP="00345AC0">
            <w:pPr>
              <w:tabs>
                <w:tab w:val="left" w:pos="1091"/>
              </w:tabs>
              <w:ind w:left="101"/>
              <w:jc w:val="center"/>
              <w:rPr>
                <w:rFonts w:ascii="Calibri" w:eastAsia="Times New Roman" w:hAnsi="Calibri" w:cs="Calibri"/>
              </w:rPr>
            </w:pPr>
            <w:r w:rsidRPr="004123D8">
              <w:rPr>
                <w:rFonts w:ascii="Calibri" w:eastAsia="Times New Roman" w:hAnsi="Calibri" w:cs="Calibri"/>
              </w:rPr>
              <w:t>90,00</w:t>
            </w:r>
          </w:p>
        </w:tc>
      </w:tr>
      <w:tr w:rsidR="00340CA5" w:rsidRPr="005E2E2D" w:rsidTr="00345AC0">
        <w:trPr>
          <w:jc w:val="center"/>
        </w:trPr>
        <w:tc>
          <w:tcPr>
            <w:tcW w:w="2153" w:type="pct"/>
            <w:tcBorders>
              <w:top w:val="single" w:sz="4" w:space="0" w:color="auto"/>
              <w:bottom w:val="single" w:sz="4" w:space="0" w:color="auto"/>
              <w:right w:val="single" w:sz="4" w:space="0" w:color="auto"/>
            </w:tcBorders>
            <w:vAlign w:val="center"/>
          </w:tcPr>
          <w:p w:rsidR="00340CA5" w:rsidRPr="001E14DF" w:rsidRDefault="00340CA5" w:rsidP="00345AC0">
            <w:pPr>
              <w:spacing w:after="0"/>
              <w:ind w:left="57"/>
              <w:jc w:val="both"/>
              <w:rPr>
                <w:rFonts w:cstheme="minorHAnsi"/>
                <w:bCs/>
              </w:rPr>
            </w:pPr>
            <w:r w:rsidRPr="001E14DF">
              <w:rPr>
                <w:rFonts w:cstheme="minorHAnsi"/>
                <w:bCs/>
              </w:rPr>
              <w:t>Komparatör(Ölçü Saati,Endikatör,Pupitas)</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spacing w:after="0"/>
              <w:jc w:val="center"/>
              <w:rPr>
                <w:rFonts w:cstheme="minorHAnsi"/>
              </w:rPr>
            </w:pPr>
            <w:r w:rsidRPr="001E14DF">
              <w:rPr>
                <w:rFonts w:cstheme="minorHAnsi"/>
              </w:rPr>
              <w:t>0-25 mm/d=0,01mm</w:t>
            </w:r>
          </w:p>
        </w:tc>
        <w:tc>
          <w:tcPr>
            <w:tcW w:w="1453" w:type="pct"/>
            <w:tcBorders>
              <w:top w:val="single" w:sz="4" w:space="0" w:color="auto"/>
              <w:left w:val="single" w:sz="4" w:space="0" w:color="auto"/>
              <w:bottom w:val="single" w:sz="4" w:space="0" w:color="auto"/>
            </w:tcBorders>
          </w:tcPr>
          <w:p w:rsidR="00340CA5" w:rsidRPr="004123D8" w:rsidRDefault="00340CA5" w:rsidP="00345AC0">
            <w:pPr>
              <w:tabs>
                <w:tab w:val="left" w:pos="1091"/>
              </w:tabs>
              <w:ind w:left="101"/>
              <w:jc w:val="center"/>
              <w:rPr>
                <w:rFonts w:ascii="Calibri" w:eastAsia="Times New Roman" w:hAnsi="Calibri" w:cs="Calibri"/>
              </w:rPr>
            </w:pPr>
            <w:r w:rsidRPr="004123D8">
              <w:rPr>
                <w:rFonts w:ascii="Calibri" w:eastAsia="Times New Roman" w:hAnsi="Calibri" w:cs="Calibri"/>
              </w:rPr>
              <w:t>100,00</w:t>
            </w:r>
          </w:p>
        </w:tc>
      </w:tr>
      <w:tr w:rsidR="00340CA5" w:rsidRPr="005E2E2D" w:rsidTr="00345AC0">
        <w:trPr>
          <w:jc w:val="center"/>
        </w:trPr>
        <w:tc>
          <w:tcPr>
            <w:tcW w:w="2153" w:type="pct"/>
            <w:tcBorders>
              <w:top w:val="single" w:sz="4" w:space="0" w:color="auto"/>
              <w:bottom w:val="single" w:sz="4" w:space="0" w:color="auto"/>
              <w:right w:val="single" w:sz="4" w:space="0" w:color="auto"/>
            </w:tcBorders>
            <w:vAlign w:val="center"/>
          </w:tcPr>
          <w:p w:rsidR="00340CA5" w:rsidRPr="001E14DF" w:rsidRDefault="00340CA5" w:rsidP="00345AC0">
            <w:pPr>
              <w:spacing w:after="0"/>
              <w:ind w:left="57"/>
              <w:jc w:val="both"/>
              <w:rPr>
                <w:rFonts w:cstheme="minorHAnsi"/>
                <w:bCs/>
              </w:rPr>
            </w:pPr>
            <w:r w:rsidRPr="001E14DF">
              <w:rPr>
                <w:rFonts w:cstheme="minorHAnsi"/>
                <w:bCs/>
              </w:rPr>
              <w:t>Komparatör(Ölçü Saati,Endikatör,Pupitas)</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spacing w:after="0"/>
              <w:jc w:val="center"/>
              <w:rPr>
                <w:rFonts w:cstheme="minorHAnsi"/>
              </w:rPr>
            </w:pPr>
            <w:r w:rsidRPr="001E14DF">
              <w:rPr>
                <w:rFonts w:cstheme="minorHAnsi"/>
              </w:rPr>
              <w:t>0-100 mm/d:0,001mm</w:t>
            </w:r>
          </w:p>
        </w:tc>
        <w:tc>
          <w:tcPr>
            <w:tcW w:w="1453" w:type="pct"/>
            <w:tcBorders>
              <w:top w:val="single" w:sz="4" w:space="0" w:color="auto"/>
              <w:left w:val="single" w:sz="4" w:space="0" w:color="auto"/>
              <w:bottom w:val="single" w:sz="4" w:space="0" w:color="auto"/>
            </w:tcBorders>
          </w:tcPr>
          <w:p w:rsidR="00340CA5" w:rsidRPr="004123D8" w:rsidRDefault="00340CA5" w:rsidP="00345AC0">
            <w:pPr>
              <w:tabs>
                <w:tab w:val="left" w:pos="1091"/>
              </w:tabs>
              <w:ind w:left="101"/>
              <w:jc w:val="center"/>
              <w:rPr>
                <w:rFonts w:ascii="Calibri" w:eastAsia="Times New Roman" w:hAnsi="Calibri" w:cs="Calibri"/>
              </w:rPr>
            </w:pPr>
            <w:r w:rsidRPr="004123D8">
              <w:rPr>
                <w:rFonts w:ascii="Calibri" w:eastAsia="Times New Roman" w:hAnsi="Calibri" w:cs="Calibri"/>
              </w:rPr>
              <w:t>225,00</w:t>
            </w:r>
          </w:p>
        </w:tc>
      </w:tr>
      <w:tr w:rsidR="00340CA5" w:rsidRPr="005E2E2D" w:rsidTr="00345AC0">
        <w:trPr>
          <w:jc w:val="center"/>
        </w:trPr>
        <w:tc>
          <w:tcPr>
            <w:tcW w:w="2153" w:type="pct"/>
            <w:tcBorders>
              <w:top w:val="single" w:sz="4" w:space="0" w:color="auto"/>
              <w:bottom w:val="single" w:sz="4" w:space="0" w:color="auto"/>
              <w:right w:val="single" w:sz="4" w:space="0" w:color="auto"/>
            </w:tcBorders>
            <w:vAlign w:val="center"/>
          </w:tcPr>
          <w:p w:rsidR="00340CA5" w:rsidRPr="001E14DF" w:rsidRDefault="00340CA5" w:rsidP="00345AC0">
            <w:pPr>
              <w:tabs>
                <w:tab w:val="left" w:pos="1191"/>
              </w:tabs>
              <w:spacing w:after="0"/>
              <w:ind w:left="57"/>
              <w:jc w:val="both"/>
              <w:rPr>
                <w:rFonts w:cstheme="minorHAnsi"/>
                <w:bCs/>
              </w:rPr>
            </w:pPr>
            <w:r w:rsidRPr="001E14DF">
              <w:rPr>
                <w:rFonts w:cstheme="minorHAnsi"/>
                <w:bCs/>
              </w:rPr>
              <w:t>Yoklayıcı Kollu Ölçü Saati (Dış,İç Ölçüm)</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tabs>
                <w:tab w:val="left" w:pos="1191"/>
              </w:tabs>
              <w:spacing w:after="0"/>
              <w:ind w:right="-107"/>
              <w:jc w:val="center"/>
              <w:rPr>
                <w:rFonts w:cstheme="minorHAnsi"/>
              </w:rPr>
            </w:pPr>
            <w:r w:rsidRPr="001E14DF">
              <w:rPr>
                <w:rFonts w:cstheme="minorHAnsi"/>
              </w:rPr>
              <w:t>0-200 mm</w:t>
            </w:r>
          </w:p>
        </w:tc>
        <w:tc>
          <w:tcPr>
            <w:tcW w:w="1453" w:type="pct"/>
            <w:tcBorders>
              <w:top w:val="single" w:sz="4" w:space="0" w:color="auto"/>
              <w:left w:val="single" w:sz="4" w:space="0" w:color="auto"/>
              <w:bottom w:val="single" w:sz="4" w:space="0" w:color="auto"/>
            </w:tcBorders>
          </w:tcPr>
          <w:p w:rsidR="00340CA5" w:rsidRPr="004123D8" w:rsidRDefault="00340CA5" w:rsidP="00345AC0">
            <w:pPr>
              <w:ind w:left="101"/>
              <w:jc w:val="center"/>
              <w:rPr>
                <w:rFonts w:ascii="Calibri" w:eastAsia="Times New Roman" w:hAnsi="Calibri" w:cs="Calibri"/>
              </w:rPr>
            </w:pPr>
            <w:r w:rsidRPr="004123D8">
              <w:rPr>
                <w:rFonts w:ascii="Calibri" w:eastAsia="Times New Roman" w:hAnsi="Calibri" w:cs="Calibri"/>
              </w:rPr>
              <w:t>135,00</w:t>
            </w:r>
          </w:p>
        </w:tc>
      </w:tr>
      <w:tr w:rsidR="00340CA5" w:rsidRPr="005E2E2D" w:rsidTr="00345AC0">
        <w:trPr>
          <w:jc w:val="center"/>
        </w:trPr>
        <w:tc>
          <w:tcPr>
            <w:tcW w:w="2153" w:type="pct"/>
            <w:tcBorders>
              <w:top w:val="single" w:sz="4" w:space="0" w:color="auto"/>
              <w:bottom w:val="single" w:sz="4" w:space="0" w:color="auto"/>
              <w:right w:val="single" w:sz="4" w:space="0" w:color="auto"/>
            </w:tcBorders>
            <w:vAlign w:val="center"/>
          </w:tcPr>
          <w:p w:rsidR="00340CA5" w:rsidRPr="001E14DF" w:rsidRDefault="00340CA5" w:rsidP="00345AC0">
            <w:pPr>
              <w:tabs>
                <w:tab w:val="left" w:pos="1191"/>
              </w:tabs>
              <w:spacing w:after="0"/>
              <w:ind w:left="57"/>
              <w:jc w:val="both"/>
              <w:rPr>
                <w:rFonts w:cstheme="minorHAnsi"/>
                <w:bCs/>
              </w:rPr>
            </w:pPr>
            <w:r w:rsidRPr="001E14DF">
              <w:rPr>
                <w:rFonts w:cstheme="minorHAnsi"/>
                <w:bCs/>
              </w:rPr>
              <w:t>Kalınlık Komparatörü</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tabs>
                <w:tab w:val="left" w:pos="1191"/>
              </w:tabs>
              <w:spacing w:after="0"/>
              <w:ind w:right="-107"/>
              <w:jc w:val="center"/>
              <w:rPr>
                <w:rFonts w:cstheme="minorHAnsi"/>
              </w:rPr>
            </w:pPr>
            <w:r w:rsidRPr="001E14DF">
              <w:rPr>
                <w:rFonts w:cstheme="minorHAnsi"/>
              </w:rPr>
              <w:t>1-100 mm</w:t>
            </w:r>
          </w:p>
        </w:tc>
        <w:tc>
          <w:tcPr>
            <w:tcW w:w="1453" w:type="pct"/>
            <w:tcBorders>
              <w:top w:val="single" w:sz="4" w:space="0" w:color="auto"/>
              <w:left w:val="single" w:sz="4" w:space="0" w:color="auto"/>
              <w:bottom w:val="single" w:sz="4" w:space="0" w:color="auto"/>
            </w:tcBorders>
          </w:tcPr>
          <w:p w:rsidR="00340CA5" w:rsidRPr="004123D8" w:rsidRDefault="00340CA5" w:rsidP="00345AC0">
            <w:pPr>
              <w:ind w:left="101"/>
              <w:jc w:val="center"/>
              <w:rPr>
                <w:rFonts w:ascii="Calibri" w:eastAsia="Times New Roman" w:hAnsi="Calibri" w:cs="Calibri"/>
              </w:rPr>
            </w:pPr>
            <w:r w:rsidRPr="004123D8">
              <w:rPr>
                <w:rFonts w:ascii="Calibri" w:eastAsia="Times New Roman" w:hAnsi="Calibri" w:cs="Calibri"/>
              </w:rPr>
              <w:t>75,00</w:t>
            </w:r>
          </w:p>
        </w:tc>
      </w:tr>
      <w:tr w:rsidR="00340CA5" w:rsidRPr="005E2E2D" w:rsidTr="00345AC0">
        <w:trPr>
          <w:jc w:val="center"/>
        </w:trPr>
        <w:tc>
          <w:tcPr>
            <w:tcW w:w="2153" w:type="pct"/>
            <w:tcBorders>
              <w:top w:val="single" w:sz="4" w:space="0" w:color="auto"/>
              <w:bottom w:val="single" w:sz="4" w:space="0" w:color="auto"/>
              <w:right w:val="single" w:sz="4" w:space="0" w:color="auto"/>
            </w:tcBorders>
            <w:vAlign w:val="center"/>
          </w:tcPr>
          <w:p w:rsidR="00340CA5" w:rsidRPr="001E14DF" w:rsidRDefault="00340CA5" w:rsidP="00345AC0">
            <w:pPr>
              <w:tabs>
                <w:tab w:val="left" w:pos="1191"/>
              </w:tabs>
              <w:spacing w:after="0"/>
              <w:ind w:left="57"/>
              <w:jc w:val="both"/>
              <w:rPr>
                <w:rFonts w:cstheme="minorHAnsi"/>
                <w:bCs/>
              </w:rPr>
            </w:pPr>
            <w:r w:rsidRPr="001E14DF">
              <w:rPr>
                <w:rFonts w:cstheme="minorHAnsi"/>
                <w:bCs/>
              </w:rPr>
              <w:t>Profil Projeksiyon Ölçüm Cihazi</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tabs>
                <w:tab w:val="left" w:pos="1191"/>
              </w:tabs>
              <w:spacing w:after="0"/>
              <w:ind w:right="-107"/>
              <w:jc w:val="center"/>
              <w:rPr>
                <w:rFonts w:cstheme="minorHAnsi"/>
              </w:rPr>
            </w:pPr>
            <w:r w:rsidRPr="001E14DF">
              <w:rPr>
                <w:rFonts w:cstheme="minorHAnsi"/>
              </w:rPr>
              <w:t>0-300 mm</w:t>
            </w:r>
          </w:p>
        </w:tc>
        <w:tc>
          <w:tcPr>
            <w:tcW w:w="1453" w:type="pct"/>
            <w:tcBorders>
              <w:top w:val="single" w:sz="4" w:space="0" w:color="auto"/>
              <w:left w:val="single" w:sz="4" w:space="0" w:color="auto"/>
              <w:bottom w:val="single" w:sz="4" w:space="0" w:color="auto"/>
            </w:tcBorders>
          </w:tcPr>
          <w:p w:rsidR="00340CA5" w:rsidRPr="004123D8" w:rsidRDefault="00340CA5" w:rsidP="00345AC0">
            <w:pPr>
              <w:ind w:left="101"/>
              <w:jc w:val="center"/>
              <w:rPr>
                <w:rFonts w:ascii="Calibri" w:eastAsia="Times New Roman" w:hAnsi="Calibri" w:cs="Calibri"/>
              </w:rPr>
            </w:pPr>
            <w:r w:rsidRPr="004123D8">
              <w:rPr>
                <w:rFonts w:ascii="Calibri" w:eastAsia="Times New Roman" w:hAnsi="Calibri" w:cs="Calibri"/>
              </w:rPr>
              <w:t>950,00</w:t>
            </w:r>
          </w:p>
        </w:tc>
      </w:tr>
      <w:tr w:rsidR="00340CA5" w:rsidRPr="005E2E2D" w:rsidTr="00345AC0">
        <w:trPr>
          <w:jc w:val="center"/>
        </w:trPr>
        <w:tc>
          <w:tcPr>
            <w:tcW w:w="2153" w:type="pct"/>
            <w:tcBorders>
              <w:top w:val="single" w:sz="4" w:space="0" w:color="auto"/>
              <w:bottom w:val="single" w:sz="4" w:space="0" w:color="auto"/>
              <w:right w:val="single" w:sz="4" w:space="0" w:color="auto"/>
            </w:tcBorders>
            <w:vAlign w:val="center"/>
          </w:tcPr>
          <w:p w:rsidR="00340CA5" w:rsidRPr="001E14DF" w:rsidRDefault="00340CA5" w:rsidP="00345AC0">
            <w:pPr>
              <w:tabs>
                <w:tab w:val="left" w:pos="1191"/>
              </w:tabs>
              <w:spacing w:after="0"/>
              <w:ind w:left="57"/>
              <w:jc w:val="both"/>
              <w:rPr>
                <w:rFonts w:cstheme="minorHAnsi"/>
                <w:bCs/>
              </w:rPr>
            </w:pPr>
            <w:r w:rsidRPr="001E14DF">
              <w:rPr>
                <w:rFonts w:cstheme="minorHAnsi"/>
                <w:bCs/>
              </w:rPr>
              <w:t>Ölçme Mikroskobu </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tabs>
                <w:tab w:val="left" w:pos="1191"/>
              </w:tabs>
              <w:spacing w:after="0"/>
              <w:ind w:right="-107"/>
              <w:jc w:val="center"/>
              <w:rPr>
                <w:rFonts w:cstheme="minorHAnsi"/>
              </w:rPr>
            </w:pPr>
            <w:r w:rsidRPr="001E14DF">
              <w:rPr>
                <w:rFonts w:cstheme="minorHAnsi"/>
              </w:rPr>
              <w:t>0-300 mm</w:t>
            </w:r>
          </w:p>
        </w:tc>
        <w:tc>
          <w:tcPr>
            <w:tcW w:w="1453" w:type="pct"/>
            <w:tcBorders>
              <w:top w:val="single" w:sz="4" w:space="0" w:color="auto"/>
              <w:left w:val="single" w:sz="4" w:space="0" w:color="auto"/>
              <w:bottom w:val="single" w:sz="4" w:space="0" w:color="auto"/>
            </w:tcBorders>
          </w:tcPr>
          <w:p w:rsidR="00340CA5" w:rsidRPr="004123D8" w:rsidRDefault="00340CA5" w:rsidP="00345AC0">
            <w:pPr>
              <w:ind w:left="101"/>
              <w:jc w:val="center"/>
              <w:rPr>
                <w:rFonts w:ascii="Calibri" w:eastAsia="Times New Roman" w:hAnsi="Calibri" w:cs="Calibri"/>
              </w:rPr>
            </w:pPr>
            <w:r w:rsidRPr="004123D8">
              <w:rPr>
                <w:rFonts w:ascii="Calibri" w:eastAsia="Times New Roman" w:hAnsi="Calibri" w:cs="Calibri"/>
              </w:rPr>
              <w:t>800,00</w:t>
            </w:r>
          </w:p>
        </w:tc>
      </w:tr>
      <w:tr w:rsidR="00340CA5" w:rsidRPr="005E2E2D" w:rsidTr="00345AC0">
        <w:trPr>
          <w:jc w:val="center"/>
        </w:trPr>
        <w:tc>
          <w:tcPr>
            <w:tcW w:w="2153" w:type="pct"/>
            <w:tcBorders>
              <w:top w:val="single" w:sz="4" w:space="0" w:color="auto"/>
              <w:bottom w:val="single" w:sz="4" w:space="0" w:color="auto"/>
              <w:right w:val="single" w:sz="4" w:space="0" w:color="auto"/>
            </w:tcBorders>
            <w:vAlign w:val="center"/>
          </w:tcPr>
          <w:p w:rsidR="00340CA5" w:rsidRPr="001E14DF" w:rsidRDefault="00340CA5" w:rsidP="00345AC0">
            <w:pPr>
              <w:spacing w:after="0"/>
              <w:ind w:left="57"/>
              <w:jc w:val="both"/>
              <w:rPr>
                <w:rFonts w:cstheme="minorHAnsi"/>
                <w:bCs/>
              </w:rPr>
            </w:pPr>
            <w:r w:rsidRPr="001E14DF">
              <w:rPr>
                <w:rFonts w:cstheme="minorHAnsi"/>
                <w:bCs/>
              </w:rPr>
              <w:t>Şerit metre</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spacing w:after="0"/>
              <w:jc w:val="center"/>
              <w:rPr>
                <w:rFonts w:cstheme="minorHAnsi"/>
              </w:rPr>
            </w:pPr>
            <w:r w:rsidRPr="001E14DF">
              <w:rPr>
                <w:rFonts w:cstheme="minorHAnsi"/>
              </w:rPr>
              <w:t xml:space="preserve">0 – </w:t>
            </w:r>
            <w:smartTag w:uri="urn:schemas-microsoft-com:office:smarttags" w:element="metricconverter">
              <w:smartTagPr>
                <w:attr w:name="ProductID" w:val="10 m"/>
              </w:smartTagPr>
              <w:r w:rsidRPr="001E14DF">
                <w:rPr>
                  <w:rFonts w:cstheme="minorHAnsi"/>
                </w:rPr>
                <w:t>10 m</w:t>
              </w:r>
            </w:smartTag>
          </w:p>
        </w:tc>
        <w:tc>
          <w:tcPr>
            <w:tcW w:w="1453" w:type="pct"/>
            <w:tcBorders>
              <w:top w:val="single" w:sz="4" w:space="0" w:color="auto"/>
              <w:left w:val="single" w:sz="4" w:space="0" w:color="auto"/>
              <w:bottom w:val="single" w:sz="4" w:space="0" w:color="auto"/>
            </w:tcBorders>
          </w:tcPr>
          <w:p w:rsidR="00340CA5" w:rsidRPr="004123D8" w:rsidRDefault="00340CA5" w:rsidP="00345AC0">
            <w:pPr>
              <w:tabs>
                <w:tab w:val="left" w:pos="1091"/>
              </w:tabs>
              <w:ind w:left="101"/>
              <w:jc w:val="center"/>
              <w:rPr>
                <w:rFonts w:ascii="Calibri" w:eastAsia="Times New Roman" w:hAnsi="Calibri" w:cs="Calibri"/>
              </w:rPr>
            </w:pPr>
            <w:r w:rsidRPr="004123D8">
              <w:rPr>
                <w:rFonts w:ascii="Calibri" w:eastAsia="Times New Roman" w:hAnsi="Calibri" w:cs="Calibri"/>
              </w:rPr>
              <w:t>40,00</w:t>
            </w:r>
          </w:p>
        </w:tc>
      </w:tr>
      <w:tr w:rsidR="00340CA5" w:rsidRPr="005E2E2D" w:rsidTr="00345AC0">
        <w:trPr>
          <w:jc w:val="center"/>
        </w:trPr>
        <w:tc>
          <w:tcPr>
            <w:tcW w:w="2153" w:type="pct"/>
            <w:tcBorders>
              <w:top w:val="single" w:sz="4" w:space="0" w:color="auto"/>
              <w:bottom w:val="single" w:sz="4" w:space="0" w:color="auto"/>
              <w:right w:val="single" w:sz="4" w:space="0" w:color="auto"/>
            </w:tcBorders>
            <w:vAlign w:val="center"/>
          </w:tcPr>
          <w:p w:rsidR="00340CA5" w:rsidRPr="001E14DF" w:rsidRDefault="00340CA5" w:rsidP="00345AC0">
            <w:pPr>
              <w:spacing w:after="0"/>
              <w:ind w:left="57"/>
              <w:jc w:val="both"/>
              <w:rPr>
                <w:rFonts w:cstheme="minorHAnsi"/>
                <w:bCs/>
              </w:rPr>
            </w:pPr>
            <w:r w:rsidRPr="001E14DF">
              <w:rPr>
                <w:rFonts w:cstheme="minorHAnsi"/>
                <w:bCs/>
              </w:rPr>
              <w:t>Şerit metre</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spacing w:after="0"/>
              <w:jc w:val="center"/>
              <w:rPr>
                <w:rFonts w:cstheme="minorHAnsi"/>
              </w:rPr>
            </w:pPr>
            <w:r w:rsidRPr="001E14DF">
              <w:rPr>
                <w:rFonts w:cstheme="minorHAnsi"/>
              </w:rPr>
              <w:t>10 m-50m</w:t>
            </w:r>
          </w:p>
        </w:tc>
        <w:tc>
          <w:tcPr>
            <w:tcW w:w="1453" w:type="pct"/>
            <w:tcBorders>
              <w:top w:val="single" w:sz="4" w:space="0" w:color="auto"/>
              <w:left w:val="single" w:sz="4" w:space="0" w:color="auto"/>
              <w:bottom w:val="single" w:sz="4" w:space="0" w:color="auto"/>
            </w:tcBorders>
          </w:tcPr>
          <w:p w:rsidR="00340CA5" w:rsidRPr="004123D8" w:rsidRDefault="00340CA5" w:rsidP="00345AC0">
            <w:pPr>
              <w:tabs>
                <w:tab w:val="left" w:pos="1091"/>
              </w:tabs>
              <w:ind w:left="101"/>
              <w:jc w:val="center"/>
              <w:rPr>
                <w:rFonts w:ascii="Calibri" w:eastAsia="Times New Roman" w:hAnsi="Calibri" w:cs="Calibri"/>
              </w:rPr>
            </w:pPr>
            <w:r w:rsidRPr="004123D8">
              <w:rPr>
                <w:rFonts w:ascii="Calibri" w:eastAsia="Times New Roman" w:hAnsi="Calibri" w:cs="Calibri"/>
              </w:rPr>
              <w:t>65,00</w:t>
            </w:r>
          </w:p>
        </w:tc>
      </w:tr>
      <w:tr w:rsidR="00340CA5" w:rsidRPr="005E2E2D" w:rsidTr="00345AC0">
        <w:trPr>
          <w:jc w:val="center"/>
        </w:trPr>
        <w:tc>
          <w:tcPr>
            <w:tcW w:w="2153" w:type="pct"/>
            <w:tcBorders>
              <w:top w:val="single" w:sz="4" w:space="0" w:color="auto"/>
              <w:bottom w:val="single" w:sz="4" w:space="0" w:color="auto"/>
              <w:right w:val="single" w:sz="4" w:space="0" w:color="auto"/>
            </w:tcBorders>
            <w:vAlign w:val="center"/>
          </w:tcPr>
          <w:p w:rsidR="00340CA5" w:rsidRPr="001E14DF" w:rsidRDefault="00340CA5" w:rsidP="00345AC0">
            <w:pPr>
              <w:spacing w:after="0"/>
              <w:ind w:left="57"/>
              <w:jc w:val="both"/>
              <w:rPr>
                <w:rFonts w:cstheme="minorHAnsi"/>
                <w:bCs/>
              </w:rPr>
            </w:pPr>
            <w:r w:rsidRPr="001E14DF">
              <w:rPr>
                <w:rFonts w:cstheme="minorHAnsi"/>
                <w:bCs/>
              </w:rPr>
              <w:t>Sentil</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spacing w:after="0"/>
              <w:jc w:val="center"/>
              <w:rPr>
                <w:rFonts w:cstheme="minorHAnsi"/>
              </w:rPr>
            </w:pPr>
            <w:r w:rsidRPr="001E14DF">
              <w:rPr>
                <w:rFonts w:cstheme="minorHAnsi"/>
              </w:rPr>
              <w:t>20 Adet (0,01-2 mm)</w:t>
            </w:r>
          </w:p>
        </w:tc>
        <w:tc>
          <w:tcPr>
            <w:tcW w:w="1453" w:type="pct"/>
            <w:tcBorders>
              <w:top w:val="single" w:sz="4" w:space="0" w:color="auto"/>
              <w:left w:val="single" w:sz="4" w:space="0" w:color="auto"/>
              <w:bottom w:val="single" w:sz="4" w:space="0" w:color="auto"/>
            </w:tcBorders>
          </w:tcPr>
          <w:p w:rsidR="00340CA5" w:rsidRPr="004123D8" w:rsidRDefault="00340CA5" w:rsidP="00345AC0">
            <w:pPr>
              <w:tabs>
                <w:tab w:val="left" w:pos="1091"/>
              </w:tabs>
              <w:ind w:left="101"/>
              <w:jc w:val="center"/>
              <w:rPr>
                <w:rFonts w:ascii="Calibri" w:eastAsia="Times New Roman" w:hAnsi="Calibri" w:cs="Calibri"/>
              </w:rPr>
            </w:pPr>
            <w:r w:rsidRPr="004123D8">
              <w:rPr>
                <w:rFonts w:ascii="Calibri" w:eastAsia="Times New Roman" w:hAnsi="Calibri" w:cs="Calibri"/>
              </w:rPr>
              <w:t>160,00</w:t>
            </w:r>
          </w:p>
        </w:tc>
      </w:tr>
      <w:tr w:rsidR="00340CA5" w:rsidRPr="005E2E2D" w:rsidTr="00345AC0">
        <w:trPr>
          <w:jc w:val="center"/>
        </w:trPr>
        <w:tc>
          <w:tcPr>
            <w:tcW w:w="2153" w:type="pct"/>
            <w:tcBorders>
              <w:top w:val="single" w:sz="4" w:space="0" w:color="auto"/>
              <w:bottom w:val="single" w:sz="4" w:space="0" w:color="auto"/>
              <w:right w:val="single" w:sz="4" w:space="0" w:color="auto"/>
            </w:tcBorders>
            <w:vAlign w:val="center"/>
          </w:tcPr>
          <w:p w:rsidR="00340CA5" w:rsidRPr="001E14DF" w:rsidRDefault="00340CA5" w:rsidP="00345AC0">
            <w:pPr>
              <w:spacing w:after="0"/>
              <w:ind w:left="57"/>
              <w:jc w:val="both"/>
              <w:rPr>
                <w:rFonts w:cstheme="minorHAnsi"/>
                <w:bCs/>
              </w:rPr>
            </w:pPr>
            <w:r w:rsidRPr="001E14DF">
              <w:rPr>
                <w:rFonts w:cstheme="minorHAnsi"/>
                <w:bCs/>
              </w:rPr>
              <w:t>Açı Ölçer</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spacing w:after="0"/>
              <w:ind w:right="-108"/>
              <w:jc w:val="center"/>
              <w:rPr>
                <w:rFonts w:cstheme="minorHAnsi"/>
              </w:rPr>
            </w:pPr>
            <w:r w:rsidRPr="001E14DF">
              <w:rPr>
                <w:rFonts w:cstheme="minorHAnsi"/>
              </w:rPr>
              <w:t>0-360 °</w:t>
            </w:r>
          </w:p>
        </w:tc>
        <w:tc>
          <w:tcPr>
            <w:tcW w:w="1453" w:type="pct"/>
            <w:tcBorders>
              <w:top w:val="single" w:sz="4" w:space="0" w:color="auto"/>
              <w:left w:val="single" w:sz="4" w:space="0" w:color="auto"/>
              <w:bottom w:val="single" w:sz="4" w:space="0" w:color="auto"/>
            </w:tcBorders>
          </w:tcPr>
          <w:p w:rsidR="00340CA5" w:rsidRPr="004123D8" w:rsidRDefault="00340CA5" w:rsidP="00345AC0">
            <w:pPr>
              <w:tabs>
                <w:tab w:val="left" w:pos="1091"/>
              </w:tabs>
              <w:ind w:left="101"/>
              <w:jc w:val="center"/>
              <w:rPr>
                <w:rFonts w:ascii="Calibri" w:eastAsia="Times New Roman" w:hAnsi="Calibri" w:cs="Calibri"/>
              </w:rPr>
            </w:pPr>
            <w:r w:rsidRPr="004123D8">
              <w:rPr>
                <w:rFonts w:ascii="Calibri" w:eastAsia="Times New Roman" w:hAnsi="Calibri" w:cs="Calibri"/>
              </w:rPr>
              <w:t>75,00</w:t>
            </w:r>
          </w:p>
        </w:tc>
      </w:tr>
      <w:tr w:rsidR="00340CA5" w:rsidRPr="005E2E2D" w:rsidTr="00345AC0">
        <w:trPr>
          <w:jc w:val="center"/>
        </w:trPr>
        <w:tc>
          <w:tcPr>
            <w:tcW w:w="2153" w:type="pct"/>
            <w:tcBorders>
              <w:top w:val="single" w:sz="4" w:space="0" w:color="auto"/>
              <w:bottom w:val="single" w:sz="4" w:space="0" w:color="auto"/>
              <w:right w:val="single" w:sz="4" w:space="0" w:color="auto"/>
            </w:tcBorders>
            <w:vAlign w:val="center"/>
          </w:tcPr>
          <w:p w:rsidR="00340CA5" w:rsidRPr="001E14DF" w:rsidRDefault="00340CA5" w:rsidP="00345AC0">
            <w:pPr>
              <w:tabs>
                <w:tab w:val="left" w:pos="1191"/>
              </w:tabs>
              <w:spacing w:after="0"/>
              <w:ind w:left="57"/>
              <w:jc w:val="both"/>
              <w:rPr>
                <w:rFonts w:cstheme="minorHAnsi"/>
                <w:bCs/>
              </w:rPr>
            </w:pPr>
            <w:r w:rsidRPr="001E14DF">
              <w:rPr>
                <w:rFonts w:cstheme="minorHAnsi"/>
                <w:bCs/>
              </w:rPr>
              <w:t>Çelik Cetvel</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tabs>
                <w:tab w:val="left" w:pos="1191"/>
              </w:tabs>
              <w:spacing w:after="0"/>
              <w:ind w:right="-107"/>
              <w:jc w:val="center"/>
              <w:rPr>
                <w:rFonts w:cstheme="minorHAnsi"/>
              </w:rPr>
            </w:pPr>
            <w:r w:rsidRPr="001E14DF">
              <w:rPr>
                <w:rFonts w:cstheme="minorHAnsi"/>
              </w:rPr>
              <w:t>0-</w:t>
            </w:r>
            <w:smartTag w:uri="urn:schemas-microsoft-com:office:smarttags" w:element="metricconverter">
              <w:smartTagPr>
                <w:attr w:name="ProductID" w:val="2000 mm"/>
              </w:smartTagPr>
              <w:r w:rsidRPr="001E14DF">
                <w:rPr>
                  <w:rFonts w:cstheme="minorHAnsi"/>
                </w:rPr>
                <w:t>2000 mm</w:t>
              </w:r>
            </w:smartTag>
          </w:p>
        </w:tc>
        <w:tc>
          <w:tcPr>
            <w:tcW w:w="1453" w:type="pct"/>
            <w:tcBorders>
              <w:top w:val="single" w:sz="4" w:space="0" w:color="auto"/>
              <w:left w:val="single" w:sz="4" w:space="0" w:color="auto"/>
              <w:bottom w:val="single" w:sz="4" w:space="0" w:color="auto"/>
            </w:tcBorders>
          </w:tcPr>
          <w:p w:rsidR="00340CA5" w:rsidRPr="004123D8" w:rsidRDefault="00340CA5" w:rsidP="00345AC0">
            <w:pPr>
              <w:ind w:left="101"/>
              <w:jc w:val="center"/>
              <w:rPr>
                <w:rFonts w:ascii="Calibri" w:eastAsia="Times New Roman" w:hAnsi="Calibri" w:cs="Calibri"/>
              </w:rPr>
            </w:pPr>
            <w:r w:rsidRPr="004123D8">
              <w:rPr>
                <w:rFonts w:ascii="Calibri" w:eastAsia="Times New Roman" w:hAnsi="Calibri" w:cs="Calibri"/>
              </w:rPr>
              <w:t>60,00</w:t>
            </w:r>
          </w:p>
        </w:tc>
      </w:tr>
      <w:tr w:rsidR="00340CA5" w:rsidRPr="005E2E2D" w:rsidTr="00345AC0">
        <w:trPr>
          <w:jc w:val="center"/>
        </w:trPr>
        <w:tc>
          <w:tcPr>
            <w:tcW w:w="2153" w:type="pct"/>
            <w:tcBorders>
              <w:top w:val="single" w:sz="4" w:space="0" w:color="auto"/>
              <w:bottom w:val="single" w:sz="4" w:space="0" w:color="auto"/>
              <w:right w:val="single" w:sz="4" w:space="0" w:color="auto"/>
            </w:tcBorders>
            <w:vAlign w:val="center"/>
          </w:tcPr>
          <w:p w:rsidR="00340CA5" w:rsidRPr="001E14DF" w:rsidRDefault="00340CA5" w:rsidP="00345AC0">
            <w:pPr>
              <w:tabs>
                <w:tab w:val="left" w:pos="1191"/>
              </w:tabs>
              <w:spacing w:after="0"/>
              <w:ind w:left="57"/>
              <w:jc w:val="both"/>
              <w:rPr>
                <w:rFonts w:cstheme="minorHAnsi"/>
                <w:bCs/>
              </w:rPr>
            </w:pPr>
            <w:r w:rsidRPr="001E14DF">
              <w:rPr>
                <w:rFonts w:cstheme="minorHAnsi"/>
                <w:bCs/>
              </w:rPr>
              <w:t>Su Terazisi</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tabs>
                <w:tab w:val="left" w:pos="1191"/>
              </w:tabs>
              <w:spacing w:after="0"/>
              <w:ind w:right="-107"/>
              <w:jc w:val="center"/>
              <w:rPr>
                <w:rFonts w:cstheme="minorHAnsi"/>
              </w:rPr>
            </w:pPr>
            <w:r w:rsidRPr="001E14DF">
              <w:rPr>
                <w:rFonts w:cstheme="minorHAnsi"/>
              </w:rPr>
              <w:t>0-1000 mm</w:t>
            </w:r>
          </w:p>
        </w:tc>
        <w:tc>
          <w:tcPr>
            <w:tcW w:w="1453" w:type="pct"/>
            <w:tcBorders>
              <w:top w:val="single" w:sz="4" w:space="0" w:color="auto"/>
              <w:left w:val="single" w:sz="4" w:space="0" w:color="auto"/>
              <w:bottom w:val="single" w:sz="4" w:space="0" w:color="auto"/>
            </w:tcBorders>
          </w:tcPr>
          <w:p w:rsidR="00340CA5" w:rsidRPr="004123D8" w:rsidRDefault="00340CA5" w:rsidP="00345AC0">
            <w:pPr>
              <w:ind w:left="101"/>
              <w:jc w:val="center"/>
              <w:rPr>
                <w:rFonts w:ascii="Calibri" w:eastAsia="Times New Roman" w:hAnsi="Calibri" w:cs="Calibri"/>
              </w:rPr>
            </w:pPr>
            <w:r w:rsidRPr="004123D8">
              <w:rPr>
                <w:rFonts w:ascii="Calibri" w:eastAsia="Times New Roman" w:hAnsi="Calibri" w:cs="Calibri"/>
              </w:rPr>
              <w:t>60,00</w:t>
            </w:r>
          </w:p>
        </w:tc>
      </w:tr>
      <w:tr w:rsidR="00340CA5" w:rsidRPr="005E2E2D" w:rsidTr="00345AC0">
        <w:trPr>
          <w:jc w:val="center"/>
        </w:trPr>
        <w:tc>
          <w:tcPr>
            <w:tcW w:w="2153" w:type="pct"/>
            <w:tcBorders>
              <w:top w:val="single" w:sz="4" w:space="0" w:color="auto"/>
              <w:bottom w:val="single" w:sz="4" w:space="0" w:color="auto"/>
              <w:right w:val="single" w:sz="4" w:space="0" w:color="auto"/>
            </w:tcBorders>
            <w:vAlign w:val="center"/>
          </w:tcPr>
          <w:p w:rsidR="00340CA5" w:rsidRPr="001E14DF" w:rsidRDefault="00340CA5" w:rsidP="00345AC0">
            <w:pPr>
              <w:tabs>
                <w:tab w:val="left" w:pos="1191"/>
              </w:tabs>
              <w:spacing w:after="0"/>
              <w:ind w:left="57"/>
              <w:jc w:val="both"/>
              <w:rPr>
                <w:rFonts w:cstheme="minorHAnsi"/>
                <w:bCs/>
              </w:rPr>
            </w:pPr>
            <w:r w:rsidRPr="001E14DF">
              <w:rPr>
                <w:rFonts w:cstheme="minorHAnsi"/>
                <w:bCs/>
              </w:rPr>
              <w:lastRenderedPageBreak/>
              <w:t>Hassas Su Terazisi (≤0,05mm/m)</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tabs>
                <w:tab w:val="left" w:pos="1191"/>
              </w:tabs>
              <w:spacing w:after="0"/>
              <w:ind w:right="-107"/>
              <w:jc w:val="center"/>
              <w:rPr>
                <w:rFonts w:cstheme="minorHAnsi"/>
              </w:rPr>
            </w:pPr>
            <w:r w:rsidRPr="001E14DF">
              <w:rPr>
                <w:rFonts w:cstheme="minorHAnsi"/>
              </w:rPr>
              <w:t>0-200 mm (0,02 mm/m)</w:t>
            </w:r>
          </w:p>
        </w:tc>
        <w:tc>
          <w:tcPr>
            <w:tcW w:w="1453" w:type="pct"/>
            <w:tcBorders>
              <w:top w:val="single" w:sz="4" w:space="0" w:color="auto"/>
              <w:left w:val="single" w:sz="4" w:space="0" w:color="auto"/>
              <w:bottom w:val="single" w:sz="4" w:space="0" w:color="auto"/>
            </w:tcBorders>
          </w:tcPr>
          <w:p w:rsidR="00340CA5" w:rsidRPr="004123D8" w:rsidRDefault="00340CA5" w:rsidP="00345AC0">
            <w:pPr>
              <w:ind w:left="101"/>
              <w:jc w:val="center"/>
              <w:rPr>
                <w:rFonts w:ascii="Calibri" w:eastAsia="Times New Roman" w:hAnsi="Calibri" w:cs="Calibri"/>
              </w:rPr>
            </w:pPr>
            <w:r w:rsidRPr="004123D8">
              <w:rPr>
                <w:rFonts w:ascii="Calibri" w:eastAsia="Times New Roman" w:hAnsi="Calibri" w:cs="Calibri"/>
              </w:rPr>
              <w:t>150,00</w:t>
            </w:r>
          </w:p>
        </w:tc>
      </w:tr>
      <w:tr w:rsidR="00340CA5" w:rsidRPr="005E2E2D" w:rsidTr="00345AC0">
        <w:trPr>
          <w:jc w:val="center"/>
        </w:trPr>
        <w:tc>
          <w:tcPr>
            <w:tcW w:w="2153" w:type="pct"/>
            <w:tcBorders>
              <w:top w:val="single" w:sz="4" w:space="0" w:color="auto"/>
              <w:bottom w:val="single" w:sz="4" w:space="0" w:color="auto"/>
              <w:right w:val="single" w:sz="4" w:space="0" w:color="auto"/>
            </w:tcBorders>
            <w:vAlign w:val="center"/>
          </w:tcPr>
          <w:p w:rsidR="00340CA5" w:rsidRPr="001E14DF" w:rsidRDefault="00340CA5" w:rsidP="00345AC0">
            <w:pPr>
              <w:tabs>
                <w:tab w:val="left" w:pos="1191"/>
              </w:tabs>
              <w:spacing w:after="0"/>
              <w:ind w:left="57"/>
              <w:jc w:val="both"/>
              <w:rPr>
                <w:rFonts w:cstheme="minorHAnsi"/>
                <w:bCs/>
              </w:rPr>
            </w:pPr>
            <w:r w:rsidRPr="001E14DF">
              <w:rPr>
                <w:rFonts w:cstheme="minorHAnsi"/>
                <w:bCs/>
              </w:rPr>
              <w:t>Gönye</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tabs>
                <w:tab w:val="left" w:pos="1191"/>
              </w:tabs>
              <w:spacing w:after="0"/>
              <w:ind w:right="-107"/>
              <w:jc w:val="center"/>
              <w:rPr>
                <w:rFonts w:cstheme="minorHAnsi"/>
              </w:rPr>
            </w:pPr>
            <w:r w:rsidRPr="001E14DF">
              <w:rPr>
                <w:rFonts w:cstheme="minorHAnsi"/>
              </w:rPr>
              <w:t>0-300 mm Kol boyu</w:t>
            </w:r>
          </w:p>
        </w:tc>
        <w:tc>
          <w:tcPr>
            <w:tcW w:w="1453" w:type="pct"/>
            <w:tcBorders>
              <w:top w:val="single" w:sz="4" w:space="0" w:color="auto"/>
              <w:left w:val="single" w:sz="4" w:space="0" w:color="auto"/>
              <w:bottom w:val="single" w:sz="4" w:space="0" w:color="auto"/>
            </w:tcBorders>
          </w:tcPr>
          <w:p w:rsidR="00340CA5" w:rsidRPr="004123D8" w:rsidRDefault="00340CA5" w:rsidP="00345AC0">
            <w:pPr>
              <w:ind w:left="101"/>
              <w:jc w:val="center"/>
              <w:rPr>
                <w:rFonts w:ascii="Calibri" w:eastAsia="Times New Roman" w:hAnsi="Calibri" w:cs="Calibri"/>
              </w:rPr>
            </w:pPr>
            <w:r w:rsidRPr="004123D8">
              <w:rPr>
                <w:rFonts w:ascii="Calibri" w:eastAsia="Times New Roman" w:hAnsi="Calibri" w:cs="Calibri"/>
              </w:rPr>
              <w:t>60,00</w:t>
            </w:r>
          </w:p>
        </w:tc>
      </w:tr>
      <w:tr w:rsidR="00340CA5" w:rsidRPr="005E2E2D" w:rsidTr="00345AC0">
        <w:trPr>
          <w:jc w:val="center"/>
        </w:trPr>
        <w:tc>
          <w:tcPr>
            <w:tcW w:w="2153" w:type="pct"/>
            <w:tcBorders>
              <w:top w:val="single" w:sz="4" w:space="0" w:color="auto"/>
              <w:bottom w:val="single" w:sz="4" w:space="0" w:color="auto"/>
              <w:right w:val="single" w:sz="4" w:space="0" w:color="auto"/>
            </w:tcBorders>
            <w:vAlign w:val="center"/>
          </w:tcPr>
          <w:p w:rsidR="00340CA5" w:rsidRPr="001E14DF" w:rsidRDefault="00340CA5" w:rsidP="00345AC0">
            <w:pPr>
              <w:tabs>
                <w:tab w:val="left" w:pos="1191"/>
              </w:tabs>
              <w:spacing w:after="0"/>
              <w:ind w:left="57"/>
              <w:jc w:val="both"/>
              <w:rPr>
                <w:rFonts w:cstheme="minorHAnsi"/>
                <w:bCs/>
              </w:rPr>
            </w:pPr>
            <w:r w:rsidRPr="001E14DF">
              <w:rPr>
                <w:rFonts w:cstheme="minorHAnsi"/>
                <w:bCs/>
              </w:rPr>
              <w:t>Elek</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tabs>
                <w:tab w:val="left" w:pos="1191"/>
              </w:tabs>
              <w:spacing w:after="0"/>
              <w:ind w:right="-107"/>
              <w:jc w:val="center"/>
              <w:rPr>
                <w:rFonts w:cstheme="minorHAnsi"/>
              </w:rPr>
            </w:pPr>
            <w:r w:rsidRPr="001E14DF">
              <w:rPr>
                <w:rFonts w:cstheme="minorHAnsi"/>
              </w:rPr>
              <w:t xml:space="preserve">20 </w:t>
            </w:r>
            <w:r w:rsidRPr="001E14DF">
              <w:rPr>
                <w:rFonts w:cstheme="minorHAnsi"/>
              </w:rPr>
              <w:sym w:font="Symbol" w:char="F06D"/>
            </w:r>
            <w:r w:rsidRPr="001E14DF">
              <w:rPr>
                <w:rFonts w:cstheme="minorHAnsi"/>
              </w:rPr>
              <w:t xml:space="preserve">m – </w:t>
            </w:r>
            <w:smartTag w:uri="urn:schemas-microsoft-com:office:smarttags" w:element="metricconverter">
              <w:smartTagPr>
                <w:attr w:name="ProductID" w:val="125 mm"/>
              </w:smartTagPr>
              <w:r w:rsidRPr="001E14DF">
                <w:rPr>
                  <w:rFonts w:cstheme="minorHAnsi"/>
                </w:rPr>
                <w:t>125 mm</w:t>
              </w:r>
            </w:smartTag>
          </w:p>
        </w:tc>
        <w:tc>
          <w:tcPr>
            <w:tcW w:w="1453" w:type="pct"/>
            <w:tcBorders>
              <w:top w:val="single" w:sz="4" w:space="0" w:color="auto"/>
              <w:left w:val="single" w:sz="4" w:space="0" w:color="auto"/>
              <w:bottom w:val="single" w:sz="4" w:space="0" w:color="auto"/>
            </w:tcBorders>
          </w:tcPr>
          <w:p w:rsidR="00340CA5" w:rsidRPr="004123D8" w:rsidRDefault="00340CA5" w:rsidP="00345AC0">
            <w:pPr>
              <w:ind w:left="101"/>
              <w:jc w:val="center"/>
              <w:rPr>
                <w:rFonts w:ascii="Calibri" w:eastAsia="Times New Roman" w:hAnsi="Calibri" w:cs="Calibri"/>
              </w:rPr>
            </w:pPr>
            <w:r w:rsidRPr="004123D8">
              <w:rPr>
                <w:rFonts w:ascii="Calibri" w:eastAsia="Times New Roman" w:hAnsi="Calibri" w:cs="Calibri"/>
              </w:rPr>
              <w:t>135,00-320,00</w:t>
            </w:r>
          </w:p>
        </w:tc>
      </w:tr>
      <w:tr w:rsidR="00340CA5" w:rsidRPr="005E2E2D" w:rsidTr="00345AC0">
        <w:trPr>
          <w:jc w:val="center"/>
        </w:trPr>
        <w:tc>
          <w:tcPr>
            <w:tcW w:w="2153" w:type="pct"/>
            <w:tcBorders>
              <w:top w:val="single" w:sz="4" w:space="0" w:color="auto"/>
              <w:bottom w:val="single" w:sz="4" w:space="0" w:color="auto"/>
              <w:right w:val="single" w:sz="4" w:space="0" w:color="auto"/>
            </w:tcBorders>
            <w:vAlign w:val="center"/>
          </w:tcPr>
          <w:p w:rsidR="00340CA5" w:rsidRPr="001E14DF" w:rsidRDefault="00340CA5" w:rsidP="00345AC0">
            <w:pPr>
              <w:tabs>
                <w:tab w:val="left" w:pos="1191"/>
              </w:tabs>
              <w:spacing w:after="0"/>
              <w:ind w:left="57"/>
              <w:jc w:val="both"/>
              <w:rPr>
                <w:rFonts w:cstheme="minorHAnsi"/>
                <w:bCs/>
              </w:rPr>
            </w:pPr>
            <w:r w:rsidRPr="001E14DF">
              <w:rPr>
                <w:rFonts w:cstheme="minorHAnsi"/>
                <w:bCs/>
              </w:rPr>
              <w:t>Kaplama Kalınlık Ölçer</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tabs>
                <w:tab w:val="left" w:pos="1191"/>
              </w:tabs>
              <w:spacing w:after="0"/>
              <w:ind w:right="-107"/>
              <w:jc w:val="center"/>
              <w:rPr>
                <w:rFonts w:cstheme="minorHAnsi"/>
              </w:rPr>
            </w:pPr>
            <w:r w:rsidRPr="001E14DF">
              <w:rPr>
                <w:rFonts w:cstheme="minorHAnsi"/>
              </w:rPr>
              <w:t>0-1000 µm</w:t>
            </w:r>
          </w:p>
        </w:tc>
        <w:tc>
          <w:tcPr>
            <w:tcW w:w="1453" w:type="pct"/>
            <w:tcBorders>
              <w:top w:val="single" w:sz="4" w:space="0" w:color="auto"/>
              <w:left w:val="single" w:sz="4" w:space="0" w:color="auto"/>
              <w:bottom w:val="single" w:sz="4" w:space="0" w:color="auto"/>
            </w:tcBorders>
          </w:tcPr>
          <w:p w:rsidR="00340CA5" w:rsidRPr="004123D8" w:rsidRDefault="00340CA5" w:rsidP="00345AC0">
            <w:pPr>
              <w:ind w:left="101"/>
              <w:jc w:val="center"/>
              <w:rPr>
                <w:rFonts w:ascii="Calibri" w:eastAsia="Times New Roman" w:hAnsi="Calibri" w:cs="Calibri"/>
              </w:rPr>
            </w:pPr>
            <w:r w:rsidRPr="004123D8">
              <w:rPr>
                <w:rFonts w:ascii="Calibri" w:eastAsia="Times New Roman" w:hAnsi="Calibri" w:cs="Calibri"/>
              </w:rPr>
              <w:t>75,00</w:t>
            </w:r>
          </w:p>
        </w:tc>
      </w:tr>
      <w:tr w:rsidR="00340CA5" w:rsidRPr="005E2E2D" w:rsidTr="00345AC0">
        <w:trPr>
          <w:jc w:val="center"/>
        </w:trPr>
        <w:tc>
          <w:tcPr>
            <w:tcW w:w="2153" w:type="pct"/>
            <w:tcBorders>
              <w:top w:val="single" w:sz="4" w:space="0" w:color="auto"/>
              <w:bottom w:val="single" w:sz="4" w:space="0" w:color="auto"/>
              <w:right w:val="single" w:sz="4" w:space="0" w:color="auto"/>
            </w:tcBorders>
            <w:vAlign w:val="center"/>
          </w:tcPr>
          <w:p w:rsidR="00340CA5" w:rsidRPr="001E14DF" w:rsidRDefault="00340CA5" w:rsidP="00345AC0">
            <w:pPr>
              <w:tabs>
                <w:tab w:val="left" w:pos="1191"/>
              </w:tabs>
              <w:spacing w:after="0"/>
              <w:ind w:left="57"/>
              <w:jc w:val="both"/>
              <w:rPr>
                <w:rFonts w:cstheme="minorHAnsi"/>
                <w:bCs/>
              </w:rPr>
            </w:pPr>
            <w:r w:rsidRPr="001E14DF">
              <w:rPr>
                <w:rFonts w:cstheme="minorHAnsi"/>
                <w:bCs/>
              </w:rPr>
              <w:t>Ultrasonik Kalınlık Ölçer</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tabs>
                <w:tab w:val="left" w:pos="1191"/>
              </w:tabs>
              <w:spacing w:after="0"/>
              <w:ind w:right="-107"/>
              <w:jc w:val="center"/>
              <w:rPr>
                <w:rFonts w:cstheme="minorHAnsi"/>
              </w:rPr>
            </w:pPr>
            <w:r w:rsidRPr="001E14DF">
              <w:rPr>
                <w:rFonts w:cstheme="minorHAnsi"/>
              </w:rPr>
              <w:t>1-8 mm</w:t>
            </w:r>
          </w:p>
        </w:tc>
        <w:tc>
          <w:tcPr>
            <w:tcW w:w="1453" w:type="pct"/>
            <w:tcBorders>
              <w:top w:val="single" w:sz="4" w:space="0" w:color="auto"/>
              <w:left w:val="single" w:sz="4" w:space="0" w:color="auto"/>
              <w:bottom w:val="single" w:sz="4" w:space="0" w:color="auto"/>
            </w:tcBorders>
          </w:tcPr>
          <w:p w:rsidR="00340CA5" w:rsidRPr="004123D8" w:rsidRDefault="00340CA5" w:rsidP="00345AC0">
            <w:pPr>
              <w:ind w:left="101"/>
              <w:jc w:val="center"/>
              <w:rPr>
                <w:rFonts w:ascii="Calibri" w:eastAsia="Times New Roman" w:hAnsi="Calibri" w:cs="Calibri"/>
              </w:rPr>
            </w:pPr>
            <w:r w:rsidRPr="004123D8">
              <w:rPr>
                <w:rFonts w:ascii="Calibri" w:eastAsia="Times New Roman" w:hAnsi="Calibri" w:cs="Calibri"/>
              </w:rPr>
              <w:t>75,00</w:t>
            </w:r>
          </w:p>
        </w:tc>
      </w:tr>
      <w:tr w:rsidR="00340CA5" w:rsidRPr="005E2E2D" w:rsidTr="00345AC0">
        <w:trPr>
          <w:jc w:val="center"/>
        </w:trPr>
        <w:tc>
          <w:tcPr>
            <w:tcW w:w="2153" w:type="pct"/>
            <w:tcBorders>
              <w:top w:val="single" w:sz="4" w:space="0" w:color="auto"/>
              <w:bottom w:val="single" w:sz="4" w:space="0" w:color="auto"/>
              <w:right w:val="single" w:sz="4" w:space="0" w:color="auto"/>
            </w:tcBorders>
            <w:vAlign w:val="center"/>
          </w:tcPr>
          <w:p w:rsidR="00340CA5" w:rsidRPr="001E14DF" w:rsidRDefault="00340CA5" w:rsidP="00345AC0">
            <w:pPr>
              <w:tabs>
                <w:tab w:val="left" w:pos="1191"/>
              </w:tabs>
              <w:spacing w:after="0"/>
              <w:ind w:left="57"/>
              <w:jc w:val="both"/>
              <w:rPr>
                <w:rFonts w:cstheme="minorHAnsi"/>
                <w:bCs/>
              </w:rPr>
            </w:pPr>
            <w:r w:rsidRPr="001E14DF">
              <w:rPr>
                <w:rFonts w:cstheme="minorHAnsi"/>
                <w:bCs/>
              </w:rPr>
              <w:t>Kalınlık Folyosu</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tabs>
                <w:tab w:val="left" w:pos="1191"/>
              </w:tabs>
              <w:spacing w:after="0"/>
              <w:ind w:right="-107"/>
              <w:jc w:val="center"/>
              <w:rPr>
                <w:rFonts w:cstheme="minorHAnsi"/>
              </w:rPr>
            </w:pPr>
            <w:r w:rsidRPr="001E14DF">
              <w:rPr>
                <w:rFonts w:cstheme="minorHAnsi"/>
              </w:rPr>
              <w:t>0-8000 µm</w:t>
            </w:r>
          </w:p>
        </w:tc>
        <w:tc>
          <w:tcPr>
            <w:tcW w:w="1453" w:type="pct"/>
            <w:tcBorders>
              <w:top w:val="single" w:sz="4" w:space="0" w:color="auto"/>
              <w:left w:val="single" w:sz="4" w:space="0" w:color="auto"/>
              <w:bottom w:val="single" w:sz="4" w:space="0" w:color="auto"/>
            </w:tcBorders>
          </w:tcPr>
          <w:p w:rsidR="00340CA5" w:rsidRPr="004123D8" w:rsidRDefault="00340CA5" w:rsidP="00345AC0">
            <w:pPr>
              <w:ind w:left="101"/>
              <w:jc w:val="center"/>
              <w:rPr>
                <w:rFonts w:ascii="Calibri" w:eastAsia="Times New Roman" w:hAnsi="Calibri" w:cs="Calibri"/>
              </w:rPr>
            </w:pPr>
            <w:r w:rsidRPr="004123D8">
              <w:rPr>
                <w:rFonts w:ascii="Calibri" w:eastAsia="Times New Roman" w:hAnsi="Calibri" w:cs="Calibri"/>
              </w:rPr>
              <w:t>100,00</w:t>
            </w:r>
          </w:p>
        </w:tc>
      </w:tr>
      <w:tr w:rsidR="00340CA5" w:rsidRPr="005E2E2D" w:rsidTr="00345AC0">
        <w:trPr>
          <w:jc w:val="center"/>
        </w:trPr>
        <w:tc>
          <w:tcPr>
            <w:tcW w:w="2153" w:type="pct"/>
            <w:tcBorders>
              <w:top w:val="single" w:sz="4" w:space="0" w:color="auto"/>
              <w:bottom w:val="single" w:sz="4" w:space="0" w:color="auto"/>
              <w:right w:val="single" w:sz="4" w:space="0" w:color="auto"/>
            </w:tcBorders>
            <w:vAlign w:val="center"/>
          </w:tcPr>
          <w:p w:rsidR="00340CA5" w:rsidRPr="001E14DF" w:rsidRDefault="00340CA5" w:rsidP="00345AC0">
            <w:pPr>
              <w:tabs>
                <w:tab w:val="left" w:pos="1191"/>
              </w:tabs>
              <w:spacing w:after="0"/>
              <w:ind w:left="57"/>
              <w:jc w:val="both"/>
              <w:rPr>
                <w:rFonts w:cstheme="minorHAnsi"/>
                <w:bCs/>
              </w:rPr>
            </w:pPr>
            <w:r w:rsidRPr="001E14DF">
              <w:rPr>
                <w:rFonts w:cstheme="minorHAnsi"/>
                <w:bCs/>
              </w:rPr>
              <w:t>Radyus Mastarı</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tabs>
                <w:tab w:val="left" w:pos="1191"/>
              </w:tabs>
              <w:spacing w:after="0"/>
              <w:ind w:right="-107"/>
              <w:jc w:val="center"/>
              <w:rPr>
                <w:rFonts w:cstheme="minorHAnsi"/>
              </w:rPr>
            </w:pPr>
            <w:r w:rsidRPr="001E14DF">
              <w:rPr>
                <w:rFonts w:cstheme="minorHAnsi"/>
              </w:rPr>
              <w:t>0,1 – 100 mm</w:t>
            </w:r>
          </w:p>
        </w:tc>
        <w:tc>
          <w:tcPr>
            <w:tcW w:w="1453" w:type="pct"/>
            <w:tcBorders>
              <w:top w:val="single" w:sz="4" w:space="0" w:color="auto"/>
              <w:left w:val="single" w:sz="4" w:space="0" w:color="auto"/>
              <w:bottom w:val="single" w:sz="4" w:space="0" w:color="auto"/>
            </w:tcBorders>
          </w:tcPr>
          <w:p w:rsidR="00340CA5" w:rsidRPr="004123D8" w:rsidRDefault="00340CA5" w:rsidP="00345AC0">
            <w:pPr>
              <w:ind w:left="101"/>
              <w:jc w:val="center"/>
              <w:rPr>
                <w:rFonts w:ascii="Calibri" w:eastAsia="Times New Roman" w:hAnsi="Calibri" w:cs="Calibri"/>
              </w:rPr>
            </w:pPr>
            <w:r w:rsidRPr="004123D8">
              <w:rPr>
                <w:rFonts w:ascii="Calibri" w:eastAsia="Times New Roman" w:hAnsi="Calibri" w:cs="Calibri"/>
              </w:rPr>
              <w:t>135,00</w:t>
            </w:r>
          </w:p>
        </w:tc>
      </w:tr>
      <w:tr w:rsidR="00340CA5" w:rsidRPr="005E2E2D" w:rsidTr="00345AC0">
        <w:trPr>
          <w:jc w:val="center"/>
        </w:trPr>
        <w:tc>
          <w:tcPr>
            <w:tcW w:w="2153" w:type="pct"/>
            <w:tcBorders>
              <w:top w:val="single" w:sz="4" w:space="0" w:color="auto"/>
              <w:bottom w:val="single" w:sz="4" w:space="0" w:color="auto"/>
              <w:right w:val="single" w:sz="4" w:space="0" w:color="auto"/>
            </w:tcBorders>
            <w:vAlign w:val="center"/>
          </w:tcPr>
          <w:p w:rsidR="00340CA5" w:rsidRPr="001E14DF" w:rsidRDefault="00340CA5" w:rsidP="00345AC0">
            <w:pPr>
              <w:tabs>
                <w:tab w:val="left" w:pos="1191"/>
              </w:tabs>
              <w:spacing w:after="0"/>
              <w:ind w:left="57"/>
              <w:jc w:val="both"/>
              <w:rPr>
                <w:rFonts w:cstheme="minorHAnsi"/>
                <w:bCs/>
              </w:rPr>
            </w:pPr>
            <w:r w:rsidRPr="001E14DF">
              <w:rPr>
                <w:rFonts w:cstheme="minorHAnsi"/>
                <w:bCs/>
              </w:rPr>
              <w:t xml:space="preserve">Vida Diş Tarağı </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tabs>
                <w:tab w:val="left" w:pos="1191"/>
              </w:tabs>
              <w:spacing w:after="0"/>
              <w:ind w:right="-107"/>
              <w:jc w:val="center"/>
              <w:rPr>
                <w:rFonts w:cstheme="minorHAnsi"/>
              </w:rPr>
            </w:pPr>
            <w:r w:rsidRPr="001E14DF">
              <w:rPr>
                <w:rFonts w:cstheme="minorHAnsi"/>
              </w:rPr>
              <w:t>0-7 mm</w:t>
            </w:r>
          </w:p>
        </w:tc>
        <w:tc>
          <w:tcPr>
            <w:tcW w:w="1453" w:type="pct"/>
            <w:tcBorders>
              <w:top w:val="single" w:sz="4" w:space="0" w:color="auto"/>
              <w:left w:val="single" w:sz="4" w:space="0" w:color="auto"/>
              <w:bottom w:val="single" w:sz="4" w:space="0" w:color="auto"/>
            </w:tcBorders>
          </w:tcPr>
          <w:p w:rsidR="00340CA5" w:rsidRPr="004123D8" w:rsidRDefault="00340CA5" w:rsidP="00345AC0">
            <w:pPr>
              <w:ind w:left="101"/>
              <w:jc w:val="center"/>
              <w:rPr>
                <w:rFonts w:ascii="Calibri" w:eastAsia="Times New Roman" w:hAnsi="Calibri" w:cs="Calibri"/>
              </w:rPr>
            </w:pPr>
            <w:r w:rsidRPr="004123D8">
              <w:rPr>
                <w:rFonts w:ascii="Calibri" w:eastAsia="Times New Roman" w:hAnsi="Calibri" w:cs="Calibri"/>
              </w:rPr>
              <w:t>135,00</w:t>
            </w:r>
          </w:p>
        </w:tc>
      </w:tr>
      <w:tr w:rsidR="00340CA5" w:rsidRPr="005E2E2D" w:rsidTr="00345AC0">
        <w:trPr>
          <w:jc w:val="center"/>
        </w:trPr>
        <w:tc>
          <w:tcPr>
            <w:tcW w:w="2153" w:type="pct"/>
            <w:tcBorders>
              <w:top w:val="single" w:sz="4" w:space="0" w:color="auto"/>
              <w:bottom w:val="single" w:sz="4" w:space="0" w:color="auto"/>
              <w:right w:val="single" w:sz="4" w:space="0" w:color="auto"/>
            </w:tcBorders>
            <w:vAlign w:val="center"/>
          </w:tcPr>
          <w:p w:rsidR="00340CA5" w:rsidRPr="001E14DF" w:rsidRDefault="00340CA5" w:rsidP="00345AC0">
            <w:pPr>
              <w:tabs>
                <w:tab w:val="left" w:pos="1191"/>
              </w:tabs>
              <w:spacing w:after="0"/>
              <w:ind w:left="57"/>
              <w:jc w:val="both"/>
              <w:rPr>
                <w:rFonts w:cstheme="minorHAnsi"/>
                <w:bCs/>
              </w:rPr>
            </w:pPr>
            <w:r w:rsidRPr="001E14DF">
              <w:rPr>
                <w:rFonts w:cstheme="minorHAnsi"/>
                <w:bCs/>
              </w:rPr>
              <w:t>Kaynak Kumpası</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tabs>
                <w:tab w:val="left" w:pos="1191"/>
              </w:tabs>
              <w:spacing w:after="0"/>
              <w:ind w:right="-107"/>
              <w:jc w:val="center"/>
              <w:rPr>
                <w:rFonts w:cstheme="minorHAnsi"/>
              </w:rPr>
            </w:pPr>
            <w:r w:rsidRPr="001E14DF">
              <w:rPr>
                <w:rFonts w:cstheme="minorHAnsi"/>
              </w:rPr>
              <w:t>---</w:t>
            </w:r>
          </w:p>
        </w:tc>
        <w:tc>
          <w:tcPr>
            <w:tcW w:w="1453" w:type="pct"/>
            <w:tcBorders>
              <w:top w:val="single" w:sz="4" w:space="0" w:color="auto"/>
              <w:left w:val="single" w:sz="4" w:space="0" w:color="auto"/>
              <w:bottom w:val="single" w:sz="4" w:space="0" w:color="auto"/>
            </w:tcBorders>
          </w:tcPr>
          <w:p w:rsidR="00340CA5" w:rsidRPr="004123D8" w:rsidRDefault="00340CA5" w:rsidP="00345AC0">
            <w:pPr>
              <w:ind w:left="101"/>
              <w:jc w:val="center"/>
              <w:rPr>
                <w:rFonts w:ascii="Calibri" w:eastAsia="Times New Roman" w:hAnsi="Calibri" w:cs="Calibri"/>
              </w:rPr>
            </w:pPr>
            <w:r w:rsidRPr="004123D8">
              <w:rPr>
                <w:rFonts w:ascii="Calibri" w:eastAsia="Times New Roman" w:hAnsi="Calibri" w:cs="Calibri"/>
              </w:rPr>
              <w:t>135,00</w:t>
            </w:r>
          </w:p>
        </w:tc>
      </w:tr>
      <w:tr w:rsidR="00340CA5" w:rsidRPr="005E2E2D" w:rsidTr="00345AC0">
        <w:trPr>
          <w:jc w:val="center"/>
        </w:trPr>
        <w:tc>
          <w:tcPr>
            <w:tcW w:w="2153" w:type="pct"/>
            <w:tcBorders>
              <w:top w:val="single" w:sz="4" w:space="0" w:color="auto"/>
              <w:bottom w:val="single" w:sz="4" w:space="0" w:color="auto"/>
              <w:right w:val="single" w:sz="4" w:space="0" w:color="auto"/>
            </w:tcBorders>
            <w:vAlign w:val="center"/>
          </w:tcPr>
          <w:p w:rsidR="00340CA5" w:rsidRPr="001E14DF" w:rsidRDefault="00340CA5" w:rsidP="00345AC0">
            <w:pPr>
              <w:tabs>
                <w:tab w:val="left" w:pos="1191"/>
              </w:tabs>
              <w:spacing w:after="0"/>
              <w:ind w:left="57"/>
              <w:jc w:val="both"/>
              <w:rPr>
                <w:rFonts w:cstheme="minorHAnsi"/>
                <w:bCs/>
              </w:rPr>
            </w:pPr>
            <w:r w:rsidRPr="001E14DF">
              <w:rPr>
                <w:rFonts w:cstheme="minorHAnsi"/>
                <w:bCs/>
              </w:rPr>
              <w:t>Cam Cetvel</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tabs>
                <w:tab w:val="left" w:pos="1191"/>
              </w:tabs>
              <w:spacing w:after="0"/>
              <w:ind w:right="-107"/>
              <w:jc w:val="center"/>
              <w:rPr>
                <w:rFonts w:cstheme="minorHAnsi"/>
              </w:rPr>
            </w:pPr>
            <w:r w:rsidRPr="001E14DF">
              <w:rPr>
                <w:rFonts w:cstheme="minorHAnsi"/>
              </w:rPr>
              <w:t>0-150 mm</w:t>
            </w:r>
          </w:p>
        </w:tc>
        <w:tc>
          <w:tcPr>
            <w:tcW w:w="1453" w:type="pct"/>
            <w:tcBorders>
              <w:top w:val="single" w:sz="4" w:space="0" w:color="auto"/>
              <w:left w:val="single" w:sz="4" w:space="0" w:color="auto"/>
              <w:bottom w:val="single" w:sz="4" w:space="0" w:color="auto"/>
            </w:tcBorders>
          </w:tcPr>
          <w:p w:rsidR="00340CA5" w:rsidRPr="004123D8" w:rsidRDefault="00340CA5" w:rsidP="00345AC0">
            <w:pPr>
              <w:ind w:left="101"/>
              <w:jc w:val="center"/>
              <w:rPr>
                <w:rFonts w:ascii="Calibri" w:eastAsia="Times New Roman" w:hAnsi="Calibri" w:cs="Calibri"/>
              </w:rPr>
            </w:pPr>
            <w:r w:rsidRPr="004123D8">
              <w:rPr>
                <w:rFonts w:ascii="Calibri" w:eastAsia="Times New Roman" w:hAnsi="Calibri" w:cs="Calibri"/>
              </w:rPr>
              <w:t>250,00</w:t>
            </w:r>
          </w:p>
        </w:tc>
      </w:tr>
      <w:tr w:rsidR="00340CA5" w:rsidRPr="005E2E2D" w:rsidTr="00345AC0">
        <w:trPr>
          <w:jc w:val="center"/>
        </w:trPr>
        <w:tc>
          <w:tcPr>
            <w:tcW w:w="2153" w:type="pct"/>
            <w:tcBorders>
              <w:top w:val="single" w:sz="4" w:space="0" w:color="auto"/>
              <w:bottom w:val="single" w:sz="4" w:space="0" w:color="auto"/>
              <w:right w:val="single" w:sz="4" w:space="0" w:color="auto"/>
            </w:tcBorders>
            <w:vAlign w:val="center"/>
          </w:tcPr>
          <w:p w:rsidR="00340CA5" w:rsidRPr="001E14DF" w:rsidRDefault="00340CA5" w:rsidP="00345AC0">
            <w:pPr>
              <w:tabs>
                <w:tab w:val="left" w:pos="1191"/>
              </w:tabs>
              <w:spacing w:after="0"/>
              <w:ind w:left="57"/>
              <w:rPr>
                <w:rFonts w:cstheme="minorHAnsi"/>
                <w:bCs/>
              </w:rPr>
            </w:pPr>
            <w:r w:rsidRPr="001E14DF">
              <w:rPr>
                <w:rFonts w:cstheme="minorHAnsi"/>
                <w:bCs/>
              </w:rPr>
              <w:t>Mikroskop Kontrol Mikrometresi</w:t>
            </w:r>
            <w:r w:rsidRPr="001E14DF">
              <w:rPr>
                <w:rFonts w:cstheme="minorHAnsi"/>
                <w:bCs/>
              </w:rPr>
              <w:br/>
              <w:t>(Stage Mikrometresi) </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tabs>
                <w:tab w:val="left" w:pos="1191"/>
              </w:tabs>
              <w:spacing w:after="0"/>
              <w:ind w:right="-107"/>
              <w:jc w:val="center"/>
              <w:rPr>
                <w:rFonts w:cstheme="minorHAnsi"/>
              </w:rPr>
            </w:pPr>
            <w:r w:rsidRPr="001E14DF">
              <w:rPr>
                <w:rFonts w:cstheme="minorHAnsi"/>
              </w:rPr>
              <w:t>0-150 mm</w:t>
            </w:r>
          </w:p>
        </w:tc>
        <w:tc>
          <w:tcPr>
            <w:tcW w:w="1453" w:type="pct"/>
            <w:tcBorders>
              <w:top w:val="single" w:sz="4" w:space="0" w:color="auto"/>
              <w:left w:val="single" w:sz="4" w:space="0" w:color="auto"/>
              <w:bottom w:val="single" w:sz="4" w:space="0" w:color="auto"/>
            </w:tcBorders>
          </w:tcPr>
          <w:p w:rsidR="00340CA5" w:rsidRPr="004123D8" w:rsidRDefault="00340CA5" w:rsidP="00345AC0">
            <w:pPr>
              <w:ind w:left="101"/>
              <w:jc w:val="center"/>
              <w:rPr>
                <w:rFonts w:ascii="Calibri" w:eastAsia="Times New Roman" w:hAnsi="Calibri" w:cs="Calibri"/>
              </w:rPr>
            </w:pPr>
            <w:r w:rsidRPr="004123D8">
              <w:rPr>
                <w:rFonts w:ascii="Calibri" w:eastAsia="Times New Roman" w:hAnsi="Calibri" w:cs="Calibri"/>
              </w:rPr>
              <w:t>280,00</w:t>
            </w:r>
          </w:p>
        </w:tc>
      </w:tr>
      <w:tr w:rsidR="00340CA5" w:rsidRPr="005E2E2D" w:rsidTr="00345AC0">
        <w:trPr>
          <w:jc w:val="center"/>
        </w:trPr>
        <w:tc>
          <w:tcPr>
            <w:tcW w:w="2153" w:type="pct"/>
            <w:tcBorders>
              <w:top w:val="single" w:sz="4" w:space="0" w:color="auto"/>
              <w:bottom w:val="single" w:sz="4" w:space="0" w:color="auto"/>
              <w:right w:val="single" w:sz="4" w:space="0" w:color="auto"/>
            </w:tcBorders>
            <w:vAlign w:val="center"/>
          </w:tcPr>
          <w:p w:rsidR="00340CA5" w:rsidRPr="001E14DF" w:rsidRDefault="00340CA5" w:rsidP="00345AC0">
            <w:pPr>
              <w:tabs>
                <w:tab w:val="left" w:pos="1191"/>
              </w:tabs>
              <w:spacing w:after="0"/>
              <w:ind w:left="57"/>
              <w:jc w:val="both"/>
              <w:rPr>
                <w:rFonts w:cstheme="minorHAnsi"/>
                <w:bCs/>
              </w:rPr>
            </w:pPr>
            <w:r w:rsidRPr="001E14DF">
              <w:rPr>
                <w:rFonts w:cstheme="minorHAnsi"/>
                <w:bCs/>
              </w:rPr>
              <w:t>Lazer Mesafe Ölçer</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tabs>
                <w:tab w:val="left" w:pos="1191"/>
              </w:tabs>
              <w:spacing w:after="0"/>
              <w:ind w:right="-107"/>
              <w:jc w:val="center"/>
              <w:rPr>
                <w:rFonts w:cstheme="minorHAnsi"/>
              </w:rPr>
            </w:pPr>
            <w:r w:rsidRPr="001E14DF">
              <w:rPr>
                <w:rFonts w:cstheme="minorHAnsi"/>
              </w:rPr>
              <w:t>0-50 m</w:t>
            </w:r>
          </w:p>
        </w:tc>
        <w:tc>
          <w:tcPr>
            <w:tcW w:w="1453" w:type="pct"/>
            <w:tcBorders>
              <w:top w:val="single" w:sz="4" w:space="0" w:color="auto"/>
              <w:left w:val="single" w:sz="4" w:space="0" w:color="auto"/>
              <w:bottom w:val="single" w:sz="4" w:space="0" w:color="auto"/>
            </w:tcBorders>
          </w:tcPr>
          <w:p w:rsidR="00340CA5" w:rsidRPr="004123D8" w:rsidRDefault="00340CA5" w:rsidP="00345AC0">
            <w:pPr>
              <w:ind w:left="101"/>
              <w:jc w:val="center"/>
              <w:rPr>
                <w:rFonts w:ascii="Calibri" w:eastAsia="Times New Roman" w:hAnsi="Calibri" w:cs="Calibri"/>
              </w:rPr>
            </w:pPr>
            <w:r w:rsidRPr="004123D8">
              <w:rPr>
                <w:rFonts w:ascii="Calibri" w:eastAsia="Times New Roman" w:hAnsi="Calibri" w:cs="Calibri"/>
              </w:rPr>
              <w:t>135,00</w:t>
            </w:r>
          </w:p>
        </w:tc>
      </w:tr>
      <w:tr w:rsidR="00340CA5" w:rsidRPr="005E2E2D" w:rsidTr="00345AC0">
        <w:trPr>
          <w:jc w:val="center"/>
        </w:trPr>
        <w:tc>
          <w:tcPr>
            <w:tcW w:w="2153" w:type="pct"/>
            <w:tcBorders>
              <w:top w:val="single" w:sz="4" w:space="0" w:color="auto"/>
              <w:bottom w:val="single" w:sz="4" w:space="0" w:color="auto"/>
              <w:right w:val="single" w:sz="4" w:space="0" w:color="auto"/>
            </w:tcBorders>
            <w:vAlign w:val="center"/>
          </w:tcPr>
          <w:p w:rsidR="00340CA5" w:rsidRPr="001E14DF" w:rsidRDefault="00340CA5" w:rsidP="00345AC0">
            <w:pPr>
              <w:spacing w:after="0"/>
              <w:ind w:left="57"/>
              <w:jc w:val="both"/>
              <w:rPr>
                <w:rFonts w:cstheme="minorHAnsi"/>
                <w:bCs/>
              </w:rPr>
            </w:pPr>
            <w:r w:rsidRPr="001E14DF">
              <w:rPr>
                <w:rFonts w:cstheme="minorHAnsi"/>
                <w:bCs/>
              </w:rPr>
              <w:t>Rüzgar Yön Sensörü</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spacing w:after="0"/>
              <w:ind w:right="-108"/>
              <w:jc w:val="center"/>
              <w:rPr>
                <w:rFonts w:cstheme="minorHAnsi"/>
              </w:rPr>
            </w:pPr>
            <w:r w:rsidRPr="001E14DF">
              <w:rPr>
                <w:rFonts w:cstheme="minorHAnsi"/>
              </w:rPr>
              <w:t>0-360 °</w:t>
            </w:r>
          </w:p>
        </w:tc>
        <w:tc>
          <w:tcPr>
            <w:tcW w:w="1453" w:type="pct"/>
            <w:tcBorders>
              <w:top w:val="single" w:sz="4" w:space="0" w:color="auto"/>
              <w:left w:val="single" w:sz="4" w:space="0" w:color="auto"/>
              <w:bottom w:val="single" w:sz="4" w:space="0" w:color="auto"/>
            </w:tcBorders>
          </w:tcPr>
          <w:p w:rsidR="00340CA5" w:rsidRPr="004123D8" w:rsidRDefault="00340CA5" w:rsidP="00345AC0">
            <w:pPr>
              <w:tabs>
                <w:tab w:val="left" w:pos="1091"/>
              </w:tabs>
              <w:ind w:left="101"/>
              <w:jc w:val="center"/>
              <w:rPr>
                <w:rFonts w:ascii="Calibri" w:eastAsia="Times New Roman" w:hAnsi="Calibri" w:cs="Calibri"/>
              </w:rPr>
            </w:pPr>
            <w:r w:rsidRPr="004123D8">
              <w:rPr>
                <w:rFonts w:ascii="Calibri" w:eastAsia="Times New Roman" w:hAnsi="Calibri" w:cs="Calibri"/>
              </w:rPr>
              <w:t>500,00</w:t>
            </w:r>
          </w:p>
        </w:tc>
      </w:tr>
      <w:tr w:rsidR="00340CA5" w:rsidRPr="005E2E2D" w:rsidTr="00345AC0">
        <w:trPr>
          <w:jc w:val="center"/>
        </w:trPr>
        <w:tc>
          <w:tcPr>
            <w:tcW w:w="2153" w:type="pct"/>
            <w:tcBorders>
              <w:top w:val="single" w:sz="4" w:space="0" w:color="auto"/>
              <w:left w:val="double" w:sz="4" w:space="0" w:color="auto"/>
              <w:bottom w:val="single" w:sz="4" w:space="0" w:color="auto"/>
              <w:right w:val="single" w:sz="4" w:space="0" w:color="auto"/>
            </w:tcBorders>
            <w:vAlign w:val="center"/>
          </w:tcPr>
          <w:p w:rsidR="00340CA5" w:rsidRPr="001E14DF" w:rsidRDefault="00340CA5" w:rsidP="00345AC0">
            <w:pPr>
              <w:spacing w:after="0"/>
              <w:ind w:left="57"/>
              <w:jc w:val="both"/>
              <w:rPr>
                <w:rFonts w:cstheme="minorHAnsi"/>
                <w:bCs/>
              </w:rPr>
            </w:pPr>
            <w:r w:rsidRPr="001E14DF">
              <w:rPr>
                <w:rFonts w:cstheme="minorHAnsi"/>
                <w:bCs/>
              </w:rPr>
              <w:t>Metre Sayacı</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spacing w:after="0"/>
              <w:ind w:right="-108"/>
              <w:jc w:val="center"/>
              <w:rPr>
                <w:rFonts w:cstheme="minorHAnsi"/>
              </w:rPr>
            </w:pPr>
            <w:r w:rsidRPr="001E14DF">
              <w:rPr>
                <w:rFonts w:cstheme="minorHAnsi"/>
              </w:rPr>
              <w:t>0-100 m</w:t>
            </w:r>
          </w:p>
        </w:tc>
        <w:tc>
          <w:tcPr>
            <w:tcW w:w="1453" w:type="pct"/>
            <w:tcBorders>
              <w:top w:val="single" w:sz="4" w:space="0" w:color="auto"/>
              <w:left w:val="single" w:sz="4" w:space="0" w:color="auto"/>
              <w:bottom w:val="single" w:sz="4" w:space="0" w:color="auto"/>
              <w:right w:val="double" w:sz="4" w:space="0" w:color="auto"/>
            </w:tcBorders>
          </w:tcPr>
          <w:p w:rsidR="00340CA5" w:rsidRPr="004123D8" w:rsidRDefault="00340CA5" w:rsidP="00345AC0">
            <w:pPr>
              <w:tabs>
                <w:tab w:val="left" w:pos="1091"/>
              </w:tabs>
              <w:ind w:left="101"/>
              <w:jc w:val="center"/>
              <w:rPr>
                <w:rFonts w:ascii="Calibri" w:eastAsia="Times New Roman" w:hAnsi="Calibri" w:cs="Calibri"/>
              </w:rPr>
            </w:pPr>
            <w:r w:rsidRPr="004123D8">
              <w:rPr>
                <w:rFonts w:ascii="Calibri" w:eastAsia="Times New Roman" w:hAnsi="Calibri" w:cs="Calibri"/>
              </w:rPr>
              <w:t>140,00</w:t>
            </w:r>
          </w:p>
        </w:tc>
      </w:tr>
      <w:tr w:rsidR="00340CA5" w:rsidRPr="005E2E2D" w:rsidTr="00345AC0">
        <w:trPr>
          <w:jc w:val="center"/>
        </w:trPr>
        <w:tc>
          <w:tcPr>
            <w:tcW w:w="2153" w:type="pct"/>
            <w:tcBorders>
              <w:top w:val="single" w:sz="4" w:space="0" w:color="auto"/>
              <w:left w:val="double" w:sz="4" w:space="0" w:color="auto"/>
              <w:bottom w:val="single" w:sz="4" w:space="0" w:color="auto"/>
              <w:right w:val="single" w:sz="4" w:space="0" w:color="auto"/>
            </w:tcBorders>
            <w:vAlign w:val="center"/>
          </w:tcPr>
          <w:p w:rsidR="00340CA5" w:rsidRPr="001E14DF" w:rsidRDefault="00340CA5" w:rsidP="00345AC0">
            <w:pPr>
              <w:spacing w:after="0"/>
              <w:ind w:left="57"/>
              <w:jc w:val="both"/>
              <w:rPr>
                <w:rFonts w:cstheme="minorHAnsi"/>
                <w:bCs/>
              </w:rPr>
            </w:pPr>
            <w:r w:rsidRPr="001E14DF">
              <w:rPr>
                <w:rFonts w:cstheme="minorHAnsi"/>
                <w:bCs/>
              </w:rPr>
              <w:t>Gramaj Kesim Cihazı</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spacing w:after="0"/>
              <w:ind w:right="-108"/>
              <w:jc w:val="center"/>
              <w:rPr>
                <w:rFonts w:cstheme="minorHAnsi"/>
              </w:rPr>
            </w:pPr>
            <w:r w:rsidRPr="001E14DF">
              <w:rPr>
                <w:rFonts w:cstheme="minorHAnsi"/>
              </w:rPr>
              <w:t xml:space="preserve">0-200 mm  </w:t>
            </w:r>
          </w:p>
        </w:tc>
        <w:tc>
          <w:tcPr>
            <w:tcW w:w="1453" w:type="pct"/>
            <w:tcBorders>
              <w:top w:val="single" w:sz="4" w:space="0" w:color="auto"/>
              <w:left w:val="single" w:sz="4" w:space="0" w:color="auto"/>
              <w:bottom w:val="single" w:sz="4" w:space="0" w:color="auto"/>
              <w:right w:val="double" w:sz="4" w:space="0" w:color="auto"/>
            </w:tcBorders>
          </w:tcPr>
          <w:p w:rsidR="00340CA5" w:rsidRPr="004123D8" w:rsidRDefault="00340CA5" w:rsidP="00345AC0">
            <w:pPr>
              <w:tabs>
                <w:tab w:val="left" w:pos="1091"/>
              </w:tabs>
              <w:ind w:left="101"/>
              <w:jc w:val="center"/>
              <w:rPr>
                <w:rFonts w:ascii="Calibri" w:eastAsia="Times New Roman" w:hAnsi="Calibri" w:cs="Calibri"/>
              </w:rPr>
            </w:pPr>
            <w:r w:rsidRPr="004123D8">
              <w:rPr>
                <w:rFonts w:ascii="Calibri" w:eastAsia="Times New Roman" w:hAnsi="Calibri" w:cs="Calibri"/>
              </w:rPr>
              <w:t>140,00</w:t>
            </w:r>
          </w:p>
        </w:tc>
      </w:tr>
      <w:tr w:rsidR="00340CA5" w:rsidRPr="005E2E2D" w:rsidTr="00345AC0">
        <w:trPr>
          <w:jc w:val="center"/>
        </w:trPr>
        <w:tc>
          <w:tcPr>
            <w:tcW w:w="2153" w:type="pct"/>
            <w:tcBorders>
              <w:top w:val="single" w:sz="4" w:space="0" w:color="auto"/>
              <w:left w:val="double" w:sz="4" w:space="0" w:color="auto"/>
              <w:bottom w:val="single" w:sz="4" w:space="0" w:color="auto"/>
              <w:right w:val="single" w:sz="4" w:space="0" w:color="auto"/>
            </w:tcBorders>
            <w:vAlign w:val="center"/>
          </w:tcPr>
          <w:p w:rsidR="00340CA5" w:rsidRPr="001E14DF" w:rsidRDefault="00340CA5" w:rsidP="00345AC0">
            <w:pPr>
              <w:spacing w:after="0"/>
              <w:ind w:left="57"/>
              <w:jc w:val="both"/>
              <w:rPr>
                <w:rFonts w:cstheme="minorHAnsi"/>
                <w:bCs/>
              </w:rPr>
            </w:pPr>
            <w:r w:rsidRPr="001E14DF">
              <w:rPr>
                <w:rFonts w:cstheme="minorHAnsi"/>
                <w:bCs/>
              </w:rPr>
              <w:t>Mikrometre Kafası</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spacing w:after="0"/>
              <w:ind w:right="-108"/>
              <w:jc w:val="center"/>
              <w:rPr>
                <w:rFonts w:cstheme="minorHAnsi"/>
              </w:rPr>
            </w:pPr>
            <w:r w:rsidRPr="001E14DF">
              <w:rPr>
                <w:rFonts w:cstheme="minorHAnsi"/>
              </w:rPr>
              <w:t>0-100 mm</w:t>
            </w:r>
          </w:p>
        </w:tc>
        <w:tc>
          <w:tcPr>
            <w:tcW w:w="1453" w:type="pct"/>
            <w:tcBorders>
              <w:top w:val="single" w:sz="4" w:space="0" w:color="auto"/>
              <w:left w:val="single" w:sz="4" w:space="0" w:color="auto"/>
              <w:bottom w:val="single" w:sz="4" w:space="0" w:color="auto"/>
              <w:right w:val="double" w:sz="4" w:space="0" w:color="auto"/>
            </w:tcBorders>
          </w:tcPr>
          <w:p w:rsidR="00340CA5" w:rsidRPr="004123D8" w:rsidRDefault="00340CA5" w:rsidP="00345AC0">
            <w:pPr>
              <w:tabs>
                <w:tab w:val="left" w:pos="1091"/>
              </w:tabs>
              <w:ind w:left="101"/>
              <w:jc w:val="center"/>
              <w:rPr>
                <w:rFonts w:ascii="Calibri" w:eastAsia="Times New Roman" w:hAnsi="Calibri" w:cs="Calibri"/>
              </w:rPr>
            </w:pPr>
            <w:r w:rsidRPr="004123D8">
              <w:rPr>
                <w:rFonts w:ascii="Calibri" w:eastAsia="Times New Roman" w:hAnsi="Calibri" w:cs="Calibri"/>
              </w:rPr>
              <w:t>75,00</w:t>
            </w:r>
          </w:p>
        </w:tc>
      </w:tr>
      <w:tr w:rsidR="00340CA5" w:rsidRPr="005E2E2D" w:rsidTr="00345AC0">
        <w:trPr>
          <w:jc w:val="center"/>
        </w:trPr>
        <w:tc>
          <w:tcPr>
            <w:tcW w:w="2153" w:type="pct"/>
            <w:tcBorders>
              <w:top w:val="single" w:sz="4" w:space="0" w:color="auto"/>
              <w:left w:val="double" w:sz="4" w:space="0" w:color="auto"/>
              <w:bottom w:val="single" w:sz="4" w:space="0" w:color="auto"/>
              <w:right w:val="single" w:sz="4" w:space="0" w:color="auto"/>
            </w:tcBorders>
            <w:vAlign w:val="center"/>
          </w:tcPr>
          <w:p w:rsidR="00340CA5" w:rsidRPr="001E14DF" w:rsidRDefault="00340CA5" w:rsidP="00345AC0">
            <w:pPr>
              <w:spacing w:after="0"/>
              <w:ind w:left="57"/>
              <w:jc w:val="both"/>
              <w:rPr>
                <w:rFonts w:cstheme="minorHAnsi"/>
                <w:bCs/>
              </w:rPr>
            </w:pPr>
            <w:r w:rsidRPr="001E14DF">
              <w:rPr>
                <w:rFonts w:cstheme="minorHAnsi"/>
                <w:bCs/>
              </w:rPr>
              <w:t>Derinlik Mikrometresi</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spacing w:after="0"/>
              <w:ind w:right="-108"/>
              <w:jc w:val="center"/>
              <w:rPr>
                <w:rFonts w:cstheme="minorHAnsi"/>
              </w:rPr>
            </w:pPr>
            <w:r w:rsidRPr="001E14DF">
              <w:rPr>
                <w:rFonts w:cstheme="minorHAnsi"/>
              </w:rPr>
              <w:t>0-100 mm</w:t>
            </w:r>
          </w:p>
        </w:tc>
        <w:tc>
          <w:tcPr>
            <w:tcW w:w="1453" w:type="pct"/>
            <w:tcBorders>
              <w:top w:val="single" w:sz="4" w:space="0" w:color="auto"/>
              <w:left w:val="single" w:sz="4" w:space="0" w:color="auto"/>
              <w:bottom w:val="single" w:sz="4" w:space="0" w:color="auto"/>
              <w:right w:val="double" w:sz="4" w:space="0" w:color="auto"/>
            </w:tcBorders>
          </w:tcPr>
          <w:p w:rsidR="00340CA5" w:rsidRPr="004123D8" w:rsidRDefault="00340CA5" w:rsidP="00345AC0">
            <w:pPr>
              <w:tabs>
                <w:tab w:val="left" w:pos="1091"/>
              </w:tabs>
              <w:ind w:left="101"/>
              <w:jc w:val="center"/>
              <w:rPr>
                <w:rFonts w:ascii="Calibri" w:eastAsia="Times New Roman" w:hAnsi="Calibri" w:cs="Calibri"/>
              </w:rPr>
            </w:pPr>
            <w:r w:rsidRPr="004123D8">
              <w:rPr>
                <w:rFonts w:ascii="Calibri" w:eastAsia="Times New Roman" w:hAnsi="Calibri" w:cs="Calibri"/>
              </w:rPr>
              <w:t>90,00</w:t>
            </w:r>
          </w:p>
        </w:tc>
      </w:tr>
      <w:tr w:rsidR="00340CA5" w:rsidRPr="005E2E2D" w:rsidTr="00345AC0">
        <w:trPr>
          <w:jc w:val="center"/>
        </w:trPr>
        <w:tc>
          <w:tcPr>
            <w:tcW w:w="2153" w:type="pct"/>
            <w:tcBorders>
              <w:top w:val="single" w:sz="4" w:space="0" w:color="auto"/>
              <w:left w:val="double" w:sz="4" w:space="0" w:color="auto"/>
              <w:bottom w:val="single" w:sz="4" w:space="0" w:color="auto"/>
              <w:right w:val="single" w:sz="4" w:space="0" w:color="auto"/>
            </w:tcBorders>
            <w:vAlign w:val="center"/>
          </w:tcPr>
          <w:p w:rsidR="00340CA5" w:rsidRPr="001E14DF" w:rsidRDefault="00340CA5" w:rsidP="00345AC0">
            <w:pPr>
              <w:spacing w:after="0"/>
              <w:ind w:left="57"/>
              <w:jc w:val="both"/>
              <w:rPr>
                <w:rFonts w:cstheme="minorHAnsi"/>
                <w:bCs/>
              </w:rPr>
            </w:pPr>
            <w:r w:rsidRPr="001E14DF">
              <w:rPr>
                <w:rFonts w:cstheme="minorHAnsi"/>
                <w:bCs/>
              </w:rPr>
              <w:t>Tampon Mastar (Tek Taraf)</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spacing w:after="0"/>
              <w:ind w:right="-108"/>
              <w:jc w:val="center"/>
              <w:rPr>
                <w:rFonts w:cstheme="minorHAnsi"/>
              </w:rPr>
            </w:pPr>
            <w:r w:rsidRPr="001E14DF">
              <w:rPr>
                <w:rFonts w:cstheme="minorHAnsi"/>
              </w:rPr>
              <w:t>1-200mm</w:t>
            </w:r>
          </w:p>
        </w:tc>
        <w:tc>
          <w:tcPr>
            <w:tcW w:w="1453" w:type="pct"/>
            <w:tcBorders>
              <w:top w:val="single" w:sz="4" w:space="0" w:color="auto"/>
              <w:left w:val="single" w:sz="4" w:space="0" w:color="auto"/>
              <w:bottom w:val="single" w:sz="4" w:space="0" w:color="auto"/>
              <w:right w:val="double" w:sz="4" w:space="0" w:color="auto"/>
            </w:tcBorders>
          </w:tcPr>
          <w:p w:rsidR="00340CA5" w:rsidRPr="00677EE0" w:rsidRDefault="00340CA5" w:rsidP="00345AC0">
            <w:pPr>
              <w:tabs>
                <w:tab w:val="left" w:pos="1091"/>
              </w:tabs>
              <w:ind w:left="101"/>
              <w:jc w:val="center"/>
              <w:rPr>
                <w:rFonts w:eastAsia="Times New Roman" w:cstheme="minorHAnsi"/>
              </w:rPr>
            </w:pPr>
            <w:r w:rsidRPr="00677EE0">
              <w:rPr>
                <w:rFonts w:eastAsia="Times New Roman" w:cstheme="minorHAnsi"/>
              </w:rPr>
              <w:t>65,00</w:t>
            </w:r>
          </w:p>
        </w:tc>
      </w:tr>
      <w:tr w:rsidR="00340CA5" w:rsidRPr="005E2E2D" w:rsidTr="00345AC0">
        <w:trPr>
          <w:jc w:val="center"/>
        </w:trPr>
        <w:tc>
          <w:tcPr>
            <w:tcW w:w="2153" w:type="pct"/>
            <w:tcBorders>
              <w:top w:val="single" w:sz="4" w:space="0" w:color="auto"/>
              <w:left w:val="double" w:sz="4" w:space="0" w:color="auto"/>
              <w:bottom w:val="single" w:sz="4" w:space="0" w:color="auto"/>
              <w:right w:val="single" w:sz="4" w:space="0" w:color="auto"/>
            </w:tcBorders>
            <w:vAlign w:val="center"/>
          </w:tcPr>
          <w:p w:rsidR="00340CA5" w:rsidRPr="001E14DF" w:rsidRDefault="00340CA5" w:rsidP="00345AC0">
            <w:pPr>
              <w:spacing w:after="0"/>
              <w:ind w:left="57"/>
              <w:jc w:val="both"/>
              <w:rPr>
                <w:rFonts w:cstheme="minorHAnsi"/>
                <w:bCs/>
              </w:rPr>
            </w:pPr>
            <w:r w:rsidRPr="001E14DF">
              <w:rPr>
                <w:rFonts w:cstheme="minorHAnsi"/>
                <w:bCs/>
              </w:rPr>
              <w:t>Tampon Mastar (Çift Taraf)</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spacing w:after="0"/>
              <w:ind w:right="-108"/>
              <w:jc w:val="center"/>
              <w:rPr>
                <w:rFonts w:cstheme="minorHAnsi"/>
              </w:rPr>
            </w:pPr>
            <w:r w:rsidRPr="001E14DF">
              <w:rPr>
                <w:rFonts w:cstheme="minorHAnsi"/>
              </w:rPr>
              <w:t>1-200mm</w:t>
            </w:r>
          </w:p>
        </w:tc>
        <w:tc>
          <w:tcPr>
            <w:tcW w:w="1453" w:type="pct"/>
            <w:tcBorders>
              <w:top w:val="single" w:sz="4" w:space="0" w:color="auto"/>
              <w:left w:val="single" w:sz="4" w:space="0" w:color="auto"/>
              <w:bottom w:val="single" w:sz="4" w:space="0" w:color="auto"/>
              <w:right w:val="double" w:sz="4" w:space="0" w:color="auto"/>
            </w:tcBorders>
          </w:tcPr>
          <w:p w:rsidR="00340CA5" w:rsidRPr="00677EE0" w:rsidRDefault="00340CA5" w:rsidP="00345AC0">
            <w:pPr>
              <w:tabs>
                <w:tab w:val="left" w:pos="1091"/>
              </w:tabs>
              <w:ind w:left="101"/>
              <w:jc w:val="center"/>
              <w:rPr>
                <w:rFonts w:eastAsia="Times New Roman" w:cstheme="minorHAnsi"/>
              </w:rPr>
            </w:pPr>
            <w:r w:rsidRPr="00677EE0">
              <w:rPr>
                <w:rFonts w:eastAsia="Times New Roman" w:cstheme="minorHAnsi"/>
              </w:rPr>
              <w:t>100,00</w:t>
            </w:r>
          </w:p>
        </w:tc>
      </w:tr>
      <w:tr w:rsidR="00340CA5" w:rsidRPr="005E2E2D" w:rsidTr="00345AC0">
        <w:trPr>
          <w:jc w:val="center"/>
        </w:trPr>
        <w:tc>
          <w:tcPr>
            <w:tcW w:w="2153" w:type="pct"/>
            <w:tcBorders>
              <w:top w:val="single" w:sz="4" w:space="0" w:color="auto"/>
              <w:left w:val="double" w:sz="4" w:space="0" w:color="auto"/>
              <w:bottom w:val="single" w:sz="4" w:space="0" w:color="auto"/>
              <w:right w:val="single" w:sz="4" w:space="0" w:color="auto"/>
            </w:tcBorders>
            <w:vAlign w:val="center"/>
          </w:tcPr>
          <w:p w:rsidR="00340CA5" w:rsidRPr="001E14DF" w:rsidRDefault="00340CA5" w:rsidP="00345AC0">
            <w:pPr>
              <w:spacing w:after="0"/>
              <w:ind w:left="57"/>
              <w:jc w:val="both"/>
              <w:rPr>
                <w:rFonts w:cstheme="minorHAnsi"/>
                <w:bCs/>
              </w:rPr>
            </w:pPr>
            <w:r w:rsidRPr="001E14DF">
              <w:rPr>
                <w:rFonts w:cstheme="minorHAnsi"/>
                <w:bCs/>
              </w:rPr>
              <w:t>Halka Mastar</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spacing w:after="0"/>
              <w:ind w:right="-108"/>
              <w:jc w:val="center"/>
              <w:rPr>
                <w:rFonts w:cstheme="minorHAnsi"/>
              </w:rPr>
            </w:pPr>
            <w:r w:rsidRPr="001E14DF">
              <w:rPr>
                <w:rFonts w:cstheme="minorHAnsi"/>
              </w:rPr>
              <w:t>3-150 mm</w:t>
            </w:r>
          </w:p>
        </w:tc>
        <w:tc>
          <w:tcPr>
            <w:tcW w:w="1453" w:type="pct"/>
            <w:tcBorders>
              <w:top w:val="single" w:sz="4" w:space="0" w:color="auto"/>
              <w:left w:val="single" w:sz="4" w:space="0" w:color="auto"/>
              <w:bottom w:val="single" w:sz="4" w:space="0" w:color="auto"/>
              <w:right w:val="double" w:sz="4" w:space="0" w:color="auto"/>
            </w:tcBorders>
          </w:tcPr>
          <w:p w:rsidR="00340CA5" w:rsidRPr="00677EE0" w:rsidRDefault="00340CA5" w:rsidP="00345AC0">
            <w:pPr>
              <w:tabs>
                <w:tab w:val="left" w:pos="1091"/>
              </w:tabs>
              <w:ind w:left="101"/>
              <w:jc w:val="center"/>
              <w:rPr>
                <w:rFonts w:eastAsia="Times New Roman" w:cstheme="minorHAnsi"/>
              </w:rPr>
            </w:pPr>
            <w:r w:rsidRPr="00677EE0">
              <w:rPr>
                <w:rFonts w:eastAsia="Times New Roman" w:cstheme="minorHAnsi"/>
              </w:rPr>
              <w:t>100,00</w:t>
            </w:r>
          </w:p>
        </w:tc>
      </w:tr>
      <w:tr w:rsidR="00340CA5" w:rsidRPr="005E2E2D" w:rsidTr="00345AC0">
        <w:trPr>
          <w:jc w:val="center"/>
        </w:trPr>
        <w:tc>
          <w:tcPr>
            <w:tcW w:w="2153" w:type="pct"/>
            <w:tcBorders>
              <w:top w:val="single" w:sz="4" w:space="0" w:color="auto"/>
              <w:left w:val="double" w:sz="4" w:space="0" w:color="auto"/>
              <w:bottom w:val="single" w:sz="4" w:space="0" w:color="auto"/>
              <w:right w:val="single" w:sz="4" w:space="0" w:color="auto"/>
            </w:tcBorders>
            <w:vAlign w:val="center"/>
          </w:tcPr>
          <w:p w:rsidR="00340CA5" w:rsidRPr="001E14DF" w:rsidRDefault="00340CA5" w:rsidP="00345AC0">
            <w:pPr>
              <w:spacing w:after="0"/>
              <w:ind w:left="57"/>
              <w:jc w:val="both"/>
              <w:rPr>
                <w:rFonts w:cstheme="minorHAnsi"/>
                <w:bCs/>
              </w:rPr>
            </w:pPr>
            <w:r w:rsidRPr="001E14DF">
              <w:rPr>
                <w:rFonts w:cstheme="minorHAnsi"/>
                <w:bCs/>
              </w:rPr>
              <w:t>Düz Vida Tampon Mastar(Tek Taraf)</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spacing w:after="0"/>
              <w:ind w:right="-108"/>
              <w:jc w:val="center"/>
              <w:rPr>
                <w:rFonts w:cstheme="minorHAnsi"/>
              </w:rPr>
            </w:pPr>
            <w:r w:rsidRPr="001E14DF">
              <w:rPr>
                <w:rFonts w:cstheme="minorHAnsi"/>
              </w:rPr>
              <w:t>1-200 mm</w:t>
            </w:r>
          </w:p>
        </w:tc>
        <w:tc>
          <w:tcPr>
            <w:tcW w:w="1453" w:type="pct"/>
            <w:tcBorders>
              <w:top w:val="single" w:sz="4" w:space="0" w:color="auto"/>
              <w:left w:val="single" w:sz="4" w:space="0" w:color="auto"/>
              <w:bottom w:val="single" w:sz="4" w:space="0" w:color="auto"/>
              <w:right w:val="double" w:sz="4" w:space="0" w:color="auto"/>
            </w:tcBorders>
          </w:tcPr>
          <w:p w:rsidR="00340CA5" w:rsidRPr="00677EE0" w:rsidRDefault="00340CA5" w:rsidP="00345AC0">
            <w:pPr>
              <w:tabs>
                <w:tab w:val="left" w:pos="1091"/>
              </w:tabs>
              <w:ind w:left="101"/>
              <w:jc w:val="center"/>
              <w:rPr>
                <w:rFonts w:eastAsia="Times New Roman" w:cstheme="minorHAnsi"/>
              </w:rPr>
            </w:pPr>
            <w:r w:rsidRPr="00677EE0">
              <w:rPr>
                <w:rFonts w:eastAsia="Times New Roman" w:cstheme="minorHAnsi"/>
              </w:rPr>
              <w:t>110,00</w:t>
            </w:r>
          </w:p>
        </w:tc>
      </w:tr>
      <w:tr w:rsidR="00340CA5" w:rsidRPr="005E2E2D" w:rsidTr="00345AC0">
        <w:trPr>
          <w:jc w:val="center"/>
        </w:trPr>
        <w:tc>
          <w:tcPr>
            <w:tcW w:w="2153" w:type="pct"/>
            <w:tcBorders>
              <w:top w:val="single" w:sz="4" w:space="0" w:color="auto"/>
              <w:left w:val="double" w:sz="4" w:space="0" w:color="auto"/>
              <w:bottom w:val="single" w:sz="4" w:space="0" w:color="auto"/>
              <w:right w:val="single" w:sz="4" w:space="0" w:color="auto"/>
            </w:tcBorders>
            <w:vAlign w:val="center"/>
          </w:tcPr>
          <w:p w:rsidR="00340CA5" w:rsidRPr="001E14DF" w:rsidRDefault="00340CA5" w:rsidP="00345AC0">
            <w:pPr>
              <w:spacing w:after="0"/>
              <w:ind w:left="57"/>
              <w:jc w:val="both"/>
              <w:rPr>
                <w:rFonts w:cstheme="minorHAnsi"/>
                <w:bCs/>
              </w:rPr>
            </w:pPr>
            <w:r w:rsidRPr="001E14DF">
              <w:rPr>
                <w:rFonts w:cstheme="minorHAnsi"/>
                <w:bCs/>
              </w:rPr>
              <w:t>Düz Vida Tampon Mastar(Çift Taraf)</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spacing w:after="0"/>
              <w:ind w:right="-108"/>
              <w:jc w:val="center"/>
              <w:rPr>
                <w:rFonts w:cstheme="minorHAnsi"/>
              </w:rPr>
            </w:pPr>
            <w:r w:rsidRPr="001E14DF">
              <w:rPr>
                <w:rFonts w:cstheme="minorHAnsi"/>
              </w:rPr>
              <w:t>1-200 mm</w:t>
            </w:r>
          </w:p>
        </w:tc>
        <w:tc>
          <w:tcPr>
            <w:tcW w:w="1453" w:type="pct"/>
            <w:tcBorders>
              <w:top w:val="single" w:sz="4" w:space="0" w:color="auto"/>
              <w:left w:val="single" w:sz="4" w:space="0" w:color="auto"/>
              <w:bottom w:val="single" w:sz="4" w:space="0" w:color="auto"/>
              <w:right w:val="double" w:sz="4" w:space="0" w:color="auto"/>
            </w:tcBorders>
          </w:tcPr>
          <w:p w:rsidR="00340CA5" w:rsidRPr="00677EE0" w:rsidRDefault="00340CA5" w:rsidP="00345AC0">
            <w:pPr>
              <w:tabs>
                <w:tab w:val="left" w:pos="1091"/>
              </w:tabs>
              <w:ind w:left="101"/>
              <w:jc w:val="center"/>
              <w:rPr>
                <w:rFonts w:eastAsia="Times New Roman" w:cstheme="minorHAnsi"/>
              </w:rPr>
            </w:pPr>
            <w:r w:rsidRPr="00677EE0">
              <w:rPr>
                <w:rFonts w:eastAsia="Times New Roman" w:cstheme="minorHAnsi"/>
              </w:rPr>
              <w:t>135,00</w:t>
            </w:r>
          </w:p>
        </w:tc>
      </w:tr>
      <w:tr w:rsidR="00340CA5" w:rsidRPr="005E2E2D" w:rsidTr="00345AC0">
        <w:trPr>
          <w:jc w:val="center"/>
        </w:trPr>
        <w:tc>
          <w:tcPr>
            <w:tcW w:w="2153" w:type="pct"/>
            <w:tcBorders>
              <w:top w:val="single" w:sz="4" w:space="0" w:color="auto"/>
              <w:left w:val="double" w:sz="4" w:space="0" w:color="auto"/>
              <w:bottom w:val="single" w:sz="4" w:space="0" w:color="auto"/>
              <w:right w:val="single" w:sz="4" w:space="0" w:color="auto"/>
            </w:tcBorders>
            <w:vAlign w:val="center"/>
          </w:tcPr>
          <w:p w:rsidR="00340CA5" w:rsidRPr="001E14DF" w:rsidRDefault="00340CA5" w:rsidP="00345AC0">
            <w:pPr>
              <w:spacing w:after="0"/>
              <w:ind w:left="57"/>
              <w:jc w:val="both"/>
              <w:rPr>
                <w:rFonts w:cstheme="minorHAnsi"/>
                <w:bCs/>
              </w:rPr>
            </w:pPr>
            <w:r w:rsidRPr="001E14DF">
              <w:rPr>
                <w:rFonts w:cstheme="minorHAnsi"/>
                <w:bCs/>
              </w:rPr>
              <w:t>Düz Vida Halka Mastar</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spacing w:after="0"/>
              <w:ind w:right="-108"/>
              <w:jc w:val="center"/>
              <w:rPr>
                <w:rFonts w:cstheme="minorHAnsi"/>
              </w:rPr>
            </w:pPr>
            <w:r w:rsidRPr="001E14DF">
              <w:rPr>
                <w:rFonts w:cstheme="minorHAnsi"/>
              </w:rPr>
              <w:t>3-150 mm</w:t>
            </w:r>
          </w:p>
        </w:tc>
        <w:tc>
          <w:tcPr>
            <w:tcW w:w="1453" w:type="pct"/>
            <w:tcBorders>
              <w:top w:val="single" w:sz="4" w:space="0" w:color="auto"/>
              <w:left w:val="single" w:sz="4" w:space="0" w:color="auto"/>
              <w:bottom w:val="single" w:sz="4" w:space="0" w:color="auto"/>
              <w:right w:val="double" w:sz="4" w:space="0" w:color="auto"/>
            </w:tcBorders>
          </w:tcPr>
          <w:p w:rsidR="00340CA5" w:rsidRPr="00677EE0" w:rsidRDefault="00340CA5" w:rsidP="00345AC0">
            <w:pPr>
              <w:tabs>
                <w:tab w:val="left" w:pos="1091"/>
              </w:tabs>
              <w:ind w:left="101"/>
              <w:jc w:val="center"/>
              <w:rPr>
                <w:rFonts w:eastAsia="Times New Roman" w:cstheme="minorHAnsi"/>
              </w:rPr>
            </w:pPr>
            <w:r w:rsidRPr="00677EE0">
              <w:rPr>
                <w:rFonts w:eastAsia="Times New Roman" w:cstheme="minorHAnsi"/>
              </w:rPr>
              <w:t>135,00</w:t>
            </w:r>
          </w:p>
        </w:tc>
      </w:tr>
      <w:tr w:rsidR="00340CA5" w:rsidRPr="005E2E2D" w:rsidTr="00345AC0">
        <w:trPr>
          <w:jc w:val="center"/>
        </w:trPr>
        <w:tc>
          <w:tcPr>
            <w:tcW w:w="2153" w:type="pct"/>
            <w:tcBorders>
              <w:top w:val="single" w:sz="4" w:space="0" w:color="auto"/>
              <w:left w:val="double" w:sz="4" w:space="0" w:color="auto"/>
              <w:bottom w:val="single" w:sz="4" w:space="0" w:color="auto"/>
              <w:right w:val="single" w:sz="4" w:space="0" w:color="auto"/>
            </w:tcBorders>
            <w:vAlign w:val="center"/>
          </w:tcPr>
          <w:p w:rsidR="00340CA5" w:rsidRPr="001E14DF" w:rsidRDefault="00340CA5" w:rsidP="00345AC0">
            <w:pPr>
              <w:spacing w:after="0"/>
              <w:ind w:left="57"/>
              <w:jc w:val="both"/>
              <w:rPr>
                <w:rFonts w:cstheme="minorHAnsi"/>
                <w:bCs/>
              </w:rPr>
            </w:pPr>
            <w:r w:rsidRPr="001E14DF">
              <w:rPr>
                <w:rFonts w:cstheme="minorHAnsi"/>
                <w:bCs/>
              </w:rPr>
              <w:t>Çatal Mastar</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spacing w:after="0"/>
              <w:ind w:right="-108"/>
              <w:jc w:val="center"/>
              <w:rPr>
                <w:rFonts w:cstheme="minorHAnsi"/>
              </w:rPr>
            </w:pPr>
            <w:r w:rsidRPr="001E14DF">
              <w:rPr>
                <w:rFonts w:cstheme="minorHAnsi"/>
              </w:rPr>
              <w:t>3-150 mm</w:t>
            </w:r>
          </w:p>
        </w:tc>
        <w:tc>
          <w:tcPr>
            <w:tcW w:w="1453" w:type="pct"/>
            <w:tcBorders>
              <w:top w:val="single" w:sz="4" w:space="0" w:color="auto"/>
              <w:left w:val="single" w:sz="4" w:space="0" w:color="auto"/>
              <w:bottom w:val="single" w:sz="4" w:space="0" w:color="auto"/>
              <w:right w:val="double" w:sz="4" w:space="0" w:color="auto"/>
            </w:tcBorders>
          </w:tcPr>
          <w:p w:rsidR="00340CA5" w:rsidRPr="00677EE0" w:rsidRDefault="00340CA5" w:rsidP="00345AC0">
            <w:pPr>
              <w:tabs>
                <w:tab w:val="left" w:pos="1091"/>
              </w:tabs>
              <w:ind w:left="101"/>
              <w:jc w:val="center"/>
              <w:rPr>
                <w:rFonts w:eastAsia="Times New Roman" w:cstheme="minorHAnsi"/>
              </w:rPr>
            </w:pPr>
            <w:r w:rsidRPr="00677EE0">
              <w:rPr>
                <w:rFonts w:eastAsia="Times New Roman" w:cstheme="minorHAnsi"/>
              </w:rPr>
              <w:t>100,00</w:t>
            </w:r>
          </w:p>
        </w:tc>
      </w:tr>
      <w:tr w:rsidR="00340CA5" w:rsidRPr="005E2E2D" w:rsidTr="00345AC0">
        <w:trPr>
          <w:jc w:val="center"/>
        </w:trPr>
        <w:tc>
          <w:tcPr>
            <w:tcW w:w="2153" w:type="pct"/>
            <w:tcBorders>
              <w:top w:val="single" w:sz="4" w:space="0" w:color="auto"/>
              <w:left w:val="double" w:sz="4" w:space="0" w:color="auto"/>
              <w:bottom w:val="single" w:sz="4" w:space="0" w:color="auto"/>
              <w:right w:val="single" w:sz="4" w:space="0" w:color="auto"/>
            </w:tcBorders>
            <w:vAlign w:val="center"/>
          </w:tcPr>
          <w:p w:rsidR="00340CA5" w:rsidRPr="001E14DF" w:rsidRDefault="00340CA5" w:rsidP="00345AC0">
            <w:pPr>
              <w:spacing w:after="0"/>
              <w:ind w:left="57"/>
              <w:jc w:val="both"/>
              <w:rPr>
                <w:rFonts w:cstheme="minorHAnsi"/>
                <w:bCs/>
              </w:rPr>
            </w:pPr>
            <w:r w:rsidRPr="001E14DF">
              <w:rPr>
                <w:rFonts w:cstheme="minorHAnsi"/>
                <w:bCs/>
              </w:rPr>
              <w:t>Mikrometre Ayar Çubuğu</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spacing w:after="0"/>
              <w:ind w:right="-108"/>
              <w:jc w:val="center"/>
              <w:rPr>
                <w:rFonts w:cstheme="minorHAnsi"/>
              </w:rPr>
            </w:pPr>
            <w:r w:rsidRPr="001E14DF">
              <w:rPr>
                <w:rFonts w:cstheme="minorHAnsi"/>
              </w:rPr>
              <w:t>25-600 mm</w:t>
            </w:r>
          </w:p>
        </w:tc>
        <w:tc>
          <w:tcPr>
            <w:tcW w:w="1453" w:type="pct"/>
            <w:tcBorders>
              <w:top w:val="single" w:sz="4" w:space="0" w:color="auto"/>
              <w:left w:val="single" w:sz="4" w:space="0" w:color="auto"/>
              <w:bottom w:val="single" w:sz="4" w:space="0" w:color="auto"/>
              <w:right w:val="double" w:sz="4" w:space="0" w:color="auto"/>
            </w:tcBorders>
          </w:tcPr>
          <w:p w:rsidR="00340CA5" w:rsidRPr="00677EE0" w:rsidRDefault="00340CA5" w:rsidP="00345AC0">
            <w:pPr>
              <w:tabs>
                <w:tab w:val="left" w:pos="1091"/>
              </w:tabs>
              <w:ind w:left="101"/>
              <w:jc w:val="center"/>
              <w:rPr>
                <w:rFonts w:eastAsia="Times New Roman" w:cstheme="minorHAnsi"/>
              </w:rPr>
            </w:pPr>
            <w:r w:rsidRPr="00677EE0">
              <w:rPr>
                <w:rFonts w:eastAsia="Times New Roman" w:cstheme="minorHAnsi"/>
              </w:rPr>
              <w:t>100,00</w:t>
            </w:r>
          </w:p>
        </w:tc>
      </w:tr>
      <w:tr w:rsidR="00340CA5" w:rsidRPr="005E2E2D" w:rsidTr="00345AC0">
        <w:trPr>
          <w:jc w:val="center"/>
        </w:trPr>
        <w:tc>
          <w:tcPr>
            <w:tcW w:w="2153" w:type="pct"/>
            <w:tcBorders>
              <w:top w:val="single" w:sz="4" w:space="0" w:color="auto"/>
              <w:left w:val="double" w:sz="4" w:space="0" w:color="auto"/>
              <w:bottom w:val="single" w:sz="4" w:space="0" w:color="auto"/>
              <w:right w:val="single" w:sz="4" w:space="0" w:color="auto"/>
            </w:tcBorders>
            <w:vAlign w:val="center"/>
          </w:tcPr>
          <w:p w:rsidR="00340CA5" w:rsidRPr="001E14DF" w:rsidRDefault="00340CA5" w:rsidP="00345AC0">
            <w:pPr>
              <w:spacing w:after="0"/>
              <w:ind w:left="57"/>
              <w:jc w:val="both"/>
              <w:rPr>
                <w:rFonts w:cstheme="minorHAnsi"/>
                <w:bCs/>
              </w:rPr>
            </w:pPr>
            <w:r w:rsidRPr="001E14DF">
              <w:rPr>
                <w:rFonts w:cstheme="minorHAnsi"/>
                <w:bCs/>
              </w:rPr>
              <w:t>Ölçü Pimi</w:t>
            </w:r>
          </w:p>
        </w:tc>
        <w:tc>
          <w:tcPr>
            <w:tcW w:w="1394" w:type="pct"/>
            <w:tcBorders>
              <w:top w:val="single" w:sz="4" w:space="0" w:color="auto"/>
              <w:left w:val="single" w:sz="4" w:space="0" w:color="auto"/>
              <w:bottom w:val="single" w:sz="4" w:space="0" w:color="auto"/>
              <w:right w:val="single" w:sz="4" w:space="0" w:color="auto"/>
            </w:tcBorders>
            <w:vAlign w:val="center"/>
          </w:tcPr>
          <w:p w:rsidR="00340CA5" w:rsidRPr="001E14DF" w:rsidRDefault="00340CA5" w:rsidP="00345AC0">
            <w:pPr>
              <w:spacing w:after="0"/>
              <w:ind w:right="-108"/>
              <w:jc w:val="center"/>
              <w:rPr>
                <w:rFonts w:cstheme="minorHAnsi"/>
              </w:rPr>
            </w:pPr>
            <w:r w:rsidRPr="001E14DF">
              <w:rPr>
                <w:rFonts w:cstheme="minorHAnsi"/>
              </w:rPr>
              <w:t>0,15-30 mm</w:t>
            </w:r>
          </w:p>
        </w:tc>
        <w:tc>
          <w:tcPr>
            <w:tcW w:w="1453" w:type="pct"/>
            <w:tcBorders>
              <w:top w:val="single" w:sz="4" w:space="0" w:color="auto"/>
              <w:left w:val="single" w:sz="4" w:space="0" w:color="auto"/>
              <w:bottom w:val="single" w:sz="4" w:space="0" w:color="auto"/>
              <w:right w:val="double" w:sz="4" w:space="0" w:color="auto"/>
            </w:tcBorders>
          </w:tcPr>
          <w:p w:rsidR="00340CA5" w:rsidRPr="00677EE0" w:rsidRDefault="00340CA5" w:rsidP="00345AC0">
            <w:pPr>
              <w:tabs>
                <w:tab w:val="left" w:pos="1091"/>
              </w:tabs>
              <w:ind w:left="101"/>
              <w:jc w:val="center"/>
              <w:rPr>
                <w:rFonts w:eastAsia="Times New Roman" w:cstheme="minorHAnsi"/>
              </w:rPr>
            </w:pPr>
            <w:r w:rsidRPr="00677EE0">
              <w:rPr>
                <w:rFonts w:eastAsia="Times New Roman" w:cstheme="minorHAnsi"/>
              </w:rPr>
              <w:t>40,00</w:t>
            </w:r>
          </w:p>
        </w:tc>
      </w:tr>
      <w:tr w:rsidR="00340CA5" w:rsidRPr="005E2E2D" w:rsidTr="00345AC0">
        <w:trPr>
          <w:jc w:val="center"/>
        </w:trPr>
        <w:tc>
          <w:tcPr>
            <w:tcW w:w="2153" w:type="pct"/>
            <w:tcBorders>
              <w:top w:val="single" w:sz="4" w:space="0" w:color="auto"/>
              <w:left w:val="double" w:sz="4" w:space="0" w:color="auto"/>
              <w:bottom w:val="double" w:sz="4" w:space="0" w:color="auto"/>
              <w:right w:val="single" w:sz="4" w:space="0" w:color="auto"/>
            </w:tcBorders>
            <w:vAlign w:val="center"/>
          </w:tcPr>
          <w:p w:rsidR="00340CA5" w:rsidRPr="001E14DF" w:rsidRDefault="00340CA5" w:rsidP="00345AC0">
            <w:pPr>
              <w:spacing w:after="0"/>
              <w:ind w:left="57"/>
              <w:jc w:val="both"/>
              <w:rPr>
                <w:rFonts w:cstheme="minorHAnsi"/>
                <w:bCs/>
              </w:rPr>
            </w:pPr>
            <w:r w:rsidRPr="001E14DF">
              <w:rPr>
                <w:rFonts w:cstheme="minorHAnsi"/>
                <w:bCs/>
              </w:rPr>
              <w:lastRenderedPageBreak/>
              <w:t>Delik Mastarı</w:t>
            </w:r>
          </w:p>
        </w:tc>
        <w:tc>
          <w:tcPr>
            <w:tcW w:w="1394" w:type="pct"/>
            <w:tcBorders>
              <w:top w:val="single" w:sz="4" w:space="0" w:color="auto"/>
              <w:left w:val="single" w:sz="4" w:space="0" w:color="auto"/>
              <w:bottom w:val="double" w:sz="4" w:space="0" w:color="auto"/>
              <w:right w:val="single" w:sz="4" w:space="0" w:color="auto"/>
            </w:tcBorders>
            <w:vAlign w:val="center"/>
          </w:tcPr>
          <w:p w:rsidR="00340CA5" w:rsidRPr="001E14DF" w:rsidRDefault="00340CA5" w:rsidP="00345AC0">
            <w:pPr>
              <w:spacing w:after="0"/>
              <w:ind w:right="-108"/>
              <w:jc w:val="center"/>
              <w:rPr>
                <w:rFonts w:cstheme="minorHAnsi"/>
              </w:rPr>
            </w:pPr>
            <w:r w:rsidRPr="001E14DF">
              <w:rPr>
                <w:rFonts w:cstheme="minorHAnsi"/>
              </w:rPr>
              <w:t>2-300 mm</w:t>
            </w:r>
          </w:p>
        </w:tc>
        <w:tc>
          <w:tcPr>
            <w:tcW w:w="1453" w:type="pct"/>
            <w:tcBorders>
              <w:top w:val="single" w:sz="4" w:space="0" w:color="auto"/>
              <w:left w:val="single" w:sz="4" w:space="0" w:color="auto"/>
              <w:bottom w:val="double" w:sz="4" w:space="0" w:color="auto"/>
              <w:right w:val="double" w:sz="4" w:space="0" w:color="auto"/>
            </w:tcBorders>
          </w:tcPr>
          <w:p w:rsidR="00340CA5" w:rsidRPr="00677EE0" w:rsidRDefault="00340CA5" w:rsidP="00345AC0">
            <w:pPr>
              <w:tabs>
                <w:tab w:val="left" w:pos="1091"/>
              </w:tabs>
              <w:ind w:left="101"/>
              <w:jc w:val="center"/>
              <w:rPr>
                <w:rFonts w:eastAsia="Times New Roman" w:cstheme="minorHAnsi"/>
              </w:rPr>
            </w:pPr>
            <w:r w:rsidRPr="00677EE0">
              <w:rPr>
                <w:rFonts w:eastAsia="Times New Roman" w:cstheme="minorHAnsi"/>
              </w:rPr>
              <w:t>75,00</w:t>
            </w:r>
          </w:p>
        </w:tc>
      </w:tr>
    </w:tbl>
    <w:p w:rsidR="00340CA5" w:rsidRDefault="00340CA5" w:rsidP="00340CA5">
      <w:pPr>
        <w:pStyle w:val="Balk1"/>
        <w:spacing w:line="240" w:lineRule="auto"/>
        <w:rPr>
          <w:rFonts w:ascii="Verdana" w:hAnsi="Verdana"/>
          <w:highlight w:val="yellow"/>
        </w:rPr>
      </w:pPr>
    </w:p>
    <w:p w:rsidR="00340CA5" w:rsidRDefault="00340CA5" w:rsidP="00340CA5">
      <w:pPr>
        <w:pStyle w:val="Balk1"/>
        <w:spacing w:line="240" w:lineRule="auto"/>
        <w:rPr>
          <w:rFonts w:asciiTheme="minorHAnsi" w:hAnsiTheme="minorHAnsi" w:cstheme="minorHAnsi"/>
          <w:sz w:val="24"/>
          <w:szCs w:val="24"/>
        </w:rPr>
      </w:pPr>
    </w:p>
    <w:p w:rsidR="00340CA5" w:rsidRDefault="00340CA5" w:rsidP="00340CA5">
      <w:pPr>
        <w:pStyle w:val="Balk1"/>
        <w:spacing w:line="240" w:lineRule="auto"/>
      </w:pPr>
      <w:r w:rsidRPr="0041567D">
        <w:rPr>
          <w:rFonts w:asciiTheme="minorHAnsi" w:hAnsiTheme="minorHAnsi" w:cstheme="minorHAnsi"/>
          <w:sz w:val="24"/>
          <w:szCs w:val="24"/>
        </w:rPr>
        <w:t>BASINÇ KALİBRASYONLARI</w:t>
      </w:r>
    </w:p>
    <w:tbl>
      <w:tblPr>
        <w:tblW w:w="5614" w:type="pct"/>
        <w:jc w:val="center"/>
        <w:tblBorders>
          <w:top w:val="double" w:sz="4" w:space="0" w:color="auto"/>
          <w:left w:val="double" w:sz="4" w:space="0" w:color="auto"/>
          <w:bottom w:val="double" w:sz="4" w:space="0" w:color="auto"/>
          <w:right w:val="double" w:sz="4" w:space="0" w:color="auto"/>
        </w:tblBorders>
        <w:tblLook w:val="0000"/>
      </w:tblPr>
      <w:tblGrid>
        <w:gridCol w:w="4499"/>
        <w:gridCol w:w="2912"/>
        <w:gridCol w:w="3016"/>
      </w:tblGrid>
      <w:tr w:rsidR="00340CA5" w:rsidRPr="001E14DF" w:rsidTr="00345AC0">
        <w:trPr>
          <w:jc w:val="center"/>
        </w:trPr>
        <w:tc>
          <w:tcPr>
            <w:tcW w:w="2157" w:type="pct"/>
            <w:tcBorders>
              <w:top w:val="double" w:sz="4" w:space="0" w:color="auto"/>
              <w:bottom w:val="double" w:sz="4" w:space="0" w:color="auto"/>
              <w:right w:val="single" w:sz="4" w:space="0" w:color="auto"/>
            </w:tcBorders>
          </w:tcPr>
          <w:p w:rsidR="00340CA5" w:rsidRPr="001E14DF" w:rsidRDefault="00340CA5" w:rsidP="00345AC0">
            <w:pPr>
              <w:pStyle w:val="Balk1"/>
              <w:rPr>
                <w:rFonts w:asciiTheme="minorHAnsi" w:hAnsiTheme="minorHAnsi" w:cstheme="minorHAnsi"/>
                <w:sz w:val="22"/>
                <w:szCs w:val="22"/>
              </w:rPr>
            </w:pPr>
            <w:r w:rsidRPr="001E14DF">
              <w:rPr>
                <w:rFonts w:asciiTheme="minorHAnsi" w:hAnsiTheme="minorHAnsi" w:cstheme="minorHAnsi"/>
                <w:sz w:val="22"/>
                <w:szCs w:val="22"/>
              </w:rPr>
              <w:t>Cihaz / Ekipman</w:t>
            </w:r>
          </w:p>
        </w:tc>
        <w:tc>
          <w:tcPr>
            <w:tcW w:w="1396" w:type="pct"/>
            <w:tcBorders>
              <w:top w:val="double" w:sz="4" w:space="0" w:color="auto"/>
              <w:left w:val="single" w:sz="4" w:space="0" w:color="auto"/>
              <w:bottom w:val="double" w:sz="4" w:space="0" w:color="auto"/>
              <w:right w:val="single" w:sz="4" w:space="0" w:color="auto"/>
            </w:tcBorders>
          </w:tcPr>
          <w:p w:rsidR="00340CA5" w:rsidRPr="001E14DF" w:rsidRDefault="00340CA5" w:rsidP="00345AC0">
            <w:pPr>
              <w:spacing w:before="40"/>
              <w:ind w:left="-108" w:right="-108"/>
              <w:jc w:val="center"/>
              <w:rPr>
                <w:rFonts w:cstheme="minorHAnsi"/>
                <w:b/>
              </w:rPr>
            </w:pPr>
            <w:r w:rsidRPr="001E14DF">
              <w:rPr>
                <w:rFonts w:cstheme="minorHAnsi"/>
                <w:b/>
              </w:rPr>
              <w:t>Ölçüm Sahası</w:t>
            </w:r>
          </w:p>
        </w:tc>
        <w:tc>
          <w:tcPr>
            <w:tcW w:w="1446" w:type="pct"/>
            <w:tcBorders>
              <w:top w:val="double" w:sz="4" w:space="0" w:color="auto"/>
              <w:left w:val="single" w:sz="4" w:space="0" w:color="auto"/>
              <w:bottom w:val="double" w:sz="4" w:space="0" w:color="auto"/>
            </w:tcBorders>
          </w:tcPr>
          <w:p w:rsidR="00340CA5" w:rsidRPr="001E14DF" w:rsidRDefault="00340CA5" w:rsidP="00345AC0">
            <w:pPr>
              <w:jc w:val="center"/>
              <w:rPr>
                <w:rFonts w:cstheme="minorHAnsi"/>
                <w:b/>
              </w:rPr>
            </w:pPr>
            <w:r w:rsidRPr="001E14DF">
              <w:rPr>
                <w:rFonts w:cstheme="minorHAnsi"/>
                <w:b/>
              </w:rPr>
              <w:t>Kalibrasyon Bedeli (TL)</w:t>
            </w:r>
          </w:p>
        </w:tc>
      </w:tr>
      <w:tr w:rsidR="00340CA5" w:rsidRPr="00340CA5" w:rsidTr="00345AC0">
        <w:trPr>
          <w:trHeight w:val="397"/>
          <w:jc w:val="center"/>
        </w:trPr>
        <w:tc>
          <w:tcPr>
            <w:tcW w:w="2157" w:type="pct"/>
            <w:tcBorders>
              <w:top w:val="single" w:sz="4" w:space="0" w:color="auto"/>
              <w:bottom w:val="single" w:sz="4" w:space="0" w:color="auto"/>
              <w:right w:val="single" w:sz="4" w:space="0" w:color="auto"/>
            </w:tcBorders>
          </w:tcPr>
          <w:p w:rsidR="00340CA5" w:rsidRPr="001E14DF" w:rsidRDefault="00340CA5" w:rsidP="00345AC0">
            <w:pPr>
              <w:spacing w:after="0"/>
              <w:ind w:left="57"/>
              <w:jc w:val="both"/>
              <w:rPr>
                <w:rFonts w:cstheme="minorHAnsi"/>
                <w:bCs/>
              </w:rPr>
            </w:pPr>
            <w:r w:rsidRPr="001E14DF">
              <w:rPr>
                <w:rFonts w:cstheme="minorHAnsi"/>
                <w:bCs/>
              </w:rPr>
              <w:t xml:space="preserve">Manometre, Vakummetre (≥Kl.0,6) </w:t>
            </w:r>
          </w:p>
        </w:tc>
        <w:tc>
          <w:tcPr>
            <w:tcW w:w="139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spacing w:after="0"/>
              <w:jc w:val="center"/>
              <w:rPr>
                <w:rFonts w:cstheme="minorHAnsi"/>
              </w:rPr>
            </w:pPr>
            <w:r w:rsidRPr="001E14DF">
              <w:rPr>
                <w:rFonts w:cstheme="minorHAnsi"/>
              </w:rPr>
              <w:t>-1 _30 bar</w:t>
            </w:r>
          </w:p>
        </w:tc>
        <w:tc>
          <w:tcPr>
            <w:tcW w:w="1446" w:type="pct"/>
            <w:tcBorders>
              <w:top w:val="single" w:sz="4" w:space="0" w:color="auto"/>
              <w:left w:val="single" w:sz="4" w:space="0" w:color="auto"/>
              <w:bottom w:val="single" w:sz="4" w:space="0" w:color="auto"/>
            </w:tcBorders>
          </w:tcPr>
          <w:p w:rsidR="00340CA5" w:rsidRPr="00340CA5" w:rsidRDefault="00340CA5" w:rsidP="00345AC0">
            <w:pPr>
              <w:jc w:val="center"/>
              <w:rPr>
                <w:rFonts w:ascii="Calibri" w:eastAsia="Times New Roman" w:hAnsi="Calibri" w:cs="Calibri"/>
              </w:rPr>
            </w:pPr>
            <w:r w:rsidRPr="00340CA5">
              <w:rPr>
                <w:rFonts w:ascii="Calibri" w:eastAsia="Times New Roman" w:hAnsi="Calibri" w:cs="Calibri"/>
              </w:rPr>
              <w:t>80,00</w:t>
            </w:r>
          </w:p>
        </w:tc>
      </w:tr>
      <w:tr w:rsidR="00340CA5" w:rsidRPr="00340CA5" w:rsidTr="00345AC0">
        <w:trPr>
          <w:trHeight w:val="397"/>
          <w:jc w:val="center"/>
        </w:trPr>
        <w:tc>
          <w:tcPr>
            <w:tcW w:w="2157" w:type="pct"/>
            <w:tcBorders>
              <w:top w:val="single" w:sz="4" w:space="0" w:color="auto"/>
              <w:bottom w:val="single" w:sz="4" w:space="0" w:color="auto"/>
              <w:right w:val="single" w:sz="4" w:space="0" w:color="auto"/>
            </w:tcBorders>
          </w:tcPr>
          <w:p w:rsidR="00340CA5" w:rsidRPr="001E14DF" w:rsidRDefault="00340CA5" w:rsidP="00345AC0">
            <w:pPr>
              <w:spacing w:after="0"/>
              <w:ind w:left="57"/>
              <w:jc w:val="both"/>
              <w:rPr>
                <w:rFonts w:cstheme="minorHAnsi"/>
                <w:bCs/>
              </w:rPr>
            </w:pPr>
            <w:r w:rsidRPr="001E14DF">
              <w:rPr>
                <w:rFonts w:cstheme="minorHAnsi"/>
                <w:bCs/>
              </w:rPr>
              <w:t xml:space="preserve">Manometre, Vakummetre (≥Kl.0,6) </w:t>
            </w:r>
          </w:p>
        </w:tc>
        <w:tc>
          <w:tcPr>
            <w:tcW w:w="139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spacing w:after="0"/>
              <w:jc w:val="center"/>
              <w:rPr>
                <w:rFonts w:cstheme="minorHAnsi"/>
              </w:rPr>
            </w:pPr>
            <w:r w:rsidRPr="001E14DF">
              <w:rPr>
                <w:rFonts w:cstheme="minorHAnsi"/>
              </w:rPr>
              <w:t>30 _ 700 bar</w:t>
            </w:r>
          </w:p>
        </w:tc>
        <w:tc>
          <w:tcPr>
            <w:tcW w:w="1446" w:type="pct"/>
            <w:tcBorders>
              <w:top w:val="single" w:sz="4" w:space="0" w:color="auto"/>
              <w:left w:val="single" w:sz="4" w:space="0" w:color="auto"/>
              <w:bottom w:val="single" w:sz="4" w:space="0" w:color="auto"/>
            </w:tcBorders>
          </w:tcPr>
          <w:p w:rsidR="00340CA5" w:rsidRPr="00340CA5" w:rsidRDefault="00340CA5" w:rsidP="00345AC0">
            <w:pPr>
              <w:jc w:val="center"/>
              <w:rPr>
                <w:rFonts w:ascii="Calibri" w:eastAsia="Times New Roman" w:hAnsi="Calibri" w:cs="Calibri"/>
              </w:rPr>
            </w:pPr>
            <w:r w:rsidRPr="00340CA5">
              <w:rPr>
                <w:rFonts w:ascii="Calibri" w:eastAsia="Times New Roman" w:hAnsi="Calibri" w:cs="Calibri"/>
              </w:rPr>
              <w:t>80,00</w:t>
            </w:r>
          </w:p>
        </w:tc>
      </w:tr>
      <w:tr w:rsidR="00340CA5" w:rsidRPr="00340CA5" w:rsidTr="00345AC0">
        <w:trPr>
          <w:trHeight w:val="397"/>
          <w:jc w:val="center"/>
        </w:trPr>
        <w:tc>
          <w:tcPr>
            <w:tcW w:w="2157" w:type="pct"/>
            <w:tcBorders>
              <w:top w:val="single" w:sz="4" w:space="0" w:color="auto"/>
              <w:bottom w:val="single" w:sz="4" w:space="0" w:color="auto"/>
              <w:right w:val="single" w:sz="4" w:space="0" w:color="auto"/>
            </w:tcBorders>
          </w:tcPr>
          <w:p w:rsidR="00340CA5" w:rsidRPr="001E14DF" w:rsidRDefault="00340CA5" w:rsidP="00345AC0">
            <w:pPr>
              <w:spacing w:after="0"/>
              <w:ind w:left="57"/>
              <w:jc w:val="both"/>
              <w:rPr>
                <w:rFonts w:cstheme="minorHAnsi"/>
                <w:bCs/>
              </w:rPr>
            </w:pPr>
            <w:r w:rsidRPr="001E14DF">
              <w:rPr>
                <w:rFonts w:cstheme="minorHAnsi"/>
                <w:bCs/>
              </w:rPr>
              <w:t>Hassas Manometre (&lt;Kl.0,6)</w:t>
            </w:r>
          </w:p>
        </w:tc>
        <w:tc>
          <w:tcPr>
            <w:tcW w:w="139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spacing w:after="0"/>
              <w:jc w:val="center"/>
              <w:rPr>
                <w:rFonts w:cstheme="minorHAnsi"/>
              </w:rPr>
            </w:pPr>
            <w:r w:rsidRPr="001E14DF">
              <w:rPr>
                <w:rFonts w:cstheme="minorHAnsi"/>
              </w:rPr>
              <w:t>-1 _ 100 bar</w:t>
            </w:r>
          </w:p>
        </w:tc>
        <w:tc>
          <w:tcPr>
            <w:tcW w:w="1446" w:type="pct"/>
            <w:tcBorders>
              <w:top w:val="single" w:sz="4" w:space="0" w:color="auto"/>
              <w:left w:val="single" w:sz="4" w:space="0" w:color="auto"/>
              <w:bottom w:val="single" w:sz="4" w:space="0" w:color="auto"/>
            </w:tcBorders>
          </w:tcPr>
          <w:p w:rsidR="00340CA5" w:rsidRPr="00340CA5" w:rsidRDefault="00340CA5" w:rsidP="00345AC0">
            <w:pPr>
              <w:jc w:val="center"/>
              <w:rPr>
                <w:rFonts w:ascii="Calibri" w:eastAsia="Times New Roman" w:hAnsi="Calibri" w:cs="Calibri"/>
              </w:rPr>
            </w:pPr>
            <w:r w:rsidRPr="00340CA5">
              <w:rPr>
                <w:rFonts w:ascii="Calibri" w:eastAsia="Times New Roman" w:hAnsi="Calibri" w:cs="Calibri"/>
              </w:rPr>
              <w:t>290,00</w:t>
            </w:r>
          </w:p>
        </w:tc>
      </w:tr>
      <w:tr w:rsidR="00340CA5" w:rsidRPr="00340CA5" w:rsidTr="00345AC0">
        <w:trPr>
          <w:trHeight w:val="397"/>
          <w:jc w:val="center"/>
        </w:trPr>
        <w:tc>
          <w:tcPr>
            <w:tcW w:w="2157" w:type="pct"/>
            <w:tcBorders>
              <w:top w:val="single" w:sz="4" w:space="0" w:color="auto"/>
              <w:bottom w:val="single" w:sz="4" w:space="0" w:color="auto"/>
              <w:right w:val="single" w:sz="4" w:space="0" w:color="auto"/>
            </w:tcBorders>
          </w:tcPr>
          <w:p w:rsidR="00340CA5" w:rsidRPr="001E14DF" w:rsidRDefault="00340CA5" w:rsidP="00345AC0">
            <w:pPr>
              <w:spacing w:after="0"/>
              <w:ind w:left="57"/>
              <w:jc w:val="both"/>
              <w:rPr>
                <w:rFonts w:cstheme="minorHAnsi"/>
                <w:bCs/>
              </w:rPr>
            </w:pPr>
            <w:r w:rsidRPr="001E14DF">
              <w:rPr>
                <w:rFonts w:cstheme="minorHAnsi"/>
                <w:bCs/>
              </w:rPr>
              <w:t xml:space="preserve">Hassas Manometre (&lt;Kl.0,6) </w:t>
            </w:r>
          </w:p>
        </w:tc>
        <w:tc>
          <w:tcPr>
            <w:tcW w:w="139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spacing w:after="0"/>
              <w:jc w:val="center"/>
              <w:rPr>
                <w:rFonts w:cstheme="minorHAnsi"/>
              </w:rPr>
            </w:pPr>
            <w:r w:rsidRPr="001E14DF">
              <w:rPr>
                <w:rFonts w:cstheme="minorHAnsi"/>
              </w:rPr>
              <w:t>100 _ 700 bar</w:t>
            </w:r>
          </w:p>
        </w:tc>
        <w:tc>
          <w:tcPr>
            <w:tcW w:w="1446" w:type="pct"/>
            <w:tcBorders>
              <w:top w:val="single" w:sz="4" w:space="0" w:color="auto"/>
              <w:left w:val="single" w:sz="4" w:space="0" w:color="auto"/>
              <w:bottom w:val="single" w:sz="4" w:space="0" w:color="auto"/>
            </w:tcBorders>
          </w:tcPr>
          <w:p w:rsidR="00340CA5" w:rsidRPr="00340CA5" w:rsidRDefault="00340CA5" w:rsidP="00345AC0">
            <w:pPr>
              <w:jc w:val="center"/>
              <w:rPr>
                <w:rFonts w:ascii="Calibri" w:eastAsia="Times New Roman" w:hAnsi="Calibri" w:cs="Calibri"/>
              </w:rPr>
            </w:pPr>
            <w:r w:rsidRPr="00340CA5">
              <w:rPr>
                <w:rFonts w:ascii="Calibri" w:eastAsia="Times New Roman" w:hAnsi="Calibri" w:cs="Calibri"/>
              </w:rPr>
              <w:t>350,00</w:t>
            </w:r>
          </w:p>
        </w:tc>
      </w:tr>
      <w:tr w:rsidR="00340CA5" w:rsidRPr="00340CA5" w:rsidTr="00345AC0">
        <w:trPr>
          <w:trHeight w:val="397"/>
          <w:jc w:val="center"/>
        </w:trPr>
        <w:tc>
          <w:tcPr>
            <w:tcW w:w="2157" w:type="pct"/>
            <w:tcBorders>
              <w:top w:val="single" w:sz="4" w:space="0" w:color="auto"/>
              <w:bottom w:val="single" w:sz="4" w:space="0" w:color="auto"/>
              <w:right w:val="single" w:sz="4" w:space="0" w:color="auto"/>
            </w:tcBorders>
          </w:tcPr>
          <w:p w:rsidR="00340CA5" w:rsidRPr="001E14DF" w:rsidRDefault="00340CA5" w:rsidP="00345AC0">
            <w:pPr>
              <w:spacing w:after="0"/>
              <w:ind w:left="57"/>
              <w:jc w:val="both"/>
              <w:rPr>
                <w:rFonts w:cstheme="minorHAnsi"/>
                <w:bCs/>
              </w:rPr>
            </w:pPr>
            <w:r w:rsidRPr="001E14DF">
              <w:rPr>
                <w:rFonts w:cstheme="minorHAnsi"/>
                <w:bCs/>
              </w:rPr>
              <w:t>Hassas Manometre (&lt;Kl.0,05)</w:t>
            </w:r>
          </w:p>
        </w:tc>
        <w:tc>
          <w:tcPr>
            <w:tcW w:w="139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spacing w:after="0"/>
              <w:jc w:val="center"/>
              <w:rPr>
                <w:rFonts w:cstheme="minorHAnsi"/>
              </w:rPr>
            </w:pPr>
            <w:r w:rsidRPr="001E14DF">
              <w:rPr>
                <w:rFonts w:cstheme="minorHAnsi"/>
              </w:rPr>
              <w:t>-1 _ 100 bar</w:t>
            </w:r>
          </w:p>
        </w:tc>
        <w:tc>
          <w:tcPr>
            <w:tcW w:w="1446" w:type="pct"/>
            <w:tcBorders>
              <w:top w:val="single" w:sz="4" w:space="0" w:color="auto"/>
              <w:left w:val="single" w:sz="4" w:space="0" w:color="auto"/>
              <w:bottom w:val="single" w:sz="4" w:space="0" w:color="auto"/>
            </w:tcBorders>
          </w:tcPr>
          <w:p w:rsidR="00340CA5" w:rsidRPr="00340CA5" w:rsidRDefault="00340CA5" w:rsidP="00345AC0">
            <w:pPr>
              <w:jc w:val="center"/>
              <w:rPr>
                <w:rFonts w:ascii="Calibri" w:eastAsia="Times New Roman" w:hAnsi="Calibri" w:cs="Calibri"/>
              </w:rPr>
            </w:pPr>
            <w:r w:rsidRPr="00340CA5">
              <w:rPr>
                <w:rFonts w:ascii="Calibri" w:eastAsia="Times New Roman" w:hAnsi="Calibri" w:cs="Calibri"/>
              </w:rPr>
              <w:t>550,00</w:t>
            </w:r>
          </w:p>
        </w:tc>
      </w:tr>
      <w:tr w:rsidR="00340CA5" w:rsidRPr="00340CA5" w:rsidTr="00345AC0">
        <w:trPr>
          <w:trHeight w:val="397"/>
          <w:jc w:val="center"/>
        </w:trPr>
        <w:tc>
          <w:tcPr>
            <w:tcW w:w="2157" w:type="pct"/>
            <w:tcBorders>
              <w:top w:val="single" w:sz="4" w:space="0" w:color="auto"/>
              <w:bottom w:val="single" w:sz="4" w:space="0" w:color="auto"/>
              <w:right w:val="single" w:sz="4" w:space="0" w:color="auto"/>
            </w:tcBorders>
          </w:tcPr>
          <w:p w:rsidR="00340CA5" w:rsidRPr="001E14DF" w:rsidRDefault="00340CA5" w:rsidP="00345AC0">
            <w:pPr>
              <w:spacing w:after="0"/>
              <w:ind w:left="57"/>
              <w:jc w:val="both"/>
              <w:rPr>
                <w:rFonts w:cstheme="minorHAnsi"/>
                <w:bCs/>
              </w:rPr>
            </w:pPr>
            <w:r w:rsidRPr="001E14DF">
              <w:rPr>
                <w:rFonts w:cstheme="minorHAnsi"/>
                <w:bCs/>
              </w:rPr>
              <w:t xml:space="preserve">Hassas Manometre (&lt;Kl.0,05) </w:t>
            </w:r>
          </w:p>
        </w:tc>
        <w:tc>
          <w:tcPr>
            <w:tcW w:w="139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spacing w:after="0"/>
              <w:jc w:val="center"/>
              <w:rPr>
                <w:rFonts w:cstheme="minorHAnsi"/>
              </w:rPr>
            </w:pPr>
            <w:r w:rsidRPr="001E14DF">
              <w:rPr>
                <w:rFonts w:cstheme="minorHAnsi"/>
              </w:rPr>
              <w:t>100 _ 700 bar</w:t>
            </w:r>
          </w:p>
        </w:tc>
        <w:tc>
          <w:tcPr>
            <w:tcW w:w="1446" w:type="pct"/>
            <w:tcBorders>
              <w:top w:val="single" w:sz="4" w:space="0" w:color="auto"/>
              <w:left w:val="single" w:sz="4" w:space="0" w:color="auto"/>
              <w:bottom w:val="single" w:sz="4" w:space="0" w:color="auto"/>
            </w:tcBorders>
          </w:tcPr>
          <w:p w:rsidR="00340CA5" w:rsidRPr="00340CA5" w:rsidRDefault="00340CA5" w:rsidP="00345AC0">
            <w:pPr>
              <w:jc w:val="center"/>
              <w:rPr>
                <w:rFonts w:ascii="Calibri" w:eastAsia="Times New Roman" w:hAnsi="Calibri" w:cs="Calibri"/>
              </w:rPr>
            </w:pPr>
            <w:r w:rsidRPr="00340CA5">
              <w:rPr>
                <w:rFonts w:ascii="Calibri" w:eastAsia="Times New Roman" w:hAnsi="Calibri" w:cs="Calibri"/>
              </w:rPr>
              <w:t>600,00</w:t>
            </w:r>
          </w:p>
        </w:tc>
      </w:tr>
      <w:tr w:rsidR="00340CA5" w:rsidRPr="00340CA5" w:rsidTr="00345AC0">
        <w:trPr>
          <w:trHeight w:val="397"/>
          <w:jc w:val="center"/>
        </w:trPr>
        <w:tc>
          <w:tcPr>
            <w:tcW w:w="2157" w:type="pct"/>
            <w:tcBorders>
              <w:top w:val="single" w:sz="4" w:space="0" w:color="auto"/>
              <w:bottom w:val="single" w:sz="4" w:space="0" w:color="auto"/>
              <w:right w:val="single" w:sz="4" w:space="0" w:color="auto"/>
            </w:tcBorders>
          </w:tcPr>
          <w:p w:rsidR="00340CA5" w:rsidRPr="001E14DF" w:rsidRDefault="00340CA5" w:rsidP="00345AC0">
            <w:pPr>
              <w:spacing w:after="0"/>
              <w:ind w:left="57"/>
              <w:jc w:val="both"/>
              <w:rPr>
                <w:rFonts w:cstheme="minorHAnsi"/>
                <w:bCs/>
              </w:rPr>
            </w:pPr>
            <w:r w:rsidRPr="001E14DF">
              <w:rPr>
                <w:rFonts w:cstheme="minorHAnsi"/>
                <w:bCs/>
              </w:rPr>
              <w:t>Basınç Dönüştürücüleri (Basit Yöntem)</w:t>
            </w:r>
          </w:p>
        </w:tc>
        <w:tc>
          <w:tcPr>
            <w:tcW w:w="139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spacing w:after="0"/>
              <w:jc w:val="center"/>
              <w:rPr>
                <w:rFonts w:cstheme="minorHAnsi"/>
              </w:rPr>
            </w:pPr>
            <w:r w:rsidRPr="001E14DF">
              <w:rPr>
                <w:rFonts w:cstheme="minorHAnsi"/>
              </w:rPr>
              <w:t>-1 _ 100 bar</w:t>
            </w:r>
          </w:p>
        </w:tc>
        <w:tc>
          <w:tcPr>
            <w:tcW w:w="1446" w:type="pct"/>
            <w:tcBorders>
              <w:top w:val="single" w:sz="4" w:space="0" w:color="auto"/>
              <w:left w:val="single" w:sz="4" w:space="0" w:color="auto"/>
              <w:bottom w:val="single" w:sz="4" w:space="0" w:color="auto"/>
            </w:tcBorders>
          </w:tcPr>
          <w:p w:rsidR="00340CA5" w:rsidRPr="00340CA5" w:rsidRDefault="00340CA5" w:rsidP="00345AC0">
            <w:pPr>
              <w:jc w:val="center"/>
              <w:rPr>
                <w:rFonts w:ascii="Calibri" w:eastAsia="Times New Roman" w:hAnsi="Calibri" w:cs="Calibri"/>
              </w:rPr>
            </w:pPr>
            <w:r w:rsidRPr="00340CA5">
              <w:rPr>
                <w:rFonts w:ascii="Calibri" w:eastAsia="Times New Roman" w:hAnsi="Calibri" w:cs="Calibri"/>
              </w:rPr>
              <w:t>180,00</w:t>
            </w:r>
          </w:p>
        </w:tc>
      </w:tr>
      <w:tr w:rsidR="00340CA5" w:rsidRPr="00340CA5" w:rsidTr="00345AC0">
        <w:trPr>
          <w:trHeight w:val="397"/>
          <w:jc w:val="center"/>
        </w:trPr>
        <w:tc>
          <w:tcPr>
            <w:tcW w:w="2157" w:type="pct"/>
            <w:tcBorders>
              <w:top w:val="single" w:sz="4" w:space="0" w:color="auto"/>
              <w:bottom w:val="single" w:sz="4" w:space="0" w:color="auto"/>
              <w:right w:val="single" w:sz="4" w:space="0" w:color="auto"/>
            </w:tcBorders>
          </w:tcPr>
          <w:p w:rsidR="00340CA5" w:rsidRPr="001E14DF" w:rsidRDefault="00340CA5" w:rsidP="00345AC0">
            <w:pPr>
              <w:spacing w:after="0"/>
              <w:ind w:left="57"/>
              <w:jc w:val="both"/>
              <w:rPr>
                <w:rFonts w:cstheme="minorHAnsi"/>
                <w:bCs/>
              </w:rPr>
            </w:pPr>
            <w:r w:rsidRPr="001E14DF">
              <w:rPr>
                <w:rFonts w:cstheme="minorHAnsi"/>
                <w:bCs/>
              </w:rPr>
              <w:t>Basınç Dönüştürücüleri (Basit Yöntem)</w:t>
            </w:r>
          </w:p>
        </w:tc>
        <w:tc>
          <w:tcPr>
            <w:tcW w:w="139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spacing w:after="0"/>
              <w:jc w:val="center"/>
              <w:rPr>
                <w:rFonts w:cstheme="minorHAnsi"/>
              </w:rPr>
            </w:pPr>
            <w:r w:rsidRPr="001E14DF">
              <w:rPr>
                <w:rFonts w:cstheme="minorHAnsi"/>
              </w:rPr>
              <w:t>100 _ 700 bar</w:t>
            </w:r>
          </w:p>
        </w:tc>
        <w:tc>
          <w:tcPr>
            <w:tcW w:w="1446" w:type="pct"/>
            <w:tcBorders>
              <w:top w:val="single" w:sz="4" w:space="0" w:color="auto"/>
              <w:left w:val="single" w:sz="4" w:space="0" w:color="auto"/>
              <w:bottom w:val="single" w:sz="4" w:space="0" w:color="auto"/>
            </w:tcBorders>
          </w:tcPr>
          <w:p w:rsidR="00340CA5" w:rsidRPr="00340CA5" w:rsidRDefault="00340CA5" w:rsidP="00345AC0">
            <w:pPr>
              <w:jc w:val="center"/>
              <w:rPr>
                <w:rFonts w:ascii="Calibri" w:eastAsia="Times New Roman" w:hAnsi="Calibri" w:cs="Calibri"/>
              </w:rPr>
            </w:pPr>
            <w:r w:rsidRPr="00340CA5">
              <w:rPr>
                <w:rFonts w:ascii="Calibri" w:eastAsia="Times New Roman" w:hAnsi="Calibri" w:cs="Calibri"/>
              </w:rPr>
              <w:t>240,00</w:t>
            </w:r>
          </w:p>
        </w:tc>
      </w:tr>
      <w:tr w:rsidR="00340CA5" w:rsidRPr="00340CA5" w:rsidTr="00345AC0">
        <w:trPr>
          <w:trHeight w:val="397"/>
          <w:jc w:val="center"/>
        </w:trPr>
        <w:tc>
          <w:tcPr>
            <w:tcW w:w="2157" w:type="pct"/>
            <w:tcBorders>
              <w:top w:val="single" w:sz="4" w:space="0" w:color="auto"/>
              <w:bottom w:val="single" w:sz="4" w:space="0" w:color="auto"/>
              <w:right w:val="single" w:sz="4" w:space="0" w:color="auto"/>
            </w:tcBorders>
          </w:tcPr>
          <w:p w:rsidR="00340CA5" w:rsidRPr="001E14DF" w:rsidRDefault="00340CA5" w:rsidP="00345AC0">
            <w:pPr>
              <w:spacing w:after="0"/>
              <w:ind w:left="57"/>
              <w:jc w:val="both"/>
              <w:rPr>
                <w:rFonts w:cstheme="minorHAnsi"/>
                <w:bCs/>
              </w:rPr>
            </w:pPr>
            <w:r w:rsidRPr="001E14DF">
              <w:rPr>
                <w:rFonts w:cstheme="minorHAnsi"/>
                <w:bCs/>
              </w:rPr>
              <w:t>Basınç Dönüştürücüleri (Gelişmiş Yöntem)</w:t>
            </w:r>
          </w:p>
        </w:tc>
        <w:tc>
          <w:tcPr>
            <w:tcW w:w="139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spacing w:after="0"/>
              <w:jc w:val="center"/>
              <w:rPr>
                <w:rFonts w:cstheme="minorHAnsi"/>
              </w:rPr>
            </w:pPr>
            <w:r w:rsidRPr="001E14DF">
              <w:rPr>
                <w:rFonts w:cstheme="minorHAnsi"/>
              </w:rPr>
              <w:t>-1 _ 100 bar</w:t>
            </w:r>
          </w:p>
        </w:tc>
        <w:tc>
          <w:tcPr>
            <w:tcW w:w="1446" w:type="pct"/>
            <w:tcBorders>
              <w:top w:val="single" w:sz="4" w:space="0" w:color="auto"/>
              <w:left w:val="single" w:sz="4" w:space="0" w:color="auto"/>
              <w:bottom w:val="single" w:sz="4" w:space="0" w:color="auto"/>
            </w:tcBorders>
          </w:tcPr>
          <w:p w:rsidR="00340CA5" w:rsidRPr="00340CA5" w:rsidRDefault="00340CA5" w:rsidP="00345AC0">
            <w:pPr>
              <w:jc w:val="center"/>
              <w:rPr>
                <w:rFonts w:ascii="Calibri" w:eastAsia="Times New Roman" w:hAnsi="Calibri" w:cs="Calibri"/>
              </w:rPr>
            </w:pPr>
            <w:r w:rsidRPr="00340CA5">
              <w:rPr>
                <w:rFonts w:ascii="Calibri" w:eastAsia="Times New Roman" w:hAnsi="Calibri" w:cs="Calibri"/>
              </w:rPr>
              <w:t>550,00</w:t>
            </w:r>
          </w:p>
        </w:tc>
      </w:tr>
      <w:tr w:rsidR="00340CA5" w:rsidRPr="00340CA5" w:rsidTr="00345AC0">
        <w:trPr>
          <w:trHeight w:val="397"/>
          <w:jc w:val="center"/>
        </w:trPr>
        <w:tc>
          <w:tcPr>
            <w:tcW w:w="2157" w:type="pct"/>
            <w:tcBorders>
              <w:top w:val="single" w:sz="4" w:space="0" w:color="auto"/>
              <w:bottom w:val="single" w:sz="4" w:space="0" w:color="auto"/>
              <w:right w:val="single" w:sz="4" w:space="0" w:color="auto"/>
            </w:tcBorders>
          </w:tcPr>
          <w:p w:rsidR="00340CA5" w:rsidRPr="001E14DF" w:rsidRDefault="00340CA5" w:rsidP="00345AC0">
            <w:pPr>
              <w:spacing w:after="0"/>
              <w:ind w:left="57"/>
              <w:jc w:val="both"/>
              <w:rPr>
                <w:rFonts w:cstheme="minorHAnsi"/>
                <w:bCs/>
              </w:rPr>
            </w:pPr>
            <w:r w:rsidRPr="001E14DF">
              <w:rPr>
                <w:rFonts w:cstheme="minorHAnsi"/>
                <w:bCs/>
              </w:rPr>
              <w:t>Basınç Dönüştürücüleri (Gelişmiş Yöntem)</w:t>
            </w:r>
          </w:p>
        </w:tc>
        <w:tc>
          <w:tcPr>
            <w:tcW w:w="139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spacing w:after="0"/>
              <w:jc w:val="center"/>
              <w:rPr>
                <w:rFonts w:cstheme="minorHAnsi"/>
              </w:rPr>
            </w:pPr>
            <w:r w:rsidRPr="001E14DF">
              <w:rPr>
                <w:rFonts w:cstheme="minorHAnsi"/>
              </w:rPr>
              <w:t>100 _ 700 bar</w:t>
            </w:r>
          </w:p>
        </w:tc>
        <w:tc>
          <w:tcPr>
            <w:tcW w:w="1446" w:type="pct"/>
            <w:tcBorders>
              <w:top w:val="single" w:sz="4" w:space="0" w:color="auto"/>
              <w:left w:val="single" w:sz="4" w:space="0" w:color="auto"/>
              <w:bottom w:val="single" w:sz="4" w:space="0" w:color="auto"/>
            </w:tcBorders>
          </w:tcPr>
          <w:p w:rsidR="00340CA5" w:rsidRPr="00340CA5" w:rsidRDefault="00340CA5" w:rsidP="00345AC0">
            <w:pPr>
              <w:jc w:val="center"/>
              <w:rPr>
                <w:rFonts w:ascii="Calibri" w:eastAsia="Times New Roman" w:hAnsi="Calibri" w:cs="Calibri"/>
              </w:rPr>
            </w:pPr>
            <w:r w:rsidRPr="00340CA5">
              <w:rPr>
                <w:rFonts w:ascii="Calibri" w:eastAsia="Times New Roman" w:hAnsi="Calibri" w:cs="Calibri"/>
              </w:rPr>
              <w:t>600,00</w:t>
            </w:r>
          </w:p>
        </w:tc>
      </w:tr>
      <w:tr w:rsidR="00340CA5" w:rsidRPr="00340CA5" w:rsidTr="00345AC0">
        <w:trPr>
          <w:trHeight w:val="397"/>
          <w:jc w:val="center"/>
        </w:trPr>
        <w:tc>
          <w:tcPr>
            <w:tcW w:w="2157" w:type="pct"/>
            <w:tcBorders>
              <w:top w:val="single" w:sz="4" w:space="0" w:color="auto"/>
              <w:bottom w:val="single" w:sz="4" w:space="0" w:color="auto"/>
              <w:right w:val="single" w:sz="4" w:space="0" w:color="auto"/>
            </w:tcBorders>
          </w:tcPr>
          <w:p w:rsidR="00340CA5" w:rsidRPr="001E14DF" w:rsidRDefault="00340CA5" w:rsidP="00345AC0">
            <w:pPr>
              <w:spacing w:after="0"/>
              <w:jc w:val="both"/>
              <w:rPr>
                <w:rFonts w:cstheme="minorHAnsi"/>
                <w:bCs/>
              </w:rPr>
            </w:pPr>
            <w:r w:rsidRPr="001E14DF">
              <w:rPr>
                <w:rFonts w:cstheme="minorHAnsi"/>
                <w:bCs/>
              </w:rPr>
              <w:t xml:space="preserve"> Basınç Kalibratörü</w:t>
            </w:r>
          </w:p>
        </w:tc>
        <w:tc>
          <w:tcPr>
            <w:tcW w:w="139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spacing w:after="0"/>
              <w:jc w:val="center"/>
              <w:rPr>
                <w:rFonts w:cstheme="minorHAnsi"/>
              </w:rPr>
            </w:pPr>
            <w:r w:rsidRPr="001E14DF">
              <w:rPr>
                <w:rFonts w:cstheme="minorHAnsi"/>
              </w:rPr>
              <w:t>-1_100 bar</w:t>
            </w:r>
          </w:p>
        </w:tc>
        <w:tc>
          <w:tcPr>
            <w:tcW w:w="1446" w:type="pct"/>
            <w:tcBorders>
              <w:top w:val="single" w:sz="4" w:space="0" w:color="auto"/>
              <w:left w:val="single" w:sz="4" w:space="0" w:color="auto"/>
              <w:bottom w:val="single" w:sz="4" w:space="0" w:color="auto"/>
            </w:tcBorders>
          </w:tcPr>
          <w:p w:rsidR="00340CA5" w:rsidRPr="00340CA5" w:rsidRDefault="00340CA5" w:rsidP="00345AC0">
            <w:pPr>
              <w:jc w:val="center"/>
              <w:rPr>
                <w:rFonts w:ascii="Calibri" w:eastAsia="Times New Roman" w:hAnsi="Calibri" w:cs="Calibri"/>
              </w:rPr>
            </w:pPr>
            <w:r w:rsidRPr="00340CA5">
              <w:rPr>
                <w:rFonts w:ascii="Calibri" w:eastAsia="Times New Roman" w:hAnsi="Calibri" w:cs="Calibri"/>
              </w:rPr>
              <w:t>550,00</w:t>
            </w:r>
          </w:p>
        </w:tc>
      </w:tr>
      <w:tr w:rsidR="00340CA5" w:rsidRPr="00340CA5" w:rsidTr="00345AC0">
        <w:trPr>
          <w:trHeight w:val="397"/>
          <w:jc w:val="center"/>
        </w:trPr>
        <w:tc>
          <w:tcPr>
            <w:tcW w:w="2157" w:type="pct"/>
            <w:tcBorders>
              <w:top w:val="single" w:sz="4" w:space="0" w:color="auto"/>
              <w:bottom w:val="single" w:sz="4" w:space="0" w:color="auto"/>
              <w:right w:val="single" w:sz="4" w:space="0" w:color="auto"/>
            </w:tcBorders>
          </w:tcPr>
          <w:p w:rsidR="00340CA5" w:rsidRPr="001E14DF" w:rsidRDefault="00340CA5" w:rsidP="00345AC0">
            <w:pPr>
              <w:spacing w:after="0"/>
              <w:jc w:val="both"/>
              <w:rPr>
                <w:rFonts w:cstheme="minorHAnsi"/>
                <w:bCs/>
              </w:rPr>
            </w:pPr>
            <w:r w:rsidRPr="001E14DF">
              <w:rPr>
                <w:rFonts w:cstheme="minorHAnsi"/>
                <w:bCs/>
              </w:rPr>
              <w:t xml:space="preserve"> Basınç Kalibratörü</w:t>
            </w:r>
          </w:p>
        </w:tc>
        <w:tc>
          <w:tcPr>
            <w:tcW w:w="139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spacing w:after="0"/>
              <w:jc w:val="center"/>
              <w:rPr>
                <w:rFonts w:cstheme="minorHAnsi"/>
              </w:rPr>
            </w:pPr>
            <w:r w:rsidRPr="001E14DF">
              <w:rPr>
                <w:rFonts w:cstheme="minorHAnsi"/>
              </w:rPr>
              <w:t>100_700 bar</w:t>
            </w:r>
          </w:p>
        </w:tc>
        <w:tc>
          <w:tcPr>
            <w:tcW w:w="1446" w:type="pct"/>
            <w:tcBorders>
              <w:top w:val="single" w:sz="4" w:space="0" w:color="auto"/>
              <w:left w:val="single" w:sz="4" w:space="0" w:color="auto"/>
              <w:bottom w:val="single" w:sz="4" w:space="0" w:color="auto"/>
            </w:tcBorders>
          </w:tcPr>
          <w:p w:rsidR="00340CA5" w:rsidRPr="00340CA5" w:rsidRDefault="00340CA5" w:rsidP="00345AC0">
            <w:pPr>
              <w:jc w:val="center"/>
              <w:rPr>
                <w:rFonts w:ascii="Calibri" w:eastAsia="Times New Roman" w:hAnsi="Calibri" w:cs="Calibri"/>
              </w:rPr>
            </w:pPr>
            <w:r w:rsidRPr="00340CA5">
              <w:rPr>
                <w:rFonts w:ascii="Calibri" w:eastAsia="Times New Roman" w:hAnsi="Calibri" w:cs="Calibri"/>
              </w:rPr>
              <w:t>600,00</w:t>
            </w:r>
          </w:p>
        </w:tc>
      </w:tr>
      <w:tr w:rsidR="00340CA5" w:rsidRPr="00340CA5" w:rsidTr="00345AC0">
        <w:trPr>
          <w:trHeight w:val="397"/>
          <w:jc w:val="center"/>
        </w:trPr>
        <w:tc>
          <w:tcPr>
            <w:tcW w:w="2157" w:type="pct"/>
            <w:tcBorders>
              <w:top w:val="single" w:sz="4" w:space="0" w:color="auto"/>
              <w:bottom w:val="single" w:sz="4" w:space="0" w:color="auto"/>
              <w:right w:val="single" w:sz="4" w:space="0" w:color="auto"/>
            </w:tcBorders>
          </w:tcPr>
          <w:p w:rsidR="00340CA5" w:rsidRPr="001E14DF" w:rsidRDefault="00340CA5" w:rsidP="00345AC0">
            <w:pPr>
              <w:spacing w:after="0"/>
              <w:jc w:val="both"/>
              <w:rPr>
                <w:rFonts w:cstheme="minorHAnsi"/>
                <w:bCs/>
              </w:rPr>
            </w:pPr>
            <w:r w:rsidRPr="001E14DF">
              <w:rPr>
                <w:rFonts w:cstheme="minorHAnsi"/>
                <w:bCs/>
              </w:rPr>
              <w:t xml:space="preserve"> Basınç Anahtarları</w:t>
            </w:r>
          </w:p>
        </w:tc>
        <w:tc>
          <w:tcPr>
            <w:tcW w:w="139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spacing w:after="0"/>
              <w:jc w:val="center"/>
              <w:rPr>
                <w:rFonts w:cstheme="minorHAnsi"/>
              </w:rPr>
            </w:pPr>
            <w:r w:rsidRPr="001E14DF">
              <w:rPr>
                <w:rFonts w:cstheme="minorHAnsi"/>
              </w:rPr>
              <w:t>-</w:t>
            </w:r>
          </w:p>
        </w:tc>
        <w:tc>
          <w:tcPr>
            <w:tcW w:w="1446" w:type="pct"/>
            <w:tcBorders>
              <w:top w:val="single" w:sz="4" w:space="0" w:color="auto"/>
              <w:left w:val="single" w:sz="4" w:space="0" w:color="auto"/>
              <w:bottom w:val="single" w:sz="4" w:space="0" w:color="auto"/>
            </w:tcBorders>
          </w:tcPr>
          <w:p w:rsidR="00340CA5" w:rsidRPr="00340CA5" w:rsidRDefault="00340CA5" w:rsidP="00345AC0">
            <w:pPr>
              <w:jc w:val="center"/>
              <w:rPr>
                <w:rFonts w:ascii="Calibri" w:eastAsia="Times New Roman" w:hAnsi="Calibri" w:cs="Calibri"/>
              </w:rPr>
            </w:pPr>
            <w:r w:rsidRPr="00340CA5">
              <w:rPr>
                <w:rFonts w:ascii="Calibri" w:eastAsia="Times New Roman" w:hAnsi="Calibri" w:cs="Calibri"/>
              </w:rPr>
              <w:t>240,00</w:t>
            </w:r>
          </w:p>
        </w:tc>
      </w:tr>
      <w:tr w:rsidR="00340CA5" w:rsidRPr="00340CA5" w:rsidTr="00345AC0">
        <w:trPr>
          <w:trHeight w:val="397"/>
          <w:jc w:val="center"/>
        </w:trPr>
        <w:tc>
          <w:tcPr>
            <w:tcW w:w="2157" w:type="pct"/>
            <w:tcBorders>
              <w:top w:val="single" w:sz="4" w:space="0" w:color="auto"/>
              <w:bottom w:val="single" w:sz="4" w:space="0" w:color="auto"/>
              <w:right w:val="single" w:sz="4" w:space="0" w:color="auto"/>
            </w:tcBorders>
          </w:tcPr>
          <w:p w:rsidR="00340CA5" w:rsidRPr="001E14DF" w:rsidRDefault="00340CA5" w:rsidP="00345AC0">
            <w:pPr>
              <w:spacing w:after="0"/>
              <w:jc w:val="both"/>
              <w:rPr>
                <w:rFonts w:cstheme="minorHAnsi"/>
                <w:bCs/>
              </w:rPr>
            </w:pPr>
            <w:r w:rsidRPr="001E14DF">
              <w:rPr>
                <w:rFonts w:cstheme="minorHAnsi"/>
                <w:bCs/>
              </w:rPr>
              <w:t xml:space="preserve"> Emniyet Valfi</w:t>
            </w:r>
          </w:p>
        </w:tc>
        <w:tc>
          <w:tcPr>
            <w:tcW w:w="139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spacing w:after="0"/>
              <w:jc w:val="center"/>
              <w:rPr>
                <w:rFonts w:cstheme="minorHAnsi"/>
              </w:rPr>
            </w:pPr>
            <w:r w:rsidRPr="001E14DF">
              <w:rPr>
                <w:rFonts w:cstheme="minorHAnsi"/>
              </w:rPr>
              <w:t>0 – 100 bar</w:t>
            </w:r>
          </w:p>
        </w:tc>
        <w:tc>
          <w:tcPr>
            <w:tcW w:w="1446" w:type="pct"/>
            <w:tcBorders>
              <w:top w:val="single" w:sz="4" w:space="0" w:color="auto"/>
              <w:left w:val="single" w:sz="4" w:space="0" w:color="auto"/>
              <w:bottom w:val="single" w:sz="4" w:space="0" w:color="auto"/>
            </w:tcBorders>
          </w:tcPr>
          <w:p w:rsidR="00340CA5" w:rsidRPr="00340CA5" w:rsidRDefault="00340CA5" w:rsidP="00345AC0">
            <w:pPr>
              <w:jc w:val="center"/>
              <w:rPr>
                <w:rFonts w:ascii="Calibri" w:eastAsia="Times New Roman" w:hAnsi="Calibri" w:cs="Calibri"/>
              </w:rPr>
            </w:pPr>
            <w:r w:rsidRPr="00340CA5">
              <w:rPr>
                <w:rFonts w:ascii="Calibri" w:eastAsia="Times New Roman" w:hAnsi="Calibri" w:cs="Calibri"/>
              </w:rPr>
              <w:t>420,00</w:t>
            </w:r>
          </w:p>
        </w:tc>
      </w:tr>
      <w:tr w:rsidR="00340CA5" w:rsidRPr="00340CA5" w:rsidTr="00345AC0">
        <w:trPr>
          <w:trHeight w:val="397"/>
          <w:jc w:val="center"/>
        </w:trPr>
        <w:tc>
          <w:tcPr>
            <w:tcW w:w="2157" w:type="pct"/>
            <w:tcBorders>
              <w:top w:val="single" w:sz="4" w:space="0" w:color="auto"/>
              <w:bottom w:val="single" w:sz="4" w:space="0" w:color="auto"/>
              <w:right w:val="single" w:sz="4" w:space="0" w:color="auto"/>
            </w:tcBorders>
          </w:tcPr>
          <w:p w:rsidR="00340CA5" w:rsidRPr="001E14DF" w:rsidRDefault="00340CA5" w:rsidP="00345AC0">
            <w:pPr>
              <w:spacing w:after="0"/>
              <w:jc w:val="both"/>
              <w:rPr>
                <w:rFonts w:cstheme="minorHAnsi"/>
                <w:bCs/>
              </w:rPr>
            </w:pPr>
            <w:r w:rsidRPr="001E14DF">
              <w:rPr>
                <w:rFonts w:cstheme="minorHAnsi"/>
                <w:bCs/>
              </w:rPr>
              <w:t>Barometrik Basınç Göstergesi</w:t>
            </w:r>
          </w:p>
        </w:tc>
        <w:tc>
          <w:tcPr>
            <w:tcW w:w="139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spacing w:after="0"/>
              <w:jc w:val="center"/>
              <w:rPr>
                <w:rFonts w:cstheme="minorHAnsi"/>
              </w:rPr>
            </w:pPr>
            <w:r w:rsidRPr="001E14DF">
              <w:rPr>
                <w:rFonts w:cstheme="minorHAnsi"/>
              </w:rPr>
              <w:t>100-1100 mbar</w:t>
            </w:r>
          </w:p>
        </w:tc>
        <w:tc>
          <w:tcPr>
            <w:tcW w:w="1446" w:type="pct"/>
            <w:tcBorders>
              <w:top w:val="single" w:sz="4" w:space="0" w:color="auto"/>
              <w:left w:val="single" w:sz="4" w:space="0" w:color="auto"/>
              <w:bottom w:val="single" w:sz="4" w:space="0" w:color="auto"/>
            </w:tcBorders>
          </w:tcPr>
          <w:p w:rsidR="00340CA5" w:rsidRPr="00340CA5" w:rsidRDefault="00340CA5" w:rsidP="00345AC0">
            <w:pPr>
              <w:jc w:val="center"/>
              <w:rPr>
                <w:rFonts w:ascii="Calibri" w:eastAsia="Times New Roman" w:hAnsi="Calibri" w:cs="Calibri"/>
              </w:rPr>
            </w:pPr>
            <w:r w:rsidRPr="00340CA5">
              <w:rPr>
                <w:rFonts w:ascii="Calibri" w:eastAsia="Times New Roman" w:hAnsi="Calibri" w:cs="Calibri"/>
              </w:rPr>
              <w:t>330,00</w:t>
            </w:r>
          </w:p>
        </w:tc>
      </w:tr>
      <w:tr w:rsidR="00340CA5" w:rsidRPr="00340CA5" w:rsidTr="00345AC0">
        <w:trPr>
          <w:trHeight w:val="397"/>
          <w:jc w:val="center"/>
        </w:trPr>
        <w:tc>
          <w:tcPr>
            <w:tcW w:w="2157" w:type="pct"/>
            <w:tcBorders>
              <w:top w:val="single" w:sz="4" w:space="0" w:color="auto"/>
              <w:bottom w:val="single" w:sz="4" w:space="0" w:color="auto"/>
              <w:right w:val="single" w:sz="4" w:space="0" w:color="auto"/>
            </w:tcBorders>
          </w:tcPr>
          <w:p w:rsidR="00340CA5" w:rsidRPr="001E14DF" w:rsidRDefault="00340CA5" w:rsidP="00345AC0">
            <w:pPr>
              <w:spacing w:after="0"/>
              <w:jc w:val="both"/>
              <w:rPr>
                <w:rFonts w:cstheme="minorHAnsi"/>
                <w:bCs/>
              </w:rPr>
            </w:pPr>
            <w:r w:rsidRPr="001E14DF">
              <w:rPr>
                <w:rFonts w:cstheme="minorHAnsi"/>
                <w:bCs/>
              </w:rPr>
              <w:t>Barometrik Basınç Sensörü</w:t>
            </w:r>
          </w:p>
        </w:tc>
        <w:tc>
          <w:tcPr>
            <w:tcW w:w="139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spacing w:after="0"/>
              <w:jc w:val="center"/>
              <w:rPr>
                <w:rFonts w:cstheme="minorHAnsi"/>
              </w:rPr>
            </w:pPr>
            <w:r w:rsidRPr="001E14DF">
              <w:rPr>
                <w:rFonts w:cstheme="minorHAnsi"/>
              </w:rPr>
              <w:t>100-1100 mbar</w:t>
            </w:r>
          </w:p>
        </w:tc>
        <w:tc>
          <w:tcPr>
            <w:tcW w:w="1446" w:type="pct"/>
            <w:tcBorders>
              <w:top w:val="single" w:sz="4" w:space="0" w:color="auto"/>
              <w:left w:val="single" w:sz="4" w:space="0" w:color="auto"/>
              <w:bottom w:val="single" w:sz="4" w:space="0" w:color="auto"/>
            </w:tcBorders>
          </w:tcPr>
          <w:p w:rsidR="00340CA5" w:rsidRPr="00340CA5" w:rsidRDefault="00340CA5" w:rsidP="00345AC0">
            <w:pPr>
              <w:jc w:val="center"/>
              <w:rPr>
                <w:rFonts w:ascii="Calibri" w:eastAsia="Times New Roman" w:hAnsi="Calibri" w:cs="Calibri"/>
              </w:rPr>
            </w:pPr>
            <w:r w:rsidRPr="00340CA5">
              <w:rPr>
                <w:rFonts w:ascii="Calibri" w:eastAsia="Times New Roman" w:hAnsi="Calibri" w:cs="Calibri"/>
              </w:rPr>
              <w:t>450,00</w:t>
            </w:r>
          </w:p>
        </w:tc>
      </w:tr>
      <w:tr w:rsidR="00340CA5" w:rsidRPr="00340CA5" w:rsidTr="00345AC0">
        <w:trPr>
          <w:trHeight w:val="397"/>
          <w:jc w:val="center"/>
        </w:trPr>
        <w:tc>
          <w:tcPr>
            <w:tcW w:w="2157" w:type="pct"/>
            <w:tcBorders>
              <w:top w:val="single" w:sz="4" w:space="0" w:color="auto"/>
              <w:bottom w:val="double" w:sz="4" w:space="0" w:color="auto"/>
              <w:right w:val="single" w:sz="4" w:space="0" w:color="auto"/>
            </w:tcBorders>
          </w:tcPr>
          <w:p w:rsidR="00340CA5" w:rsidRPr="001E14DF" w:rsidRDefault="00340CA5" w:rsidP="00345AC0">
            <w:pPr>
              <w:spacing w:after="0"/>
              <w:jc w:val="both"/>
              <w:rPr>
                <w:rFonts w:cstheme="minorHAnsi"/>
                <w:bCs/>
              </w:rPr>
            </w:pPr>
            <w:r w:rsidRPr="001E14DF">
              <w:rPr>
                <w:rFonts w:cstheme="minorHAnsi"/>
                <w:bCs/>
              </w:rPr>
              <w:t xml:space="preserve"> Fark Basınç Ölçer</w:t>
            </w:r>
          </w:p>
        </w:tc>
        <w:tc>
          <w:tcPr>
            <w:tcW w:w="1396" w:type="pct"/>
            <w:tcBorders>
              <w:top w:val="single" w:sz="4" w:space="0" w:color="auto"/>
              <w:left w:val="single" w:sz="4" w:space="0" w:color="auto"/>
              <w:bottom w:val="double" w:sz="4" w:space="0" w:color="auto"/>
              <w:right w:val="single" w:sz="4" w:space="0" w:color="auto"/>
            </w:tcBorders>
          </w:tcPr>
          <w:p w:rsidR="00340CA5" w:rsidRPr="001E14DF" w:rsidRDefault="00340CA5" w:rsidP="00345AC0">
            <w:pPr>
              <w:spacing w:after="0"/>
              <w:jc w:val="center"/>
              <w:rPr>
                <w:rFonts w:cstheme="minorHAnsi"/>
              </w:rPr>
            </w:pPr>
            <w:r w:rsidRPr="001E14DF">
              <w:rPr>
                <w:rFonts w:cstheme="minorHAnsi"/>
              </w:rPr>
              <w:t>-2000 / +2000 Pa</w:t>
            </w:r>
          </w:p>
        </w:tc>
        <w:tc>
          <w:tcPr>
            <w:tcW w:w="1446" w:type="pct"/>
            <w:tcBorders>
              <w:top w:val="single" w:sz="4" w:space="0" w:color="auto"/>
              <w:left w:val="single" w:sz="4" w:space="0" w:color="auto"/>
              <w:bottom w:val="double" w:sz="4" w:space="0" w:color="auto"/>
            </w:tcBorders>
          </w:tcPr>
          <w:p w:rsidR="00340CA5" w:rsidRPr="00340CA5" w:rsidRDefault="00340CA5" w:rsidP="00345AC0">
            <w:pPr>
              <w:jc w:val="center"/>
              <w:rPr>
                <w:rFonts w:ascii="Calibri" w:eastAsia="Times New Roman" w:hAnsi="Calibri" w:cs="Calibri"/>
              </w:rPr>
            </w:pPr>
            <w:r w:rsidRPr="00340CA5">
              <w:rPr>
                <w:rFonts w:ascii="Calibri" w:eastAsia="Times New Roman" w:hAnsi="Calibri" w:cs="Calibri"/>
              </w:rPr>
              <w:t>600,00</w:t>
            </w:r>
          </w:p>
        </w:tc>
      </w:tr>
    </w:tbl>
    <w:p w:rsidR="00340CA5" w:rsidRDefault="00340CA5" w:rsidP="00340CA5">
      <w:pPr>
        <w:rPr>
          <w:lang w:val="en-US"/>
        </w:rPr>
      </w:pPr>
    </w:p>
    <w:p w:rsidR="00340CA5" w:rsidRPr="0041567D" w:rsidRDefault="00340CA5" w:rsidP="00340CA5">
      <w:pPr>
        <w:spacing w:line="240" w:lineRule="auto"/>
        <w:rPr>
          <w:sz w:val="12"/>
          <w:szCs w:val="12"/>
        </w:rPr>
      </w:pPr>
    </w:p>
    <w:p w:rsidR="00340CA5" w:rsidRDefault="00340CA5" w:rsidP="00340CA5">
      <w:pPr>
        <w:pStyle w:val="Balk1"/>
        <w:spacing w:line="240" w:lineRule="auto"/>
      </w:pPr>
      <w:r w:rsidRPr="0041567D">
        <w:rPr>
          <w:rFonts w:asciiTheme="minorHAnsi" w:hAnsiTheme="minorHAnsi" w:cstheme="minorHAnsi"/>
          <w:sz w:val="24"/>
          <w:szCs w:val="24"/>
        </w:rPr>
        <w:t>ELEKTRİK KALİBRASYONLARI</w:t>
      </w:r>
    </w:p>
    <w:tbl>
      <w:tblPr>
        <w:tblW w:w="5652" w:type="pct"/>
        <w:jc w:val="center"/>
        <w:tblBorders>
          <w:top w:val="double" w:sz="4" w:space="0" w:color="auto"/>
          <w:left w:val="double" w:sz="4" w:space="0" w:color="auto"/>
          <w:bottom w:val="double" w:sz="4" w:space="0" w:color="auto"/>
          <w:right w:val="double" w:sz="4" w:space="0" w:color="auto"/>
        </w:tblBorders>
        <w:tblLook w:val="0000"/>
      </w:tblPr>
      <w:tblGrid>
        <w:gridCol w:w="4500"/>
        <w:gridCol w:w="2911"/>
        <w:gridCol w:w="3087"/>
      </w:tblGrid>
      <w:tr w:rsidR="00340CA5" w:rsidRPr="001E14DF" w:rsidTr="00345AC0">
        <w:trPr>
          <w:jc w:val="center"/>
        </w:trPr>
        <w:tc>
          <w:tcPr>
            <w:tcW w:w="2143" w:type="pct"/>
            <w:tcBorders>
              <w:top w:val="double" w:sz="4" w:space="0" w:color="auto"/>
              <w:bottom w:val="double" w:sz="4" w:space="0" w:color="auto"/>
              <w:right w:val="single" w:sz="4" w:space="0" w:color="auto"/>
            </w:tcBorders>
          </w:tcPr>
          <w:p w:rsidR="00340CA5" w:rsidRPr="001E14DF" w:rsidRDefault="00340CA5" w:rsidP="00345AC0">
            <w:pPr>
              <w:pStyle w:val="Balk1"/>
              <w:rPr>
                <w:rFonts w:asciiTheme="minorHAnsi" w:hAnsiTheme="minorHAnsi" w:cstheme="minorHAnsi"/>
                <w:sz w:val="22"/>
                <w:szCs w:val="22"/>
              </w:rPr>
            </w:pPr>
            <w:r w:rsidRPr="001E14DF">
              <w:rPr>
                <w:rFonts w:asciiTheme="minorHAnsi" w:hAnsiTheme="minorHAnsi" w:cstheme="minorHAnsi"/>
                <w:sz w:val="22"/>
                <w:szCs w:val="22"/>
              </w:rPr>
              <w:t>Cihaz / Ekipman</w:t>
            </w:r>
          </w:p>
        </w:tc>
        <w:tc>
          <w:tcPr>
            <w:tcW w:w="1386" w:type="pct"/>
            <w:tcBorders>
              <w:top w:val="double" w:sz="4" w:space="0" w:color="auto"/>
              <w:left w:val="single" w:sz="4" w:space="0" w:color="auto"/>
              <w:bottom w:val="double" w:sz="4" w:space="0" w:color="auto"/>
              <w:right w:val="single" w:sz="4" w:space="0" w:color="auto"/>
            </w:tcBorders>
          </w:tcPr>
          <w:p w:rsidR="00340CA5" w:rsidRPr="001E14DF" w:rsidRDefault="00340CA5" w:rsidP="00345AC0">
            <w:pPr>
              <w:spacing w:before="40"/>
              <w:ind w:left="-108" w:right="-108"/>
              <w:jc w:val="center"/>
              <w:rPr>
                <w:rFonts w:cstheme="minorHAnsi"/>
                <w:b/>
              </w:rPr>
            </w:pPr>
            <w:r w:rsidRPr="001E14DF">
              <w:rPr>
                <w:rFonts w:cstheme="minorHAnsi"/>
                <w:b/>
              </w:rPr>
              <w:t>Ölçüm Sahası</w:t>
            </w:r>
          </w:p>
        </w:tc>
        <w:tc>
          <w:tcPr>
            <w:tcW w:w="1470" w:type="pct"/>
            <w:tcBorders>
              <w:top w:val="double" w:sz="4" w:space="0" w:color="auto"/>
              <w:left w:val="single" w:sz="4" w:space="0" w:color="auto"/>
              <w:bottom w:val="double" w:sz="4" w:space="0" w:color="auto"/>
            </w:tcBorders>
          </w:tcPr>
          <w:p w:rsidR="00340CA5" w:rsidRPr="001E14DF" w:rsidRDefault="00340CA5" w:rsidP="00345AC0">
            <w:pPr>
              <w:jc w:val="center"/>
              <w:rPr>
                <w:rFonts w:cstheme="minorHAnsi"/>
                <w:b/>
              </w:rPr>
            </w:pPr>
            <w:r w:rsidRPr="001E14DF">
              <w:rPr>
                <w:rFonts w:cstheme="minorHAnsi"/>
                <w:b/>
              </w:rPr>
              <w:t>Kalibrasyon Bedeli (TL)</w:t>
            </w:r>
          </w:p>
        </w:tc>
      </w:tr>
      <w:tr w:rsidR="00340CA5" w:rsidRPr="001E14DF" w:rsidTr="00345AC0">
        <w:trPr>
          <w:trHeight w:val="397"/>
          <w:jc w:val="center"/>
        </w:trPr>
        <w:tc>
          <w:tcPr>
            <w:tcW w:w="2143" w:type="pct"/>
            <w:tcBorders>
              <w:top w:val="single" w:sz="4" w:space="0" w:color="auto"/>
              <w:bottom w:val="single" w:sz="4" w:space="0" w:color="auto"/>
              <w:right w:val="single" w:sz="4" w:space="0" w:color="auto"/>
            </w:tcBorders>
          </w:tcPr>
          <w:p w:rsidR="00340CA5" w:rsidRPr="001E14DF" w:rsidRDefault="00340CA5" w:rsidP="00345AC0">
            <w:pPr>
              <w:tabs>
                <w:tab w:val="left" w:pos="1191"/>
              </w:tabs>
              <w:spacing w:after="0"/>
              <w:ind w:left="57"/>
              <w:jc w:val="both"/>
              <w:rPr>
                <w:rFonts w:cstheme="minorHAnsi"/>
                <w:bCs/>
              </w:rPr>
            </w:pPr>
            <w:r w:rsidRPr="001E14DF">
              <w:rPr>
                <w:rFonts w:cstheme="minorHAnsi"/>
                <w:bCs/>
              </w:rPr>
              <w:t>Multimetre (Avometre)</w:t>
            </w:r>
          </w:p>
        </w:tc>
        <w:tc>
          <w:tcPr>
            <w:tcW w:w="138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tabs>
                <w:tab w:val="left" w:pos="1191"/>
              </w:tabs>
              <w:spacing w:after="0"/>
              <w:ind w:right="-107"/>
              <w:jc w:val="center"/>
              <w:rPr>
                <w:rFonts w:cstheme="minorHAnsi"/>
              </w:rPr>
            </w:pPr>
            <w:r w:rsidRPr="001E14DF">
              <w:rPr>
                <w:rFonts w:cstheme="minorHAnsi"/>
              </w:rPr>
              <w:sym w:font="Symbol" w:char="F0A3"/>
            </w:r>
            <w:r w:rsidRPr="001E14DF">
              <w:rPr>
                <w:rFonts w:cstheme="minorHAnsi"/>
              </w:rPr>
              <w:t xml:space="preserve"> 50000 Count</w:t>
            </w:r>
          </w:p>
        </w:tc>
        <w:tc>
          <w:tcPr>
            <w:tcW w:w="1470" w:type="pct"/>
            <w:tcBorders>
              <w:top w:val="single" w:sz="4" w:space="0" w:color="auto"/>
              <w:left w:val="single" w:sz="4" w:space="0" w:color="auto"/>
              <w:bottom w:val="single" w:sz="4" w:space="0" w:color="auto"/>
            </w:tcBorders>
          </w:tcPr>
          <w:p w:rsidR="00340CA5" w:rsidRPr="001A4142" w:rsidRDefault="00340CA5" w:rsidP="00345AC0">
            <w:pPr>
              <w:ind w:right="-1"/>
              <w:jc w:val="center"/>
              <w:rPr>
                <w:rFonts w:ascii="Calibri" w:eastAsia="Times New Roman" w:hAnsi="Calibri" w:cs="Calibri"/>
              </w:rPr>
            </w:pPr>
            <w:r w:rsidRPr="001A4142">
              <w:rPr>
                <w:rFonts w:ascii="Calibri" w:eastAsia="Times New Roman" w:hAnsi="Calibri" w:cs="Calibri"/>
              </w:rPr>
              <w:t>205,00</w:t>
            </w:r>
          </w:p>
        </w:tc>
      </w:tr>
      <w:tr w:rsidR="00340CA5" w:rsidRPr="001E14DF" w:rsidTr="00345AC0">
        <w:trPr>
          <w:trHeight w:val="397"/>
          <w:jc w:val="center"/>
        </w:trPr>
        <w:tc>
          <w:tcPr>
            <w:tcW w:w="2143" w:type="pct"/>
            <w:tcBorders>
              <w:top w:val="single" w:sz="4" w:space="0" w:color="auto"/>
              <w:bottom w:val="single" w:sz="4" w:space="0" w:color="auto"/>
              <w:right w:val="single" w:sz="4" w:space="0" w:color="auto"/>
            </w:tcBorders>
          </w:tcPr>
          <w:p w:rsidR="00340CA5" w:rsidRPr="001E14DF" w:rsidRDefault="00340CA5" w:rsidP="00345AC0">
            <w:pPr>
              <w:tabs>
                <w:tab w:val="left" w:pos="1191"/>
              </w:tabs>
              <w:spacing w:after="0"/>
              <w:ind w:left="57"/>
              <w:jc w:val="both"/>
              <w:rPr>
                <w:rFonts w:cstheme="minorHAnsi"/>
                <w:bCs/>
              </w:rPr>
            </w:pPr>
            <w:r w:rsidRPr="001E14DF">
              <w:rPr>
                <w:rFonts w:cstheme="minorHAnsi"/>
                <w:bCs/>
              </w:rPr>
              <w:t>Multimetre (Hassas, Masa Tipi)</w:t>
            </w:r>
          </w:p>
        </w:tc>
        <w:tc>
          <w:tcPr>
            <w:tcW w:w="138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tabs>
                <w:tab w:val="left" w:pos="1191"/>
              </w:tabs>
              <w:spacing w:after="0"/>
              <w:ind w:right="-107"/>
              <w:jc w:val="center"/>
              <w:rPr>
                <w:rFonts w:cstheme="minorHAnsi"/>
              </w:rPr>
            </w:pPr>
            <w:r w:rsidRPr="001E14DF">
              <w:rPr>
                <w:rFonts w:cstheme="minorHAnsi"/>
              </w:rPr>
              <w:sym w:font="Symbol" w:char="F0B3"/>
            </w:r>
            <w:r w:rsidRPr="001E14DF">
              <w:rPr>
                <w:rFonts w:cstheme="minorHAnsi"/>
              </w:rPr>
              <w:t xml:space="preserve"> 50000 Count (</w:t>
            </w:r>
            <w:r w:rsidRPr="001E14DF">
              <w:rPr>
                <w:rFonts w:cstheme="minorHAnsi"/>
                <w:color w:val="434343"/>
                <w:shd w:val="clear" w:color="auto" w:fill="FFFFFF"/>
              </w:rPr>
              <w:t>6 ½ digit</w:t>
            </w:r>
            <w:r w:rsidRPr="001E14DF">
              <w:rPr>
                <w:rFonts w:cstheme="minorHAnsi"/>
                <w:color w:val="434343"/>
                <w:shd w:val="clear" w:color="auto" w:fill="E7E9EB"/>
              </w:rPr>
              <w:t>)</w:t>
            </w:r>
          </w:p>
        </w:tc>
        <w:tc>
          <w:tcPr>
            <w:tcW w:w="1470" w:type="pct"/>
            <w:tcBorders>
              <w:top w:val="single" w:sz="4" w:space="0" w:color="auto"/>
              <w:left w:val="single" w:sz="4" w:space="0" w:color="auto"/>
              <w:bottom w:val="single" w:sz="4" w:space="0" w:color="auto"/>
            </w:tcBorders>
          </w:tcPr>
          <w:p w:rsidR="00340CA5" w:rsidRPr="001A4142" w:rsidRDefault="00340CA5" w:rsidP="00345AC0">
            <w:pPr>
              <w:ind w:right="-1"/>
              <w:jc w:val="center"/>
              <w:rPr>
                <w:rFonts w:ascii="Calibri" w:eastAsia="Times New Roman" w:hAnsi="Calibri" w:cs="Calibri"/>
              </w:rPr>
            </w:pPr>
            <w:r w:rsidRPr="001A4142">
              <w:rPr>
                <w:rFonts w:ascii="Calibri" w:eastAsia="Times New Roman" w:hAnsi="Calibri" w:cs="Calibri"/>
              </w:rPr>
              <w:t>900,00</w:t>
            </w:r>
          </w:p>
        </w:tc>
      </w:tr>
      <w:tr w:rsidR="00340CA5" w:rsidRPr="001E14DF" w:rsidTr="00345AC0">
        <w:trPr>
          <w:trHeight w:val="213"/>
          <w:jc w:val="center"/>
        </w:trPr>
        <w:tc>
          <w:tcPr>
            <w:tcW w:w="2143" w:type="pct"/>
            <w:tcBorders>
              <w:top w:val="single" w:sz="4" w:space="0" w:color="auto"/>
              <w:bottom w:val="single" w:sz="4" w:space="0" w:color="auto"/>
              <w:right w:val="single" w:sz="4" w:space="0" w:color="auto"/>
            </w:tcBorders>
          </w:tcPr>
          <w:p w:rsidR="00340CA5" w:rsidRPr="001E14DF" w:rsidRDefault="00340CA5" w:rsidP="00345AC0">
            <w:pPr>
              <w:spacing w:after="0"/>
              <w:ind w:left="57"/>
              <w:jc w:val="both"/>
              <w:rPr>
                <w:rFonts w:cstheme="minorHAnsi"/>
                <w:bCs/>
              </w:rPr>
            </w:pPr>
            <w:r w:rsidRPr="001E14DF">
              <w:rPr>
                <w:rFonts w:cstheme="minorHAnsi"/>
                <w:bCs/>
              </w:rPr>
              <w:lastRenderedPageBreak/>
              <w:t>Pensmultimetre / Pens Ampermetre</w:t>
            </w:r>
          </w:p>
        </w:tc>
        <w:tc>
          <w:tcPr>
            <w:tcW w:w="138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spacing w:after="0"/>
              <w:jc w:val="center"/>
              <w:rPr>
                <w:rFonts w:cstheme="minorHAnsi"/>
                <w:color w:val="434343"/>
                <w:shd w:val="clear" w:color="auto" w:fill="FFFFFF"/>
              </w:rPr>
            </w:pPr>
            <w:r w:rsidRPr="001E14DF">
              <w:rPr>
                <w:rFonts w:cstheme="minorHAnsi"/>
              </w:rPr>
              <w:sym w:font="Symbol" w:char="F0A3"/>
            </w:r>
            <w:r w:rsidRPr="001E14DF">
              <w:rPr>
                <w:rFonts w:cstheme="minorHAnsi"/>
                <w:color w:val="434343"/>
                <w:shd w:val="clear" w:color="auto" w:fill="FFFFFF"/>
              </w:rPr>
              <w:t>4 ½  digit</w:t>
            </w:r>
          </w:p>
        </w:tc>
        <w:tc>
          <w:tcPr>
            <w:tcW w:w="1470" w:type="pct"/>
            <w:tcBorders>
              <w:top w:val="single" w:sz="4" w:space="0" w:color="auto"/>
              <w:left w:val="single" w:sz="4" w:space="0" w:color="auto"/>
              <w:bottom w:val="single" w:sz="4" w:space="0" w:color="auto"/>
            </w:tcBorders>
          </w:tcPr>
          <w:p w:rsidR="00340CA5" w:rsidRPr="001A4142" w:rsidRDefault="00340CA5" w:rsidP="00345AC0">
            <w:pPr>
              <w:jc w:val="center"/>
              <w:rPr>
                <w:rFonts w:ascii="Calibri" w:eastAsia="Times New Roman" w:hAnsi="Calibri" w:cs="Calibri"/>
              </w:rPr>
            </w:pPr>
            <w:r w:rsidRPr="001A4142">
              <w:rPr>
                <w:rFonts w:ascii="Calibri" w:eastAsia="Times New Roman" w:hAnsi="Calibri" w:cs="Calibri"/>
              </w:rPr>
              <w:t>200,00</w:t>
            </w:r>
          </w:p>
        </w:tc>
      </w:tr>
      <w:tr w:rsidR="00340CA5" w:rsidRPr="001E14DF" w:rsidTr="00345AC0">
        <w:trPr>
          <w:trHeight w:val="397"/>
          <w:jc w:val="center"/>
        </w:trPr>
        <w:tc>
          <w:tcPr>
            <w:tcW w:w="2143" w:type="pct"/>
            <w:tcBorders>
              <w:top w:val="single" w:sz="4" w:space="0" w:color="auto"/>
              <w:bottom w:val="single" w:sz="4" w:space="0" w:color="auto"/>
              <w:right w:val="single" w:sz="4" w:space="0" w:color="auto"/>
            </w:tcBorders>
          </w:tcPr>
          <w:p w:rsidR="00340CA5" w:rsidRPr="001E14DF" w:rsidRDefault="00340CA5" w:rsidP="00345AC0">
            <w:pPr>
              <w:spacing w:after="0"/>
              <w:ind w:left="57"/>
              <w:jc w:val="both"/>
              <w:rPr>
                <w:rFonts w:cstheme="minorHAnsi"/>
                <w:bCs/>
              </w:rPr>
            </w:pPr>
            <w:r w:rsidRPr="001E14DF">
              <w:rPr>
                <w:rFonts w:cstheme="minorHAnsi"/>
                <w:bCs/>
              </w:rPr>
              <w:t>Akım Pensi</w:t>
            </w:r>
          </w:p>
        </w:tc>
        <w:tc>
          <w:tcPr>
            <w:tcW w:w="138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spacing w:after="0"/>
              <w:jc w:val="center"/>
              <w:rPr>
                <w:rFonts w:cstheme="minorHAnsi"/>
                <w:color w:val="434343"/>
                <w:shd w:val="clear" w:color="auto" w:fill="FFFFFF"/>
              </w:rPr>
            </w:pPr>
            <w:r w:rsidRPr="001E14DF">
              <w:rPr>
                <w:rFonts w:cstheme="minorHAnsi"/>
              </w:rPr>
              <w:t>0-1000 A AC-DC</w:t>
            </w:r>
          </w:p>
        </w:tc>
        <w:tc>
          <w:tcPr>
            <w:tcW w:w="1470" w:type="pct"/>
            <w:tcBorders>
              <w:top w:val="single" w:sz="4" w:space="0" w:color="auto"/>
              <w:left w:val="single" w:sz="4" w:space="0" w:color="auto"/>
              <w:bottom w:val="single" w:sz="4" w:space="0" w:color="auto"/>
            </w:tcBorders>
          </w:tcPr>
          <w:p w:rsidR="00340CA5" w:rsidRPr="001A4142" w:rsidRDefault="00340CA5" w:rsidP="00345AC0">
            <w:pPr>
              <w:jc w:val="center"/>
              <w:rPr>
                <w:rFonts w:ascii="Calibri" w:eastAsia="Times New Roman" w:hAnsi="Calibri" w:cs="Calibri"/>
              </w:rPr>
            </w:pPr>
            <w:r w:rsidRPr="001A4142">
              <w:rPr>
                <w:rFonts w:ascii="Calibri" w:eastAsia="Times New Roman" w:hAnsi="Calibri" w:cs="Calibri"/>
              </w:rPr>
              <w:t>160,00</w:t>
            </w:r>
          </w:p>
        </w:tc>
      </w:tr>
      <w:tr w:rsidR="00340CA5" w:rsidRPr="001E14DF" w:rsidTr="00345AC0">
        <w:trPr>
          <w:trHeight w:val="397"/>
          <w:jc w:val="center"/>
        </w:trPr>
        <w:tc>
          <w:tcPr>
            <w:tcW w:w="2143" w:type="pct"/>
            <w:tcBorders>
              <w:top w:val="single" w:sz="4" w:space="0" w:color="auto"/>
              <w:bottom w:val="single" w:sz="4" w:space="0" w:color="auto"/>
              <w:right w:val="single" w:sz="4" w:space="0" w:color="auto"/>
            </w:tcBorders>
          </w:tcPr>
          <w:p w:rsidR="00340CA5" w:rsidRPr="001E14DF" w:rsidRDefault="00340CA5" w:rsidP="00345AC0">
            <w:pPr>
              <w:spacing w:after="0"/>
              <w:ind w:left="57"/>
              <w:jc w:val="both"/>
              <w:rPr>
                <w:rFonts w:cstheme="minorHAnsi"/>
                <w:bCs/>
              </w:rPr>
            </w:pPr>
            <w:r w:rsidRPr="001E14DF">
              <w:rPr>
                <w:rFonts w:cstheme="minorHAnsi"/>
                <w:bCs/>
              </w:rPr>
              <w:t>Voltmetre</w:t>
            </w:r>
          </w:p>
        </w:tc>
        <w:tc>
          <w:tcPr>
            <w:tcW w:w="138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spacing w:after="0"/>
              <w:jc w:val="center"/>
              <w:rPr>
                <w:rFonts w:cstheme="minorHAnsi"/>
              </w:rPr>
            </w:pPr>
            <w:r w:rsidRPr="001E14DF">
              <w:rPr>
                <w:rFonts w:cstheme="minorHAnsi"/>
              </w:rPr>
              <w:t>0–1000 V - AC/DC</w:t>
            </w:r>
          </w:p>
        </w:tc>
        <w:tc>
          <w:tcPr>
            <w:tcW w:w="1470" w:type="pct"/>
            <w:tcBorders>
              <w:top w:val="single" w:sz="4" w:space="0" w:color="auto"/>
              <w:left w:val="single" w:sz="4" w:space="0" w:color="auto"/>
              <w:bottom w:val="single" w:sz="4" w:space="0" w:color="auto"/>
            </w:tcBorders>
          </w:tcPr>
          <w:p w:rsidR="00340CA5" w:rsidRPr="001A4142" w:rsidRDefault="00340CA5" w:rsidP="00345AC0">
            <w:pPr>
              <w:jc w:val="center"/>
              <w:rPr>
                <w:rFonts w:ascii="Calibri" w:eastAsia="Times New Roman" w:hAnsi="Calibri" w:cs="Calibri"/>
              </w:rPr>
            </w:pPr>
            <w:r w:rsidRPr="001A4142">
              <w:rPr>
                <w:rFonts w:ascii="Calibri" w:eastAsia="Times New Roman" w:hAnsi="Calibri" w:cs="Calibri"/>
              </w:rPr>
              <w:t>160,00</w:t>
            </w:r>
          </w:p>
        </w:tc>
      </w:tr>
      <w:tr w:rsidR="00340CA5" w:rsidRPr="001E14DF" w:rsidTr="00345AC0">
        <w:trPr>
          <w:trHeight w:val="397"/>
          <w:jc w:val="center"/>
        </w:trPr>
        <w:tc>
          <w:tcPr>
            <w:tcW w:w="2143" w:type="pct"/>
            <w:tcBorders>
              <w:top w:val="single" w:sz="4" w:space="0" w:color="auto"/>
              <w:bottom w:val="single" w:sz="4" w:space="0" w:color="auto"/>
              <w:right w:val="single" w:sz="4" w:space="0" w:color="auto"/>
            </w:tcBorders>
          </w:tcPr>
          <w:p w:rsidR="00340CA5" w:rsidRPr="001E14DF" w:rsidRDefault="00340CA5" w:rsidP="00345AC0">
            <w:pPr>
              <w:spacing w:after="0"/>
              <w:ind w:left="57"/>
              <w:jc w:val="both"/>
              <w:rPr>
                <w:rFonts w:cstheme="minorHAnsi"/>
                <w:bCs/>
              </w:rPr>
            </w:pPr>
            <w:r w:rsidRPr="001E14DF">
              <w:rPr>
                <w:rFonts w:cstheme="minorHAnsi"/>
                <w:bCs/>
              </w:rPr>
              <w:t>Ampermetre</w:t>
            </w:r>
          </w:p>
        </w:tc>
        <w:tc>
          <w:tcPr>
            <w:tcW w:w="138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spacing w:after="0"/>
              <w:jc w:val="center"/>
              <w:rPr>
                <w:rFonts w:cstheme="minorHAnsi"/>
              </w:rPr>
            </w:pPr>
            <w:r w:rsidRPr="001E14DF">
              <w:rPr>
                <w:rFonts w:cstheme="minorHAnsi"/>
              </w:rPr>
              <w:t>0–20 A - AC/DC</w:t>
            </w:r>
          </w:p>
        </w:tc>
        <w:tc>
          <w:tcPr>
            <w:tcW w:w="1470" w:type="pct"/>
            <w:tcBorders>
              <w:top w:val="single" w:sz="4" w:space="0" w:color="auto"/>
              <w:left w:val="single" w:sz="4" w:space="0" w:color="auto"/>
              <w:bottom w:val="single" w:sz="4" w:space="0" w:color="auto"/>
            </w:tcBorders>
          </w:tcPr>
          <w:p w:rsidR="00340CA5" w:rsidRPr="001A4142" w:rsidRDefault="00340CA5" w:rsidP="00345AC0">
            <w:pPr>
              <w:jc w:val="center"/>
              <w:rPr>
                <w:rFonts w:ascii="Calibri" w:eastAsia="Times New Roman" w:hAnsi="Calibri" w:cs="Calibri"/>
              </w:rPr>
            </w:pPr>
            <w:r w:rsidRPr="001A4142">
              <w:rPr>
                <w:rFonts w:ascii="Calibri" w:eastAsia="Times New Roman" w:hAnsi="Calibri" w:cs="Calibri"/>
              </w:rPr>
              <w:t>160,00</w:t>
            </w:r>
          </w:p>
        </w:tc>
      </w:tr>
      <w:tr w:rsidR="00340CA5" w:rsidRPr="001E14DF" w:rsidTr="00345AC0">
        <w:trPr>
          <w:trHeight w:val="397"/>
          <w:jc w:val="center"/>
        </w:trPr>
        <w:tc>
          <w:tcPr>
            <w:tcW w:w="2143" w:type="pct"/>
            <w:tcBorders>
              <w:top w:val="single" w:sz="4" w:space="0" w:color="auto"/>
              <w:bottom w:val="single" w:sz="4" w:space="0" w:color="auto"/>
              <w:right w:val="single" w:sz="4" w:space="0" w:color="auto"/>
            </w:tcBorders>
          </w:tcPr>
          <w:p w:rsidR="00340CA5" w:rsidRPr="001E14DF" w:rsidRDefault="00340CA5" w:rsidP="00345AC0">
            <w:pPr>
              <w:spacing w:after="0"/>
              <w:ind w:left="57"/>
              <w:jc w:val="both"/>
              <w:rPr>
                <w:rFonts w:cstheme="minorHAnsi"/>
                <w:bCs/>
              </w:rPr>
            </w:pPr>
            <w:r w:rsidRPr="001E14DF">
              <w:rPr>
                <w:rFonts w:cstheme="minorHAnsi"/>
                <w:bCs/>
              </w:rPr>
              <w:t>Ohmmetre</w:t>
            </w:r>
          </w:p>
        </w:tc>
        <w:tc>
          <w:tcPr>
            <w:tcW w:w="138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spacing w:after="0"/>
              <w:jc w:val="center"/>
              <w:rPr>
                <w:rFonts w:cstheme="minorHAnsi"/>
              </w:rPr>
            </w:pPr>
            <w:r w:rsidRPr="001E14DF">
              <w:rPr>
                <w:rFonts w:cstheme="minorHAnsi"/>
              </w:rPr>
              <w:t>0-1000 MΩ</w:t>
            </w:r>
          </w:p>
        </w:tc>
        <w:tc>
          <w:tcPr>
            <w:tcW w:w="1470" w:type="pct"/>
            <w:tcBorders>
              <w:top w:val="single" w:sz="4" w:space="0" w:color="auto"/>
              <w:left w:val="single" w:sz="4" w:space="0" w:color="auto"/>
              <w:bottom w:val="single" w:sz="4" w:space="0" w:color="auto"/>
            </w:tcBorders>
          </w:tcPr>
          <w:p w:rsidR="00340CA5" w:rsidRPr="001A4142" w:rsidRDefault="00340CA5" w:rsidP="00345AC0">
            <w:pPr>
              <w:jc w:val="center"/>
              <w:rPr>
                <w:rFonts w:ascii="Calibri" w:eastAsia="Times New Roman" w:hAnsi="Calibri" w:cs="Calibri"/>
              </w:rPr>
            </w:pPr>
            <w:r w:rsidRPr="001A4142">
              <w:rPr>
                <w:rFonts w:ascii="Calibri" w:eastAsia="Times New Roman" w:hAnsi="Calibri" w:cs="Calibri"/>
              </w:rPr>
              <w:t>160,00</w:t>
            </w:r>
          </w:p>
        </w:tc>
      </w:tr>
      <w:tr w:rsidR="00340CA5" w:rsidRPr="001E14DF" w:rsidTr="00345AC0">
        <w:trPr>
          <w:trHeight w:val="397"/>
          <w:jc w:val="center"/>
        </w:trPr>
        <w:tc>
          <w:tcPr>
            <w:tcW w:w="2143" w:type="pct"/>
            <w:tcBorders>
              <w:top w:val="single" w:sz="4" w:space="0" w:color="auto"/>
              <w:bottom w:val="single" w:sz="4" w:space="0" w:color="auto"/>
              <w:right w:val="single" w:sz="4" w:space="0" w:color="auto"/>
            </w:tcBorders>
          </w:tcPr>
          <w:p w:rsidR="00340CA5" w:rsidRPr="001E14DF" w:rsidRDefault="00340CA5" w:rsidP="00345AC0">
            <w:pPr>
              <w:spacing w:after="0"/>
              <w:ind w:left="57"/>
              <w:jc w:val="both"/>
              <w:rPr>
                <w:rFonts w:cstheme="minorHAnsi"/>
                <w:bCs/>
              </w:rPr>
            </w:pPr>
            <w:r w:rsidRPr="001E14DF">
              <w:rPr>
                <w:rFonts w:cstheme="minorHAnsi"/>
                <w:bCs/>
              </w:rPr>
              <w:t>Direnç Kalibratörü / Direnç Kutusu</w:t>
            </w:r>
          </w:p>
        </w:tc>
        <w:tc>
          <w:tcPr>
            <w:tcW w:w="138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spacing w:after="0"/>
              <w:jc w:val="center"/>
              <w:rPr>
                <w:rFonts w:cstheme="minorHAnsi"/>
              </w:rPr>
            </w:pPr>
            <w:r w:rsidRPr="001E14DF">
              <w:rPr>
                <w:rFonts w:cstheme="minorHAnsi"/>
              </w:rPr>
              <w:t>0-1000 Ω</w:t>
            </w:r>
          </w:p>
        </w:tc>
        <w:tc>
          <w:tcPr>
            <w:tcW w:w="1470" w:type="pct"/>
            <w:tcBorders>
              <w:top w:val="single" w:sz="4" w:space="0" w:color="auto"/>
              <w:left w:val="single" w:sz="4" w:space="0" w:color="auto"/>
              <w:bottom w:val="single" w:sz="4" w:space="0" w:color="auto"/>
            </w:tcBorders>
          </w:tcPr>
          <w:p w:rsidR="00340CA5" w:rsidRPr="001A4142" w:rsidRDefault="00340CA5" w:rsidP="00345AC0">
            <w:pPr>
              <w:jc w:val="center"/>
              <w:rPr>
                <w:rFonts w:ascii="Calibri" w:eastAsia="Times New Roman" w:hAnsi="Calibri" w:cs="Calibri"/>
              </w:rPr>
            </w:pPr>
            <w:r w:rsidRPr="001A4142">
              <w:rPr>
                <w:rFonts w:ascii="Calibri" w:eastAsia="Times New Roman" w:hAnsi="Calibri" w:cs="Calibri"/>
              </w:rPr>
              <w:t>600,00</w:t>
            </w:r>
          </w:p>
        </w:tc>
      </w:tr>
      <w:tr w:rsidR="00340CA5" w:rsidRPr="001E14DF" w:rsidTr="00345AC0">
        <w:trPr>
          <w:trHeight w:val="397"/>
          <w:jc w:val="center"/>
        </w:trPr>
        <w:tc>
          <w:tcPr>
            <w:tcW w:w="2143" w:type="pct"/>
            <w:tcBorders>
              <w:top w:val="single" w:sz="4" w:space="0" w:color="auto"/>
              <w:bottom w:val="single" w:sz="4" w:space="0" w:color="auto"/>
              <w:right w:val="single" w:sz="4" w:space="0" w:color="auto"/>
            </w:tcBorders>
          </w:tcPr>
          <w:p w:rsidR="00340CA5" w:rsidRPr="001E14DF" w:rsidRDefault="00340CA5" w:rsidP="00345AC0">
            <w:pPr>
              <w:spacing w:after="0"/>
              <w:ind w:left="57"/>
              <w:jc w:val="both"/>
              <w:rPr>
                <w:rFonts w:cstheme="minorHAnsi"/>
                <w:bCs/>
              </w:rPr>
            </w:pPr>
            <w:r w:rsidRPr="001E14DF">
              <w:rPr>
                <w:rFonts w:cstheme="minorHAnsi"/>
                <w:bCs/>
              </w:rPr>
              <w:t>Direnç Kalibrasyonu (Tek direnç)</w:t>
            </w:r>
          </w:p>
        </w:tc>
        <w:tc>
          <w:tcPr>
            <w:tcW w:w="138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spacing w:after="0"/>
              <w:jc w:val="center"/>
              <w:rPr>
                <w:rFonts w:cstheme="minorHAnsi"/>
              </w:rPr>
            </w:pPr>
            <w:r w:rsidRPr="001E14DF">
              <w:rPr>
                <w:rFonts w:cstheme="minorHAnsi"/>
              </w:rPr>
              <w:t>0-100 MΩ</w:t>
            </w:r>
          </w:p>
        </w:tc>
        <w:tc>
          <w:tcPr>
            <w:tcW w:w="1470" w:type="pct"/>
            <w:tcBorders>
              <w:top w:val="single" w:sz="4" w:space="0" w:color="auto"/>
              <w:left w:val="single" w:sz="4" w:space="0" w:color="auto"/>
              <w:bottom w:val="single" w:sz="4" w:space="0" w:color="auto"/>
            </w:tcBorders>
          </w:tcPr>
          <w:p w:rsidR="00340CA5" w:rsidRPr="001A4142" w:rsidRDefault="00340CA5" w:rsidP="00345AC0">
            <w:pPr>
              <w:jc w:val="center"/>
              <w:rPr>
                <w:rFonts w:ascii="Calibri" w:eastAsia="Times New Roman" w:hAnsi="Calibri" w:cs="Calibri"/>
              </w:rPr>
            </w:pPr>
            <w:r w:rsidRPr="001A4142">
              <w:rPr>
                <w:rFonts w:ascii="Calibri" w:eastAsia="Times New Roman" w:hAnsi="Calibri" w:cs="Calibri"/>
              </w:rPr>
              <w:t>215,00</w:t>
            </w:r>
          </w:p>
        </w:tc>
      </w:tr>
      <w:tr w:rsidR="00340CA5" w:rsidRPr="001E14DF" w:rsidTr="00345AC0">
        <w:trPr>
          <w:trHeight w:val="397"/>
          <w:jc w:val="center"/>
        </w:trPr>
        <w:tc>
          <w:tcPr>
            <w:tcW w:w="2143" w:type="pct"/>
            <w:tcBorders>
              <w:top w:val="single" w:sz="4" w:space="0" w:color="auto"/>
              <w:bottom w:val="single" w:sz="4" w:space="0" w:color="auto"/>
              <w:right w:val="single" w:sz="4" w:space="0" w:color="auto"/>
            </w:tcBorders>
          </w:tcPr>
          <w:p w:rsidR="00340CA5" w:rsidRPr="001E14DF" w:rsidRDefault="00340CA5" w:rsidP="00345AC0">
            <w:pPr>
              <w:spacing w:after="0"/>
              <w:ind w:left="57"/>
              <w:jc w:val="both"/>
              <w:rPr>
                <w:rFonts w:cstheme="minorHAnsi"/>
                <w:bCs/>
              </w:rPr>
            </w:pPr>
            <w:r w:rsidRPr="001E14DF">
              <w:rPr>
                <w:rFonts w:cstheme="minorHAnsi"/>
                <w:bCs/>
              </w:rPr>
              <w:t>Dijital Elektriksel Gösterge</w:t>
            </w:r>
          </w:p>
        </w:tc>
        <w:tc>
          <w:tcPr>
            <w:tcW w:w="138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spacing w:after="0"/>
              <w:jc w:val="center"/>
              <w:rPr>
                <w:rFonts w:cstheme="minorHAnsi"/>
              </w:rPr>
            </w:pPr>
            <w:r w:rsidRPr="001E14DF">
              <w:rPr>
                <w:rFonts w:cstheme="minorHAnsi"/>
              </w:rPr>
              <w:t>Tek Elektriksel Büyüklük için</w:t>
            </w:r>
          </w:p>
        </w:tc>
        <w:tc>
          <w:tcPr>
            <w:tcW w:w="1470" w:type="pct"/>
            <w:tcBorders>
              <w:top w:val="single" w:sz="4" w:space="0" w:color="auto"/>
              <w:left w:val="single" w:sz="4" w:space="0" w:color="auto"/>
              <w:bottom w:val="single" w:sz="4" w:space="0" w:color="auto"/>
            </w:tcBorders>
          </w:tcPr>
          <w:p w:rsidR="00340CA5" w:rsidRPr="001A4142" w:rsidRDefault="00340CA5" w:rsidP="00345AC0">
            <w:pPr>
              <w:jc w:val="center"/>
              <w:rPr>
                <w:rFonts w:ascii="Calibri" w:eastAsia="Times New Roman" w:hAnsi="Calibri" w:cs="Calibri"/>
              </w:rPr>
            </w:pPr>
            <w:r w:rsidRPr="001A4142">
              <w:rPr>
                <w:rFonts w:ascii="Calibri" w:eastAsia="Times New Roman" w:hAnsi="Calibri" w:cs="Calibri"/>
              </w:rPr>
              <w:t>160,00</w:t>
            </w:r>
          </w:p>
        </w:tc>
      </w:tr>
      <w:tr w:rsidR="00340CA5" w:rsidRPr="001E14DF" w:rsidTr="00345AC0">
        <w:trPr>
          <w:trHeight w:val="397"/>
          <w:jc w:val="center"/>
        </w:trPr>
        <w:tc>
          <w:tcPr>
            <w:tcW w:w="2143" w:type="pct"/>
            <w:tcBorders>
              <w:top w:val="single" w:sz="4" w:space="0" w:color="auto"/>
              <w:bottom w:val="single" w:sz="4" w:space="0" w:color="auto"/>
              <w:right w:val="single" w:sz="4" w:space="0" w:color="auto"/>
            </w:tcBorders>
          </w:tcPr>
          <w:p w:rsidR="00340CA5" w:rsidRPr="001E14DF" w:rsidRDefault="00340CA5" w:rsidP="00345AC0">
            <w:pPr>
              <w:spacing w:after="0"/>
              <w:ind w:left="57"/>
              <w:jc w:val="both"/>
              <w:rPr>
                <w:rFonts w:cstheme="minorHAnsi"/>
                <w:bCs/>
              </w:rPr>
            </w:pPr>
            <w:r w:rsidRPr="001E14DF">
              <w:rPr>
                <w:rFonts w:cstheme="minorHAnsi"/>
                <w:bCs/>
              </w:rPr>
              <w:t>Analog Osiloskop (2 Kanal)</w:t>
            </w:r>
          </w:p>
        </w:tc>
        <w:tc>
          <w:tcPr>
            <w:tcW w:w="138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spacing w:after="0"/>
              <w:jc w:val="center"/>
              <w:rPr>
                <w:rFonts w:cstheme="minorHAnsi"/>
              </w:rPr>
            </w:pPr>
            <w:r w:rsidRPr="001E14DF">
              <w:rPr>
                <w:rFonts w:cstheme="minorHAnsi"/>
              </w:rPr>
              <w:t>&lt; 250 MHz</w:t>
            </w:r>
          </w:p>
        </w:tc>
        <w:tc>
          <w:tcPr>
            <w:tcW w:w="1470" w:type="pct"/>
            <w:tcBorders>
              <w:top w:val="single" w:sz="4" w:space="0" w:color="auto"/>
              <w:left w:val="single" w:sz="4" w:space="0" w:color="auto"/>
              <w:bottom w:val="single" w:sz="4" w:space="0" w:color="auto"/>
            </w:tcBorders>
          </w:tcPr>
          <w:p w:rsidR="00340CA5" w:rsidRPr="001A4142" w:rsidRDefault="00340CA5" w:rsidP="00345AC0">
            <w:pPr>
              <w:jc w:val="center"/>
              <w:rPr>
                <w:rFonts w:ascii="Calibri" w:eastAsia="Times New Roman" w:hAnsi="Calibri" w:cs="Calibri"/>
              </w:rPr>
            </w:pPr>
            <w:r w:rsidRPr="001A4142">
              <w:rPr>
                <w:rFonts w:ascii="Calibri" w:eastAsia="Times New Roman" w:hAnsi="Calibri" w:cs="Calibri"/>
              </w:rPr>
              <w:t>470,00</w:t>
            </w:r>
          </w:p>
        </w:tc>
      </w:tr>
      <w:tr w:rsidR="00340CA5" w:rsidRPr="001E14DF" w:rsidTr="00345AC0">
        <w:trPr>
          <w:trHeight w:val="397"/>
          <w:jc w:val="center"/>
        </w:trPr>
        <w:tc>
          <w:tcPr>
            <w:tcW w:w="2143" w:type="pct"/>
            <w:tcBorders>
              <w:top w:val="single" w:sz="4" w:space="0" w:color="auto"/>
              <w:bottom w:val="single" w:sz="4" w:space="0" w:color="auto"/>
              <w:right w:val="single" w:sz="4" w:space="0" w:color="auto"/>
            </w:tcBorders>
          </w:tcPr>
          <w:p w:rsidR="00340CA5" w:rsidRPr="001E14DF" w:rsidRDefault="00340CA5" w:rsidP="00345AC0">
            <w:pPr>
              <w:spacing w:after="0"/>
              <w:ind w:left="57"/>
              <w:jc w:val="both"/>
              <w:rPr>
                <w:rFonts w:cstheme="minorHAnsi"/>
                <w:bCs/>
              </w:rPr>
            </w:pPr>
            <w:r w:rsidRPr="001E14DF">
              <w:rPr>
                <w:rFonts w:cstheme="minorHAnsi"/>
                <w:bCs/>
              </w:rPr>
              <w:t>Dijital Osiloskop (2 Kanal)</w:t>
            </w:r>
          </w:p>
        </w:tc>
        <w:tc>
          <w:tcPr>
            <w:tcW w:w="138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spacing w:after="0"/>
              <w:jc w:val="center"/>
              <w:rPr>
                <w:rFonts w:cstheme="minorHAnsi"/>
              </w:rPr>
            </w:pPr>
            <w:r w:rsidRPr="001E14DF">
              <w:rPr>
                <w:rFonts w:cstheme="minorHAnsi"/>
              </w:rPr>
              <w:t>&lt; 250 MHz</w:t>
            </w:r>
          </w:p>
        </w:tc>
        <w:tc>
          <w:tcPr>
            <w:tcW w:w="1470" w:type="pct"/>
            <w:tcBorders>
              <w:top w:val="single" w:sz="4" w:space="0" w:color="auto"/>
              <w:left w:val="single" w:sz="4" w:space="0" w:color="auto"/>
              <w:bottom w:val="single" w:sz="4" w:space="0" w:color="auto"/>
            </w:tcBorders>
          </w:tcPr>
          <w:p w:rsidR="00340CA5" w:rsidRPr="001A4142" w:rsidRDefault="00340CA5" w:rsidP="00345AC0">
            <w:pPr>
              <w:jc w:val="center"/>
              <w:rPr>
                <w:rFonts w:ascii="Calibri" w:eastAsia="Times New Roman" w:hAnsi="Calibri" w:cs="Calibri"/>
              </w:rPr>
            </w:pPr>
            <w:r w:rsidRPr="001A4142">
              <w:rPr>
                <w:rFonts w:ascii="Calibri" w:eastAsia="Times New Roman" w:hAnsi="Calibri" w:cs="Calibri"/>
              </w:rPr>
              <w:t>320,00</w:t>
            </w:r>
          </w:p>
        </w:tc>
      </w:tr>
      <w:tr w:rsidR="00340CA5" w:rsidRPr="001E14DF" w:rsidTr="00345AC0">
        <w:trPr>
          <w:trHeight w:val="418"/>
          <w:jc w:val="center"/>
        </w:trPr>
        <w:tc>
          <w:tcPr>
            <w:tcW w:w="2143" w:type="pct"/>
            <w:tcBorders>
              <w:top w:val="single" w:sz="4" w:space="0" w:color="auto"/>
              <w:bottom w:val="single" w:sz="4" w:space="0" w:color="auto"/>
              <w:right w:val="single" w:sz="4" w:space="0" w:color="auto"/>
            </w:tcBorders>
          </w:tcPr>
          <w:p w:rsidR="00340CA5" w:rsidRPr="001E14DF" w:rsidRDefault="00340CA5" w:rsidP="00345AC0">
            <w:pPr>
              <w:spacing w:after="0"/>
              <w:ind w:left="57"/>
              <w:jc w:val="both"/>
              <w:rPr>
                <w:rFonts w:cstheme="minorHAnsi"/>
                <w:bCs/>
              </w:rPr>
            </w:pPr>
            <w:r w:rsidRPr="001E14DF">
              <w:rPr>
                <w:rFonts w:cstheme="minorHAnsi"/>
                <w:bCs/>
              </w:rPr>
              <w:t>Dijital Osiloskop (4 Kanal)</w:t>
            </w:r>
          </w:p>
        </w:tc>
        <w:tc>
          <w:tcPr>
            <w:tcW w:w="138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spacing w:after="0"/>
              <w:jc w:val="center"/>
              <w:rPr>
                <w:rFonts w:cstheme="minorHAnsi"/>
              </w:rPr>
            </w:pPr>
            <w:r w:rsidRPr="001E14DF">
              <w:rPr>
                <w:rFonts w:cstheme="minorHAnsi"/>
              </w:rPr>
              <w:t>&lt; 250 MHz</w:t>
            </w:r>
          </w:p>
        </w:tc>
        <w:tc>
          <w:tcPr>
            <w:tcW w:w="1470" w:type="pct"/>
            <w:tcBorders>
              <w:top w:val="single" w:sz="4" w:space="0" w:color="auto"/>
              <w:left w:val="single" w:sz="4" w:space="0" w:color="auto"/>
              <w:bottom w:val="single" w:sz="4" w:space="0" w:color="auto"/>
            </w:tcBorders>
          </w:tcPr>
          <w:p w:rsidR="00340CA5" w:rsidRPr="001A4142" w:rsidRDefault="00340CA5" w:rsidP="00345AC0">
            <w:pPr>
              <w:jc w:val="center"/>
              <w:rPr>
                <w:rFonts w:ascii="Calibri" w:eastAsia="Times New Roman" w:hAnsi="Calibri" w:cs="Calibri"/>
              </w:rPr>
            </w:pPr>
            <w:r w:rsidRPr="001A4142">
              <w:rPr>
                <w:rFonts w:ascii="Calibri" w:eastAsia="Times New Roman" w:hAnsi="Calibri" w:cs="Calibri"/>
              </w:rPr>
              <w:t>450,00</w:t>
            </w:r>
          </w:p>
        </w:tc>
      </w:tr>
      <w:tr w:rsidR="00340CA5" w:rsidRPr="001E14DF" w:rsidTr="00345AC0">
        <w:trPr>
          <w:trHeight w:val="397"/>
          <w:jc w:val="center"/>
        </w:trPr>
        <w:tc>
          <w:tcPr>
            <w:tcW w:w="2143" w:type="pct"/>
            <w:tcBorders>
              <w:top w:val="single" w:sz="4" w:space="0" w:color="auto"/>
              <w:bottom w:val="single" w:sz="4" w:space="0" w:color="auto"/>
              <w:right w:val="single" w:sz="4" w:space="0" w:color="auto"/>
            </w:tcBorders>
          </w:tcPr>
          <w:p w:rsidR="00340CA5" w:rsidRPr="001E14DF" w:rsidRDefault="00340CA5" w:rsidP="00345AC0">
            <w:pPr>
              <w:spacing w:after="0"/>
              <w:ind w:left="57"/>
              <w:jc w:val="both"/>
              <w:rPr>
                <w:rFonts w:cstheme="minorHAnsi"/>
                <w:bCs/>
              </w:rPr>
            </w:pPr>
            <w:r w:rsidRPr="001E14DF">
              <w:rPr>
                <w:rFonts w:cstheme="minorHAnsi"/>
                <w:bCs/>
              </w:rPr>
              <w:t>DC/AC Kaynak (Güç Kaynağı)</w:t>
            </w:r>
          </w:p>
        </w:tc>
        <w:tc>
          <w:tcPr>
            <w:tcW w:w="138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spacing w:after="0"/>
              <w:jc w:val="center"/>
              <w:rPr>
                <w:rFonts w:cstheme="minorHAnsi"/>
              </w:rPr>
            </w:pPr>
            <w:r w:rsidRPr="001E14DF">
              <w:rPr>
                <w:rFonts w:cstheme="minorHAnsi"/>
              </w:rPr>
              <w:t>0-10 A 0-1000V AC-DC</w:t>
            </w:r>
          </w:p>
        </w:tc>
        <w:tc>
          <w:tcPr>
            <w:tcW w:w="1470" w:type="pct"/>
            <w:tcBorders>
              <w:top w:val="single" w:sz="4" w:space="0" w:color="auto"/>
              <w:left w:val="single" w:sz="4" w:space="0" w:color="auto"/>
              <w:bottom w:val="single" w:sz="4" w:space="0" w:color="auto"/>
            </w:tcBorders>
          </w:tcPr>
          <w:p w:rsidR="00340CA5" w:rsidRPr="001A4142" w:rsidRDefault="00340CA5" w:rsidP="00345AC0">
            <w:pPr>
              <w:jc w:val="center"/>
              <w:rPr>
                <w:rFonts w:ascii="Calibri" w:eastAsia="Times New Roman" w:hAnsi="Calibri" w:cs="Calibri"/>
              </w:rPr>
            </w:pPr>
            <w:r w:rsidRPr="001A4142">
              <w:rPr>
                <w:rFonts w:ascii="Calibri" w:eastAsia="Times New Roman" w:hAnsi="Calibri" w:cs="Calibri"/>
              </w:rPr>
              <w:t>210,00</w:t>
            </w:r>
          </w:p>
        </w:tc>
      </w:tr>
      <w:tr w:rsidR="00340CA5" w:rsidRPr="001E14DF" w:rsidTr="00345AC0">
        <w:trPr>
          <w:trHeight w:val="397"/>
          <w:jc w:val="center"/>
        </w:trPr>
        <w:tc>
          <w:tcPr>
            <w:tcW w:w="2143" w:type="pct"/>
            <w:tcBorders>
              <w:top w:val="single" w:sz="4" w:space="0" w:color="auto"/>
              <w:bottom w:val="single" w:sz="4" w:space="0" w:color="auto"/>
              <w:right w:val="single" w:sz="4" w:space="0" w:color="auto"/>
            </w:tcBorders>
          </w:tcPr>
          <w:p w:rsidR="00340CA5" w:rsidRPr="001E14DF" w:rsidRDefault="00340CA5" w:rsidP="00345AC0">
            <w:pPr>
              <w:spacing w:after="0"/>
              <w:ind w:left="57"/>
              <w:jc w:val="both"/>
              <w:rPr>
                <w:rFonts w:cstheme="minorHAnsi"/>
                <w:bCs/>
              </w:rPr>
            </w:pPr>
            <w:r w:rsidRPr="001E14DF">
              <w:rPr>
                <w:rFonts w:cstheme="minorHAnsi"/>
                <w:bCs/>
              </w:rPr>
              <w:t>Toprak Test Cihazı</w:t>
            </w:r>
          </w:p>
        </w:tc>
        <w:tc>
          <w:tcPr>
            <w:tcW w:w="138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spacing w:after="0"/>
              <w:jc w:val="center"/>
              <w:rPr>
                <w:rFonts w:cstheme="minorHAnsi"/>
              </w:rPr>
            </w:pPr>
            <w:r w:rsidRPr="001E14DF">
              <w:rPr>
                <w:rFonts w:cstheme="minorHAnsi"/>
              </w:rPr>
              <w:t>-</w:t>
            </w:r>
          </w:p>
        </w:tc>
        <w:tc>
          <w:tcPr>
            <w:tcW w:w="1470" w:type="pct"/>
            <w:tcBorders>
              <w:top w:val="single" w:sz="4" w:space="0" w:color="auto"/>
              <w:left w:val="single" w:sz="4" w:space="0" w:color="auto"/>
              <w:bottom w:val="single" w:sz="4" w:space="0" w:color="auto"/>
            </w:tcBorders>
          </w:tcPr>
          <w:p w:rsidR="00340CA5" w:rsidRPr="001A4142" w:rsidRDefault="00340CA5" w:rsidP="00345AC0">
            <w:pPr>
              <w:jc w:val="center"/>
              <w:rPr>
                <w:rFonts w:ascii="Calibri" w:eastAsia="Times New Roman" w:hAnsi="Calibri" w:cs="Calibri"/>
              </w:rPr>
            </w:pPr>
            <w:r w:rsidRPr="001A4142">
              <w:rPr>
                <w:rFonts w:ascii="Calibri" w:eastAsia="Times New Roman" w:hAnsi="Calibri" w:cs="Calibri"/>
              </w:rPr>
              <w:t>200,00</w:t>
            </w:r>
          </w:p>
        </w:tc>
      </w:tr>
      <w:tr w:rsidR="00340CA5" w:rsidRPr="001E14DF" w:rsidTr="00345AC0">
        <w:trPr>
          <w:trHeight w:val="397"/>
          <w:jc w:val="center"/>
        </w:trPr>
        <w:tc>
          <w:tcPr>
            <w:tcW w:w="2143" w:type="pct"/>
            <w:tcBorders>
              <w:top w:val="single" w:sz="4" w:space="0" w:color="auto"/>
              <w:bottom w:val="single" w:sz="4" w:space="0" w:color="auto"/>
              <w:right w:val="single" w:sz="4" w:space="0" w:color="auto"/>
            </w:tcBorders>
          </w:tcPr>
          <w:p w:rsidR="00340CA5" w:rsidRPr="001E14DF" w:rsidRDefault="00340CA5" w:rsidP="00345AC0">
            <w:pPr>
              <w:spacing w:after="0"/>
              <w:ind w:left="57"/>
              <w:jc w:val="both"/>
              <w:rPr>
                <w:rFonts w:cstheme="minorHAnsi"/>
                <w:bCs/>
              </w:rPr>
            </w:pPr>
            <w:r w:rsidRPr="001E14DF">
              <w:rPr>
                <w:rFonts w:cstheme="minorHAnsi"/>
                <w:bCs/>
              </w:rPr>
              <w:t>İzolasyon Test Cihazı</w:t>
            </w:r>
          </w:p>
        </w:tc>
        <w:tc>
          <w:tcPr>
            <w:tcW w:w="138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spacing w:after="0"/>
              <w:jc w:val="center"/>
              <w:rPr>
                <w:rFonts w:cstheme="minorHAnsi"/>
              </w:rPr>
            </w:pPr>
            <w:r w:rsidRPr="001E14DF">
              <w:rPr>
                <w:rFonts w:cstheme="minorHAnsi"/>
              </w:rPr>
              <w:t>-</w:t>
            </w:r>
          </w:p>
        </w:tc>
        <w:tc>
          <w:tcPr>
            <w:tcW w:w="1470" w:type="pct"/>
            <w:tcBorders>
              <w:top w:val="single" w:sz="4" w:space="0" w:color="auto"/>
              <w:left w:val="single" w:sz="4" w:space="0" w:color="auto"/>
              <w:bottom w:val="single" w:sz="4" w:space="0" w:color="auto"/>
            </w:tcBorders>
          </w:tcPr>
          <w:p w:rsidR="00340CA5" w:rsidRPr="001A4142" w:rsidRDefault="00340CA5" w:rsidP="00345AC0">
            <w:pPr>
              <w:jc w:val="center"/>
              <w:rPr>
                <w:rFonts w:ascii="Calibri" w:eastAsia="Times New Roman" w:hAnsi="Calibri" w:cs="Calibri"/>
              </w:rPr>
            </w:pPr>
            <w:r w:rsidRPr="001A4142">
              <w:rPr>
                <w:rFonts w:ascii="Calibri" w:eastAsia="Times New Roman" w:hAnsi="Calibri" w:cs="Calibri"/>
              </w:rPr>
              <w:t>200,00</w:t>
            </w:r>
          </w:p>
        </w:tc>
      </w:tr>
      <w:tr w:rsidR="00340CA5" w:rsidRPr="001E14DF" w:rsidTr="00345AC0">
        <w:trPr>
          <w:trHeight w:val="397"/>
          <w:jc w:val="center"/>
        </w:trPr>
        <w:tc>
          <w:tcPr>
            <w:tcW w:w="2143" w:type="pct"/>
            <w:tcBorders>
              <w:top w:val="single" w:sz="4" w:space="0" w:color="auto"/>
              <w:bottom w:val="single" w:sz="4" w:space="0" w:color="auto"/>
              <w:right w:val="single" w:sz="4" w:space="0" w:color="auto"/>
            </w:tcBorders>
          </w:tcPr>
          <w:p w:rsidR="00340CA5" w:rsidRPr="001E14DF" w:rsidRDefault="00340CA5" w:rsidP="00345AC0">
            <w:pPr>
              <w:spacing w:after="0"/>
              <w:ind w:left="57"/>
              <w:jc w:val="both"/>
              <w:rPr>
                <w:rFonts w:cstheme="minorHAnsi"/>
                <w:bCs/>
              </w:rPr>
            </w:pPr>
            <w:r w:rsidRPr="001E14DF">
              <w:rPr>
                <w:rFonts w:cstheme="minorHAnsi"/>
                <w:bCs/>
              </w:rPr>
              <w:t>DC Direnç Ölçüm Cihazı / Miliohmmetre</w:t>
            </w:r>
          </w:p>
        </w:tc>
        <w:tc>
          <w:tcPr>
            <w:tcW w:w="138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spacing w:after="0"/>
              <w:jc w:val="center"/>
              <w:rPr>
                <w:rFonts w:cstheme="minorHAnsi"/>
              </w:rPr>
            </w:pPr>
            <w:r w:rsidRPr="001E14DF">
              <w:rPr>
                <w:rFonts w:cstheme="minorHAnsi"/>
              </w:rPr>
              <w:t>20 mΩ - 1 GΩ</w:t>
            </w:r>
          </w:p>
        </w:tc>
        <w:tc>
          <w:tcPr>
            <w:tcW w:w="1470" w:type="pct"/>
            <w:tcBorders>
              <w:top w:val="single" w:sz="4" w:space="0" w:color="auto"/>
              <w:left w:val="single" w:sz="4" w:space="0" w:color="auto"/>
              <w:bottom w:val="single" w:sz="4" w:space="0" w:color="auto"/>
            </w:tcBorders>
          </w:tcPr>
          <w:p w:rsidR="00340CA5" w:rsidRPr="001A4142" w:rsidRDefault="00340CA5" w:rsidP="00345AC0">
            <w:pPr>
              <w:jc w:val="center"/>
              <w:rPr>
                <w:rFonts w:ascii="Calibri" w:eastAsia="Times New Roman" w:hAnsi="Calibri" w:cs="Calibri"/>
              </w:rPr>
            </w:pPr>
            <w:r w:rsidRPr="001A4142">
              <w:rPr>
                <w:rFonts w:ascii="Calibri" w:eastAsia="Times New Roman" w:hAnsi="Calibri" w:cs="Calibri"/>
              </w:rPr>
              <w:t>450,00</w:t>
            </w:r>
          </w:p>
        </w:tc>
      </w:tr>
      <w:tr w:rsidR="00340CA5" w:rsidRPr="001E14DF" w:rsidTr="00345AC0">
        <w:trPr>
          <w:trHeight w:val="397"/>
          <w:jc w:val="center"/>
        </w:trPr>
        <w:tc>
          <w:tcPr>
            <w:tcW w:w="2143" w:type="pct"/>
            <w:tcBorders>
              <w:top w:val="single" w:sz="4" w:space="0" w:color="auto"/>
              <w:bottom w:val="single" w:sz="4" w:space="0" w:color="auto"/>
              <w:right w:val="single" w:sz="4" w:space="0" w:color="auto"/>
            </w:tcBorders>
          </w:tcPr>
          <w:p w:rsidR="00340CA5" w:rsidRPr="001E14DF" w:rsidRDefault="00340CA5" w:rsidP="00345AC0">
            <w:pPr>
              <w:spacing w:after="0"/>
              <w:ind w:left="57"/>
              <w:jc w:val="both"/>
              <w:rPr>
                <w:rFonts w:cstheme="minorHAnsi"/>
                <w:bCs/>
              </w:rPr>
            </w:pPr>
            <w:r w:rsidRPr="001E14DF">
              <w:rPr>
                <w:rFonts w:cstheme="minorHAnsi"/>
                <w:bCs/>
              </w:rPr>
              <w:t>Multi Kalibratör (Ölçüm ve Kaynak)</w:t>
            </w:r>
          </w:p>
        </w:tc>
        <w:tc>
          <w:tcPr>
            <w:tcW w:w="138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spacing w:after="0"/>
              <w:jc w:val="center"/>
              <w:rPr>
                <w:rFonts w:cstheme="minorHAnsi"/>
              </w:rPr>
            </w:pPr>
            <w:r w:rsidRPr="001E14DF">
              <w:rPr>
                <w:rFonts w:cstheme="minorHAnsi"/>
              </w:rPr>
              <w:t>Elektriksel fonksiyonlar</w:t>
            </w:r>
          </w:p>
        </w:tc>
        <w:tc>
          <w:tcPr>
            <w:tcW w:w="1470" w:type="pct"/>
            <w:tcBorders>
              <w:top w:val="single" w:sz="4" w:space="0" w:color="auto"/>
              <w:left w:val="single" w:sz="4" w:space="0" w:color="auto"/>
              <w:bottom w:val="single" w:sz="4" w:space="0" w:color="auto"/>
            </w:tcBorders>
          </w:tcPr>
          <w:p w:rsidR="00340CA5" w:rsidRPr="001A4142" w:rsidRDefault="00340CA5" w:rsidP="00345AC0">
            <w:pPr>
              <w:jc w:val="center"/>
              <w:rPr>
                <w:rFonts w:ascii="Calibri" w:eastAsia="Times New Roman" w:hAnsi="Calibri" w:cs="Calibri"/>
              </w:rPr>
            </w:pPr>
            <w:r w:rsidRPr="001A4142">
              <w:rPr>
                <w:rFonts w:ascii="Calibri" w:eastAsia="Times New Roman" w:hAnsi="Calibri" w:cs="Calibri"/>
              </w:rPr>
              <w:t>700,00</w:t>
            </w:r>
          </w:p>
        </w:tc>
      </w:tr>
      <w:tr w:rsidR="00340CA5" w:rsidRPr="001E14DF" w:rsidTr="00345AC0">
        <w:trPr>
          <w:trHeight w:val="397"/>
          <w:jc w:val="center"/>
        </w:trPr>
        <w:tc>
          <w:tcPr>
            <w:tcW w:w="2143" w:type="pct"/>
            <w:tcBorders>
              <w:top w:val="single" w:sz="4" w:space="0" w:color="auto"/>
              <w:bottom w:val="single" w:sz="4" w:space="0" w:color="auto"/>
              <w:right w:val="single" w:sz="4" w:space="0" w:color="auto"/>
            </w:tcBorders>
          </w:tcPr>
          <w:p w:rsidR="00340CA5" w:rsidRPr="001E14DF" w:rsidRDefault="00340CA5" w:rsidP="00345AC0">
            <w:pPr>
              <w:spacing w:after="0"/>
              <w:ind w:left="57"/>
              <w:jc w:val="both"/>
              <w:rPr>
                <w:rFonts w:cstheme="minorHAnsi"/>
                <w:bCs/>
              </w:rPr>
            </w:pPr>
            <w:r w:rsidRPr="001E14DF">
              <w:rPr>
                <w:rFonts w:cstheme="minorHAnsi"/>
                <w:bCs/>
              </w:rPr>
              <w:t>Multi Kalibratör (Kaynak)</w:t>
            </w:r>
          </w:p>
        </w:tc>
        <w:tc>
          <w:tcPr>
            <w:tcW w:w="138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spacing w:after="0"/>
              <w:jc w:val="center"/>
              <w:rPr>
                <w:rFonts w:cstheme="minorHAnsi"/>
              </w:rPr>
            </w:pPr>
            <w:r w:rsidRPr="001E14DF">
              <w:rPr>
                <w:rFonts w:cstheme="minorHAnsi"/>
              </w:rPr>
              <w:sym w:font="Symbol" w:char="F0A3"/>
            </w:r>
            <w:r w:rsidRPr="001E14DF">
              <w:rPr>
                <w:rFonts w:cstheme="minorHAnsi"/>
              </w:rPr>
              <w:t>50 ppm</w:t>
            </w:r>
          </w:p>
        </w:tc>
        <w:tc>
          <w:tcPr>
            <w:tcW w:w="1470" w:type="pct"/>
            <w:tcBorders>
              <w:top w:val="single" w:sz="4" w:space="0" w:color="auto"/>
              <w:left w:val="single" w:sz="4" w:space="0" w:color="auto"/>
              <w:bottom w:val="single" w:sz="4" w:space="0" w:color="auto"/>
            </w:tcBorders>
          </w:tcPr>
          <w:p w:rsidR="00340CA5" w:rsidRPr="001A4142" w:rsidRDefault="00340CA5" w:rsidP="00345AC0">
            <w:pPr>
              <w:jc w:val="center"/>
              <w:rPr>
                <w:rFonts w:ascii="Calibri" w:eastAsia="Times New Roman" w:hAnsi="Calibri" w:cs="Calibri"/>
              </w:rPr>
            </w:pPr>
            <w:r w:rsidRPr="001A4142">
              <w:rPr>
                <w:rFonts w:ascii="Calibri" w:eastAsia="Times New Roman" w:hAnsi="Calibri" w:cs="Calibri"/>
              </w:rPr>
              <w:t>3300,00</w:t>
            </w:r>
          </w:p>
        </w:tc>
      </w:tr>
      <w:tr w:rsidR="00340CA5" w:rsidRPr="001E14DF" w:rsidTr="00345AC0">
        <w:trPr>
          <w:trHeight w:val="397"/>
          <w:jc w:val="center"/>
        </w:trPr>
        <w:tc>
          <w:tcPr>
            <w:tcW w:w="2143" w:type="pct"/>
            <w:tcBorders>
              <w:top w:val="single" w:sz="4" w:space="0" w:color="auto"/>
              <w:bottom w:val="single" w:sz="4" w:space="0" w:color="auto"/>
              <w:right w:val="single" w:sz="4" w:space="0" w:color="auto"/>
            </w:tcBorders>
          </w:tcPr>
          <w:p w:rsidR="00340CA5" w:rsidRPr="001E14DF" w:rsidRDefault="00340CA5" w:rsidP="00345AC0">
            <w:pPr>
              <w:spacing w:after="0"/>
              <w:ind w:left="57"/>
              <w:jc w:val="both"/>
              <w:rPr>
                <w:rFonts w:cstheme="minorHAnsi"/>
                <w:bCs/>
              </w:rPr>
            </w:pPr>
            <w:r w:rsidRPr="001E14DF">
              <w:rPr>
                <w:rFonts w:cstheme="minorHAnsi"/>
                <w:bCs/>
              </w:rPr>
              <w:t>Röle Test Kalibratörü (Ölçüm ve Kaynak)</w:t>
            </w:r>
          </w:p>
        </w:tc>
        <w:tc>
          <w:tcPr>
            <w:tcW w:w="138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spacing w:after="0"/>
              <w:jc w:val="center"/>
              <w:rPr>
                <w:rFonts w:cstheme="minorHAnsi"/>
              </w:rPr>
            </w:pPr>
            <w:r w:rsidRPr="001E14DF">
              <w:rPr>
                <w:rFonts w:cstheme="minorHAnsi"/>
              </w:rPr>
              <w:t>Elektriksel fonksiyonlar</w:t>
            </w:r>
          </w:p>
        </w:tc>
        <w:tc>
          <w:tcPr>
            <w:tcW w:w="1470" w:type="pct"/>
            <w:tcBorders>
              <w:top w:val="single" w:sz="4" w:space="0" w:color="auto"/>
              <w:left w:val="single" w:sz="4" w:space="0" w:color="auto"/>
              <w:bottom w:val="single" w:sz="4" w:space="0" w:color="auto"/>
            </w:tcBorders>
          </w:tcPr>
          <w:p w:rsidR="00340CA5" w:rsidRPr="001A4142" w:rsidRDefault="00340CA5" w:rsidP="00345AC0">
            <w:pPr>
              <w:jc w:val="center"/>
              <w:rPr>
                <w:rFonts w:ascii="Calibri" w:eastAsia="Times New Roman" w:hAnsi="Calibri" w:cs="Calibri"/>
              </w:rPr>
            </w:pPr>
            <w:r w:rsidRPr="001A4142">
              <w:rPr>
                <w:rFonts w:ascii="Calibri" w:eastAsia="Times New Roman" w:hAnsi="Calibri" w:cs="Calibri"/>
              </w:rPr>
              <w:t>1950,00</w:t>
            </w:r>
          </w:p>
        </w:tc>
      </w:tr>
      <w:tr w:rsidR="00340CA5" w:rsidRPr="001E14DF" w:rsidTr="00345AC0">
        <w:trPr>
          <w:trHeight w:val="397"/>
          <w:jc w:val="center"/>
        </w:trPr>
        <w:tc>
          <w:tcPr>
            <w:tcW w:w="2143" w:type="pct"/>
            <w:tcBorders>
              <w:top w:val="single" w:sz="4" w:space="0" w:color="auto"/>
              <w:bottom w:val="single" w:sz="4" w:space="0" w:color="auto"/>
              <w:right w:val="single" w:sz="4" w:space="0" w:color="auto"/>
            </w:tcBorders>
          </w:tcPr>
          <w:p w:rsidR="00340CA5" w:rsidRPr="001E14DF" w:rsidRDefault="00340CA5" w:rsidP="00345AC0">
            <w:pPr>
              <w:spacing w:after="0"/>
              <w:ind w:left="57"/>
              <w:jc w:val="both"/>
              <w:rPr>
                <w:rFonts w:cstheme="minorHAnsi"/>
                <w:bCs/>
              </w:rPr>
            </w:pPr>
            <w:r w:rsidRPr="001E14DF">
              <w:rPr>
                <w:rFonts w:cstheme="minorHAnsi"/>
                <w:bCs/>
              </w:rPr>
              <w:t>Çok Fonksiyonlu Yüksek Gerilim Test Cihazi</w:t>
            </w:r>
          </w:p>
        </w:tc>
        <w:tc>
          <w:tcPr>
            <w:tcW w:w="138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spacing w:after="0"/>
              <w:jc w:val="center"/>
              <w:rPr>
                <w:rFonts w:cstheme="minorHAnsi"/>
              </w:rPr>
            </w:pPr>
            <w:r w:rsidRPr="001E14DF">
              <w:rPr>
                <w:rFonts w:cstheme="minorHAnsi"/>
              </w:rPr>
              <w:t>0-20kV DC 0-5kV AC 0-1Gohm DC 0-10 A</w:t>
            </w:r>
          </w:p>
        </w:tc>
        <w:tc>
          <w:tcPr>
            <w:tcW w:w="1470" w:type="pct"/>
            <w:tcBorders>
              <w:top w:val="single" w:sz="4" w:space="0" w:color="auto"/>
              <w:left w:val="single" w:sz="4" w:space="0" w:color="auto"/>
              <w:bottom w:val="single" w:sz="4" w:space="0" w:color="auto"/>
            </w:tcBorders>
          </w:tcPr>
          <w:p w:rsidR="00340CA5" w:rsidRPr="001A4142" w:rsidRDefault="00340CA5" w:rsidP="00345AC0">
            <w:pPr>
              <w:jc w:val="center"/>
              <w:rPr>
                <w:rFonts w:ascii="Calibri" w:eastAsia="Times New Roman" w:hAnsi="Calibri" w:cs="Calibri"/>
              </w:rPr>
            </w:pPr>
            <w:r w:rsidRPr="001A4142">
              <w:rPr>
                <w:rFonts w:ascii="Calibri" w:eastAsia="Times New Roman" w:hAnsi="Calibri" w:cs="Calibri"/>
              </w:rPr>
              <w:t>800,00</w:t>
            </w:r>
          </w:p>
        </w:tc>
      </w:tr>
      <w:tr w:rsidR="00340CA5" w:rsidRPr="001E14DF" w:rsidTr="00345AC0">
        <w:trPr>
          <w:trHeight w:val="397"/>
          <w:jc w:val="center"/>
        </w:trPr>
        <w:tc>
          <w:tcPr>
            <w:tcW w:w="2143" w:type="pct"/>
            <w:tcBorders>
              <w:top w:val="single" w:sz="4" w:space="0" w:color="auto"/>
              <w:bottom w:val="single" w:sz="4" w:space="0" w:color="auto"/>
              <w:right w:val="single" w:sz="4" w:space="0" w:color="auto"/>
            </w:tcBorders>
          </w:tcPr>
          <w:p w:rsidR="00340CA5" w:rsidRPr="001E14DF" w:rsidRDefault="00340CA5" w:rsidP="00345AC0">
            <w:pPr>
              <w:spacing w:after="0"/>
              <w:ind w:left="57"/>
              <w:jc w:val="both"/>
              <w:rPr>
                <w:rFonts w:cstheme="minorHAnsi"/>
                <w:bCs/>
              </w:rPr>
            </w:pPr>
            <w:r w:rsidRPr="001E14DF">
              <w:rPr>
                <w:rFonts w:cstheme="minorHAnsi"/>
                <w:bCs/>
              </w:rPr>
              <w:t>Yüksek Gerilim Test Cihazı</w:t>
            </w:r>
          </w:p>
        </w:tc>
        <w:tc>
          <w:tcPr>
            <w:tcW w:w="138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spacing w:after="0"/>
              <w:jc w:val="center"/>
              <w:rPr>
                <w:rFonts w:cstheme="minorHAnsi"/>
              </w:rPr>
            </w:pPr>
            <w:r w:rsidRPr="001E14DF">
              <w:rPr>
                <w:rFonts w:cstheme="minorHAnsi"/>
              </w:rPr>
              <w:t>0-20kV DC 0-5kV AC</w:t>
            </w:r>
          </w:p>
        </w:tc>
        <w:tc>
          <w:tcPr>
            <w:tcW w:w="1470" w:type="pct"/>
            <w:tcBorders>
              <w:top w:val="single" w:sz="4" w:space="0" w:color="auto"/>
              <w:left w:val="single" w:sz="4" w:space="0" w:color="auto"/>
              <w:bottom w:val="single" w:sz="4" w:space="0" w:color="auto"/>
            </w:tcBorders>
          </w:tcPr>
          <w:p w:rsidR="00340CA5" w:rsidRPr="001A4142" w:rsidRDefault="00340CA5" w:rsidP="00345AC0">
            <w:pPr>
              <w:jc w:val="center"/>
              <w:rPr>
                <w:rFonts w:ascii="Calibri" w:eastAsia="Times New Roman" w:hAnsi="Calibri" w:cs="Calibri"/>
              </w:rPr>
            </w:pPr>
            <w:r w:rsidRPr="001A4142">
              <w:rPr>
                <w:rFonts w:ascii="Calibri" w:eastAsia="Times New Roman" w:hAnsi="Calibri" w:cs="Calibri"/>
              </w:rPr>
              <w:t>340,00</w:t>
            </w:r>
          </w:p>
        </w:tc>
      </w:tr>
      <w:tr w:rsidR="00340CA5" w:rsidRPr="001E14DF" w:rsidTr="00345AC0">
        <w:trPr>
          <w:trHeight w:val="397"/>
          <w:jc w:val="center"/>
        </w:trPr>
        <w:tc>
          <w:tcPr>
            <w:tcW w:w="2143" w:type="pct"/>
            <w:tcBorders>
              <w:top w:val="single" w:sz="4" w:space="0" w:color="auto"/>
              <w:bottom w:val="single" w:sz="4" w:space="0" w:color="auto"/>
              <w:right w:val="single" w:sz="4" w:space="0" w:color="auto"/>
            </w:tcBorders>
          </w:tcPr>
          <w:p w:rsidR="00340CA5" w:rsidRPr="001E14DF" w:rsidRDefault="00340CA5" w:rsidP="00345AC0">
            <w:pPr>
              <w:spacing w:after="0"/>
              <w:ind w:left="57"/>
              <w:rPr>
                <w:rFonts w:cstheme="minorHAnsi"/>
                <w:bCs/>
              </w:rPr>
            </w:pPr>
            <w:r w:rsidRPr="001E14DF">
              <w:rPr>
                <w:rFonts w:cstheme="minorHAnsi"/>
                <w:bCs/>
              </w:rPr>
              <w:t>Kaçak Akım Röle Test Cihazı</w:t>
            </w:r>
          </w:p>
        </w:tc>
        <w:tc>
          <w:tcPr>
            <w:tcW w:w="138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spacing w:after="0"/>
              <w:jc w:val="center"/>
              <w:rPr>
                <w:rFonts w:cstheme="minorHAnsi"/>
              </w:rPr>
            </w:pPr>
            <w:r w:rsidRPr="001E14DF">
              <w:rPr>
                <w:rFonts w:cstheme="minorHAnsi"/>
              </w:rPr>
              <w:t>0-500 mA</w:t>
            </w:r>
          </w:p>
        </w:tc>
        <w:tc>
          <w:tcPr>
            <w:tcW w:w="1470" w:type="pct"/>
            <w:tcBorders>
              <w:top w:val="single" w:sz="4" w:space="0" w:color="auto"/>
              <w:left w:val="single" w:sz="4" w:space="0" w:color="auto"/>
              <w:bottom w:val="single" w:sz="4" w:space="0" w:color="auto"/>
            </w:tcBorders>
          </w:tcPr>
          <w:p w:rsidR="00340CA5" w:rsidRPr="001A4142" w:rsidRDefault="00340CA5" w:rsidP="00345AC0">
            <w:pPr>
              <w:jc w:val="center"/>
              <w:rPr>
                <w:rFonts w:ascii="Calibri" w:eastAsia="Times New Roman" w:hAnsi="Calibri" w:cs="Calibri"/>
              </w:rPr>
            </w:pPr>
            <w:r w:rsidRPr="001A4142">
              <w:rPr>
                <w:rFonts w:ascii="Calibri" w:eastAsia="Times New Roman" w:hAnsi="Calibri" w:cs="Calibri"/>
              </w:rPr>
              <w:t>340,00</w:t>
            </w:r>
          </w:p>
        </w:tc>
      </w:tr>
      <w:tr w:rsidR="00340CA5" w:rsidRPr="001E14DF" w:rsidTr="00345AC0">
        <w:trPr>
          <w:trHeight w:val="397"/>
          <w:jc w:val="center"/>
        </w:trPr>
        <w:tc>
          <w:tcPr>
            <w:tcW w:w="2143" w:type="pct"/>
            <w:tcBorders>
              <w:top w:val="single" w:sz="4" w:space="0" w:color="auto"/>
              <w:bottom w:val="single" w:sz="4" w:space="0" w:color="auto"/>
              <w:right w:val="single" w:sz="4" w:space="0" w:color="auto"/>
            </w:tcBorders>
          </w:tcPr>
          <w:p w:rsidR="00340CA5" w:rsidRPr="001E14DF" w:rsidRDefault="00340CA5" w:rsidP="00345AC0">
            <w:pPr>
              <w:spacing w:after="0"/>
              <w:ind w:left="57"/>
              <w:rPr>
                <w:rFonts w:cstheme="minorHAnsi"/>
                <w:bCs/>
              </w:rPr>
            </w:pPr>
            <w:r w:rsidRPr="001E14DF">
              <w:rPr>
                <w:rFonts w:cstheme="minorHAnsi"/>
                <w:bCs/>
              </w:rPr>
              <w:t>Enerji Analizörü</w:t>
            </w:r>
          </w:p>
        </w:tc>
        <w:tc>
          <w:tcPr>
            <w:tcW w:w="138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spacing w:after="0"/>
              <w:jc w:val="center"/>
              <w:rPr>
                <w:rFonts w:cstheme="minorHAnsi"/>
              </w:rPr>
            </w:pPr>
            <w:r w:rsidRPr="001E14DF">
              <w:rPr>
                <w:rFonts w:cstheme="minorHAnsi"/>
              </w:rPr>
              <w:t>0-1000A &amp; 0-1000V AC-DC</w:t>
            </w:r>
          </w:p>
        </w:tc>
        <w:tc>
          <w:tcPr>
            <w:tcW w:w="1470" w:type="pct"/>
            <w:tcBorders>
              <w:top w:val="single" w:sz="4" w:space="0" w:color="auto"/>
              <w:left w:val="single" w:sz="4" w:space="0" w:color="auto"/>
              <w:bottom w:val="single" w:sz="4" w:space="0" w:color="auto"/>
            </w:tcBorders>
          </w:tcPr>
          <w:p w:rsidR="00340CA5" w:rsidRPr="001A4142" w:rsidRDefault="00340CA5" w:rsidP="00345AC0">
            <w:pPr>
              <w:jc w:val="center"/>
              <w:rPr>
                <w:rFonts w:ascii="Calibri" w:eastAsia="Times New Roman" w:hAnsi="Calibri" w:cs="Calibri"/>
              </w:rPr>
            </w:pPr>
            <w:r w:rsidRPr="001A4142">
              <w:rPr>
                <w:rFonts w:ascii="Calibri" w:eastAsia="Times New Roman" w:hAnsi="Calibri" w:cs="Calibri"/>
              </w:rPr>
              <w:t>350,00</w:t>
            </w:r>
          </w:p>
        </w:tc>
      </w:tr>
      <w:tr w:rsidR="00340CA5" w:rsidRPr="001E14DF" w:rsidTr="00345AC0">
        <w:trPr>
          <w:trHeight w:val="397"/>
          <w:jc w:val="center"/>
        </w:trPr>
        <w:tc>
          <w:tcPr>
            <w:tcW w:w="2143" w:type="pct"/>
            <w:tcBorders>
              <w:top w:val="single" w:sz="4" w:space="0" w:color="auto"/>
              <w:bottom w:val="single" w:sz="4" w:space="0" w:color="auto"/>
              <w:right w:val="single" w:sz="4" w:space="0" w:color="auto"/>
            </w:tcBorders>
          </w:tcPr>
          <w:p w:rsidR="00340CA5" w:rsidRPr="001E14DF" w:rsidRDefault="00340CA5" w:rsidP="00345AC0">
            <w:pPr>
              <w:spacing w:after="0"/>
              <w:ind w:left="57"/>
              <w:rPr>
                <w:rFonts w:cstheme="minorHAnsi"/>
                <w:bCs/>
              </w:rPr>
            </w:pPr>
            <w:r w:rsidRPr="001E14DF">
              <w:rPr>
                <w:rFonts w:cstheme="minorHAnsi"/>
                <w:bCs/>
              </w:rPr>
              <w:t>Güç / Enerji Analizörü (withclamp)</w:t>
            </w:r>
          </w:p>
        </w:tc>
        <w:tc>
          <w:tcPr>
            <w:tcW w:w="138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spacing w:after="0"/>
              <w:jc w:val="center"/>
              <w:rPr>
                <w:rFonts w:cstheme="minorHAnsi"/>
              </w:rPr>
            </w:pPr>
            <w:r w:rsidRPr="001E14DF">
              <w:rPr>
                <w:rFonts w:cstheme="minorHAnsi"/>
              </w:rPr>
              <w:t>0-1000A &amp; 0-1000V AC-DC</w:t>
            </w:r>
          </w:p>
        </w:tc>
        <w:tc>
          <w:tcPr>
            <w:tcW w:w="1470" w:type="pct"/>
            <w:tcBorders>
              <w:top w:val="single" w:sz="4" w:space="0" w:color="auto"/>
              <w:left w:val="single" w:sz="4" w:space="0" w:color="auto"/>
              <w:bottom w:val="single" w:sz="4" w:space="0" w:color="auto"/>
            </w:tcBorders>
          </w:tcPr>
          <w:p w:rsidR="00340CA5" w:rsidRPr="001A4142" w:rsidRDefault="00340CA5" w:rsidP="00345AC0">
            <w:pPr>
              <w:jc w:val="center"/>
              <w:rPr>
                <w:rFonts w:ascii="Calibri" w:eastAsia="Times New Roman" w:hAnsi="Calibri" w:cs="Calibri"/>
              </w:rPr>
            </w:pPr>
            <w:r w:rsidRPr="001A4142">
              <w:rPr>
                <w:rFonts w:ascii="Calibri" w:eastAsia="Times New Roman" w:hAnsi="Calibri" w:cs="Calibri"/>
              </w:rPr>
              <w:t>480,00</w:t>
            </w:r>
          </w:p>
        </w:tc>
      </w:tr>
      <w:tr w:rsidR="00340CA5" w:rsidRPr="001E14DF" w:rsidTr="00345AC0">
        <w:trPr>
          <w:trHeight w:val="397"/>
          <w:jc w:val="center"/>
        </w:trPr>
        <w:tc>
          <w:tcPr>
            <w:tcW w:w="2143" w:type="pct"/>
            <w:tcBorders>
              <w:top w:val="single" w:sz="4" w:space="0" w:color="auto"/>
              <w:bottom w:val="single" w:sz="4" w:space="0" w:color="auto"/>
              <w:right w:val="single" w:sz="4" w:space="0" w:color="auto"/>
            </w:tcBorders>
          </w:tcPr>
          <w:p w:rsidR="00340CA5" w:rsidRPr="001E14DF" w:rsidRDefault="00340CA5" w:rsidP="00345AC0">
            <w:pPr>
              <w:spacing w:after="0"/>
              <w:ind w:left="57"/>
              <w:rPr>
                <w:rFonts w:cstheme="minorHAnsi"/>
                <w:bCs/>
              </w:rPr>
            </w:pPr>
            <w:r w:rsidRPr="001E14DF">
              <w:rPr>
                <w:rFonts w:cstheme="minorHAnsi"/>
                <w:bCs/>
              </w:rPr>
              <w:t>Proses Kalibratörü (Loop)</w:t>
            </w:r>
          </w:p>
        </w:tc>
        <w:tc>
          <w:tcPr>
            <w:tcW w:w="138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spacing w:after="0"/>
              <w:jc w:val="center"/>
              <w:rPr>
                <w:rFonts w:cstheme="minorHAnsi"/>
              </w:rPr>
            </w:pPr>
            <w:r w:rsidRPr="001E14DF">
              <w:rPr>
                <w:rFonts w:cstheme="minorHAnsi"/>
              </w:rPr>
              <w:t>0-1000V ve 0-20 A</w:t>
            </w:r>
          </w:p>
        </w:tc>
        <w:tc>
          <w:tcPr>
            <w:tcW w:w="1470" w:type="pct"/>
            <w:tcBorders>
              <w:top w:val="single" w:sz="4" w:space="0" w:color="auto"/>
              <w:left w:val="single" w:sz="4" w:space="0" w:color="auto"/>
              <w:bottom w:val="single" w:sz="4" w:space="0" w:color="auto"/>
            </w:tcBorders>
          </w:tcPr>
          <w:p w:rsidR="00340CA5" w:rsidRPr="001A4142" w:rsidRDefault="00340CA5" w:rsidP="00345AC0">
            <w:pPr>
              <w:jc w:val="center"/>
              <w:rPr>
                <w:rFonts w:ascii="Calibri" w:eastAsia="Times New Roman" w:hAnsi="Calibri" w:cs="Calibri"/>
              </w:rPr>
            </w:pPr>
            <w:r w:rsidRPr="001A4142">
              <w:rPr>
                <w:rFonts w:ascii="Calibri" w:eastAsia="Times New Roman" w:hAnsi="Calibri" w:cs="Calibri"/>
              </w:rPr>
              <w:t>450,00</w:t>
            </w:r>
          </w:p>
        </w:tc>
      </w:tr>
      <w:tr w:rsidR="00340CA5" w:rsidRPr="001E14DF" w:rsidTr="00345AC0">
        <w:trPr>
          <w:trHeight w:val="397"/>
          <w:jc w:val="center"/>
        </w:trPr>
        <w:tc>
          <w:tcPr>
            <w:tcW w:w="2143" w:type="pct"/>
            <w:tcBorders>
              <w:top w:val="single" w:sz="4" w:space="0" w:color="auto"/>
              <w:bottom w:val="single" w:sz="4" w:space="0" w:color="auto"/>
              <w:right w:val="single" w:sz="4" w:space="0" w:color="auto"/>
            </w:tcBorders>
          </w:tcPr>
          <w:p w:rsidR="00340CA5" w:rsidRPr="001E14DF" w:rsidRDefault="00340CA5" w:rsidP="00345AC0">
            <w:pPr>
              <w:spacing w:after="0"/>
              <w:ind w:left="57"/>
              <w:rPr>
                <w:rFonts w:cstheme="minorHAnsi"/>
                <w:bCs/>
              </w:rPr>
            </w:pPr>
            <w:r w:rsidRPr="001E14DF">
              <w:rPr>
                <w:rFonts w:cstheme="minorHAnsi"/>
                <w:bCs/>
              </w:rPr>
              <w:t xml:space="preserve">LCR Metre </w:t>
            </w:r>
          </w:p>
        </w:tc>
        <w:tc>
          <w:tcPr>
            <w:tcW w:w="138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spacing w:after="0"/>
              <w:jc w:val="center"/>
              <w:rPr>
                <w:rFonts w:cstheme="minorHAnsi"/>
              </w:rPr>
            </w:pPr>
            <w:r w:rsidRPr="001E14DF">
              <w:rPr>
                <w:rFonts w:cstheme="minorHAnsi"/>
              </w:rPr>
              <w:t>Direnç-Kapasite-İndüktans</w:t>
            </w:r>
          </w:p>
        </w:tc>
        <w:tc>
          <w:tcPr>
            <w:tcW w:w="1470" w:type="pct"/>
            <w:tcBorders>
              <w:top w:val="single" w:sz="4" w:space="0" w:color="auto"/>
              <w:left w:val="single" w:sz="4" w:space="0" w:color="auto"/>
              <w:bottom w:val="single" w:sz="4" w:space="0" w:color="auto"/>
            </w:tcBorders>
          </w:tcPr>
          <w:p w:rsidR="00340CA5" w:rsidRPr="001A4142" w:rsidRDefault="00340CA5" w:rsidP="00345AC0">
            <w:pPr>
              <w:jc w:val="center"/>
              <w:rPr>
                <w:rFonts w:ascii="Calibri" w:eastAsia="Times New Roman" w:hAnsi="Calibri" w:cs="Calibri"/>
              </w:rPr>
            </w:pPr>
            <w:r w:rsidRPr="001A4142">
              <w:rPr>
                <w:rFonts w:ascii="Calibri" w:eastAsia="Times New Roman" w:hAnsi="Calibri" w:cs="Calibri"/>
              </w:rPr>
              <w:t>500,00</w:t>
            </w:r>
          </w:p>
        </w:tc>
      </w:tr>
      <w:tr w:rsidR="00340CA5" w:rsidRPr="001E14DF" w:rsidTr="00345AC0">
        <w:trPr>
          <w:trHeight w:val="397"/>
          <w:jc w:val="center"/>
        </w:trPr>
        <w:tc>
          <w:tcPr>
            <w:tcW w:w="2143" w:type="pct"/>
            <w:tcBorders>
              <w:top w:val="single" w:sz="4" w:space="0" w:color="auto"/>
              <w:bottom w:val="single" w:sz="4" w:space="0" w:color="auto"/>
              <w:right w:val="single" w:sz="4" w:space="0" w:color="auto"/>
            </w:tcBorders>
          </w:tcPr>
          <w:p w:rsidR="00340CA5" w:rsidRPr="001E14DF" w:rsidRDefault="00340CA5" w:rsidP="00345AC0">
            <w:pPr>
              <w:spacing w:after="0"/>
              <w:ind w:left="57"/>
              <w:rPr>
                <w:rFonts w:cstheme="minorHAnsi"/>
                <w:bCs/>
              </w:rPr>
            </w:pPr>
            <w:r w:rsidRPr="001E14DF">
              <w:rPr>
                <w:rFonts w:cstheme="minorHAnsi"/>
                <w:bCs/>
              </w:rPr>
              <w:t>Kaynak Makinası</w:t>
            </w:r>
          </w:p>
        </w:tc>
        <w:tc>
          <w:tcPr>
            <w:tcW w:w="1386" w:type="pct"/>
            <w:tcBorders>
              <w:top w:val="single" w:sz="4" w:space="0" w:color="auto"/>
              <w:left w:val="single" w:sz="4" w:space="0" w:color="auto"/>
              <w:bottom w:val="single" w:sz="4" w:space="0" w:color="auto"/>
              <w:right w:val="single" w:sz="4" w:space="0" w:color="auto"/>
            </w:tcBorders>
          </w:tcPr>
          <w:p w:rsidR="00340CA5" w:rsidRPr="001E14DF" w:rsidRDefault="00340CA5" w:rsidP="00345AC0">
            <w:pPr>
              <w:spacing w:after="0"/>
              <w:jc w:val="center"/>
              <w:rPr>
                <w:rFonts w:cstheme="minorHAnsi"/>
              </w:rPr>
            </w:pPr>
            <w:r w:rsidRPr="001E14DF">
              <w:rPr>
                <w:rFonts w:cstheme="minorHAnsi"/>
              </w:rPr>
              <w:t>0-400 A (AC/DC)</w:t>
            </w:r>
          </w:p>
        </w:tc>
        <w:tc>
          <w:tcPr>
            <w:tcW w:w="1470" w:type="pct"/>
            <w:tcBorders>
              <w:top w:val="single" w:sz="4" w:space="0" w:color="auto"/>
              <w:left w:val="single" w:sz="4" w:space="0" w:color="auto"/>
              <w:bottom w:val="single" w:sz="4" w:space="0" w:color="auto"/>
            </w:tcBorders>
          </w:tcPr>
          <w:p w:rsidR="00340CA5" w:rsidRPr="001A4142" w:rsidRDefault="00340CA5" w:rsidP="00345AC0">
            <w:pPr>
              <w:jc w:val="center"/>
              <w:rPr>
                <w:rFonts w:ascii="Calibri" w:eastAsia="Times New Roman" w:hAnsi="Calibri" w:cs="Calibri"/>
              </w:rPr>
            </w:pPr>
            <w:r w:rsidRPr="001A4142">
              <w:rPr>
                <w:rFonts w:ascii="Calibri" w:eastAsia="Times New Roman" w:hAnsi="Calibri" w:cs="Calibri"/>
              </w:rPr>
              <w:t>370,00</w:t>
            </w:r>
          </w:p>
        </w:tc>
      </w:tr>
      <w:tr w:rsidR="00340CA5" w:rsidRPr="001E14DF" w:rsidTr="00345AC0">
        <w:trPr>
          <w:trHeight w:val="397"/>
          <w:jc w:val="center"/>
        </w:trPr>
        <w:tc>
          <w:tcPr>
            <w:tcW w:w="2143" w:type="pct"/>
            <w:tcBorders>
              <w:top w:val="single" w:sz="4" w:space="0" w:color="auto"/>
              <w:left w:val="double" w:sz="4" w:space="0" w:color="auto"/>
              <w:bottom w:val="double" w:sz="4" w:space="0" w:color="auto"/>
              <w:right w:val="single" w:sz="4" w:space="0" w:color="auto"/>
            </w:tcBorders>
          </w:tcPr>
          <w:p w:rsidR="00340CA5" w:rsidRPr="001E14DF" w:rsidRDefault="00340CA5" w:rsidP="00345AC0">
            <w:pPr>
              <w:spacing w:after="0"/>
              <w:ind w:left="57"/>
              <w:rPr>
                <w:rFonts w:cstheme="minorHAnsi"/>
                <w:bCs/>
              </w:rPr>
            </w:pPr>
            <w:r w:rsidRPr="001E14DF">
              <w:rPr>
                <w:rFonts w:cstheme="minorHAnsi"/>
                <w:bCs/>
              </w:rPr>
              <w:lastRenderedPageBreak/>
              <w:t>Işık Kabini</w:t>
            </w:r>
          </w:p>
        </w:tc>
        <w:tc>
          <w:tcPr>
            <w:tcW w:w="1386" w:type="pct"/>
            <w:tcBorders>
              <w:top w:val="single" w:sz="4" w:space="0" w:color="auto"/>
              <w:left w:val="single" w:sz="4" w:space="0" w:color="auto"/>
              <w:bottom w:val="double" w:sz="4" w:space="0" w:color="auto"/>
              <w:right w:val="single" w:sz="4" w:space="0" w:color="auto"/>
            </w:tcBorders>
          </w:tcPr>
          <w:p w:rsidR="00340CA5" w:rsidRPr="001E14DF" w:rsidRDefault="00340CA5" w:rsidP="00345AC0">
            <w:pPr>
              <w:spacing w:after="0"/>
              <w:jc w:val="center"/>
              <w:rPr>
                <w:rFonts w:cstheme="minorHAnsi"/>
              </w:rPr>
            </w:pPr>
            <w:r w:rsidRPr="001E14DF">
              <w:rPr>
                <w:rFonts w:cstheme="minorHAnsi"/>
              </w:rPr>
              <w:t>0-5000 lüks</w:t>
            </w:r>
          </w:p>
        </w:tc>
        <w:tc>
          <w:tcPr>
            <w:tcW w:w="1470" w:type="pct"/>
            <w:tcBorders>
              <w:top w:val="single" w:sz="4" w:space="0" w:color="auto"/>
              <w:left w:val="single" w:sz="4" w:space="0" w:color="auto"/>
              <w:bottom w:val="double" w:sz="4" w:space="0" w:color="auto"/>
              <w:right w:val="double" w:sz="4" w:space="0" w:color="auto"/>
            </w:tcBorders>
          </w:tcPr>
          <w:p w:rsidR="00340CA5" w:rsidRPr="001A4142" w:rsidRDefault="00340CA5" w:rsidP="00345AC0">
            <w:pPr>
              <w:jc w:val="center"/>
              <w:rPr>
                <w:rFonts w:ascii="Calibri" w:eastAsia="Times New Roman" w:hAnsi="Calibri" w:cs="Calibri"/>
              </w:rPr>
            </w:pPr>
            <w:r w:rsidRPr="001A4142">
              <w:rPr>
                <w:rFonts w:ascii="Calibri" w:eastAsia="Times New Roman" w:hAnsi="Calibri" w:cs="Calibri"/>
              </w:rPr>
              <w:t>240,00</w:t>
            </w:r>
          </w:p>
        </w:tc>
      </w:tr>
    </w:tbl>
    <w:p w:rsidR="00340CA5" w:rsidRDefault="00340CA5" w:rsidP="00340CA5">
      <w:pPr>
        <w:rPr>
          <w:lang w:val="en-US"/>
        </w:rPr>
      </w:pPr>
    </w:p>
    <w:p w:rsidR="00340CA5" w:rsidRDefault="00340CA5" w:rsidP="00340CA5">
      <w:pPr>
        <w:pStyle w:val="Balk1"/>
        <w:spacing w:line="240" w:lineRule="auto"/>
      </w:pPr>
      <w:r w:rsidRPr="0041567D">
        <w:rPr>
          <w:rFonts w:asciiTheme="minorHAnsi" w:hAnsiTheme="minorHAnsi" w:cstheme="minorHAnsi"/>
          <w:sz w:val="24"/>
          <w:szCs w:val="24"/>
        </w:rPr>
        <w:t>ZAMAN - FREKANS KALİBRASYONLARI</w:t>
      </w:r>
    </w:p>
    <w:tbl>
      <w:tblPr>
        <w:tblW w:w="5652" w:type="pct"/>
        <w:jc w:val="center"/>
        <w:tblBorders>
          <w:top w:val="double" w:sz="4" w:space="0" w:color="auto"/>
          <w:left w:val="double" w:sz="4" w:space="0" w:color="auto"/>
          <w:bottom w:val="double" w:sz="4" w:space="0" w:color="auto"/>
          <w:right w:val="double" w:sz="4" w:space="0" w:color="auto"/>
        </w:tblBorders>
        <w:tblLook w:val="0000"/>
      </w:tblPr>
      <w:tblGrid>
        <w:gridCol w:w="4500"/>
        <w:gridCol w:w="2912"/>
        <w:gridCol w:w="3086"/>
      </w:tblGrid>
      <w:tr w:rsidR="00340CA5" w:rsidRPr="005E2E2D" w:rsidTr="00345AC0">
        <w:trPr>
          <w:jc w:val="center"/>
        </w:trPr>
        <w:tc>
          <w:tcPr>
            <w:tcW w:w="2143" w:type="pct"/>
            <w:tcBorders>
              <w:top w:val="double" w:sz="4" w:space="0" w:color="auto"/>
              <w:bottom w:val="double" w:sz="4" w:space="0" w:color="auto"/>
              <w:right w:val="single" w:sz="4" w:space="0" w:color="auto"/>
            </w:tcBorders>
          </w:tcPr>
          <w:p w:rsidR="00340CA5" w:rsidRPr="000C59AD" w:rsidRDefault="00340CA5" w:rsidP="00345AC0">
            <w:pPr>
              <w:pStyle w:val="Balk1"/>
              <w:rPr>
                <w:rFonts w:asciiTheme="minorHAnsi" w:hAnsiTheme="minorHAnsi" w:cstheme="minorHAnsi"/>
                <w:sz w:val="22"/>
                <w:szCs w:val="22"/>
              </w:rPr>
            </w:pPr>
            <w:r w:rsidRPr="000C59AD">
              <w:rPr>
                <w:rFonts w:asciiTheme="minorHAnsi" w:hAnsiTheme="minorHAnsi" w:cstheme="minorHAnsi"/>
                <w:sz w:val="22"/>
                <w:szCs w:val="22"/>
              </w:rPr>
              <w:t>Cihaz / Ekipman</w:t>
            </w:r>
          </w:p>
        </w:tc>
        <w:tc>
          <w:tcPr>
            <w:tcW w:w="1387" w:type="pct"/>
            <w:tcBorders>
              <w:top w:val="double" w:sz="4" w:space="0" w:color="auto"/>
              <w:left w:val="single" w:sz="4" w:space="0" w:color="auto"/>
              <w:bottom w:val="double" w:sz="4" w:space="0" w:color="auto"/>
              <w:right w:val="single" w:sz="4" w:space="0" w:color="auto"/>
            </w:tcBorders>
          </w:tcPr>
          <w:p w:rsidR="00340CA5" w:rsidRPr="000C59AD" w:rsidRDefault="00340CA5" w:rsidP="00345AC0">
            <w:pPr>
              <w:spacing w:before="40"/>
              <w:ind w:left="-108" w:right="-108"/>
              <w:jc w:val="center"/>
              <w:rPr>
                <w:rFonts w:cstheme="minorHAnsi"/>
                <w:b/>
              </w:rPr>
            </w:pPr>
            <w:r w:rsidRPr="000C59AD">
              <w:rPr>
                <w:rFonts w:cstheme="minorHAnsi"/>
                <w:b/>
              </w:rPr>
              <w:t>Ölçüm Sahası</w:t>
            </w:r>
          </w:p>
        </w:tc>
        <w:tc>
          <w:tcPr>
            <w:tcW w:w="1470" w:type="pct"/>
            <w:tcBorders>
              <w:top w:val="double" w:sz="4" w:space="0" w:color="auto"/>
              <w:left w:val="single" w:sz="4" w:space="0" w:color="auto"/>
              <w:bottom w:val="double" w:sz="4" w:space="0" w:color="auto"/>
            </w:tcBorders>
          </w:tcPr>
          <w:p w:rsidR="00340CA5" w:rsidRPr="000C59AD" w:rsidRDefault="00340CA5" w:rsidP="00345AC0">
            <w:pPr>
              <w:jc w:val="center"/>
              <w:rPr>
                <w:rFonts w:cstheme="minorHAnsi"/>
                <w:b/>
              </w:rPr>
            </w:pPr>
            <w:r w:rsidRPr="000C59AD">
              <w:rPr>
                <w:rFonts w:cstheme="minorHAnsi"/>
                <w:b/>
              </w:rPr>
              <w:t>Kalibrasyon Bedeli (TL)</w:t>
            </w:r>
          </w:p>
        </w:tc>
      </w:tr>
      <w:tr w:rsidR="00340CA5" w:rsidRPr="005E2E2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Devir Ölçer - Takometre</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ind w:right="-108"/>
              <w:jc w:val="center"/>
              <w:rPr>
                <w:rFonts w:cstheme="minorHAnsi"/>
              </w:rPr>
            </w:pPr>
            <w:r w:rsidRPr="000C59AD">
              <w:rPr>
                <w:rFonts w:cstheme="minorHAnsi"/>
              </w:rPr>
              <w:t>30 – 90000 rpm</w:t>
            </w:r>
          </w:p>
        </w:tc>
        <w:tc>
          <w:tcPr>
            <w:tcW w:w="1470"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220,00</w:t>
            </w:r>
          </w:p>
        </w:tc>
      </w:tr>
      <w:tr w:rsidR="00340CA5" w:rsidRPr="005E2E2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Kronometre</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ind w:right="-108"/>
              <w:jc w:val="center"/>
              <w:rPr>
                <w:rFonts w:cstheme="minorHAnsi"/>
              </w:rPr>
            </w:pPr>
            <w:r w:rsidRPr="000C59AD">
              <w:rPr>
                <w:rFonts w:cstheme="minorHAnsi"/>
              </w:rPr>
              <w:t>1s – 36000s</w:t>
            </w:r>
          </w:p>
        </w:tc>
        <w:tc>
          <w:tcPr>
            <w:tcW w:w="1470" w:type="pct"/>
            <w:tcBorders>
              <w:top w:val="single" w:sz="4" w:space="0" w:color="auto"/>
              <w:left w:val="single" w:sz="4" w:space="0" w:color="auto"/>
              <w:bottom w:val="single" w:sz="4" w:space="0" w:color="auto"/>
            </w:tcBorders>
          </w:tcPr>
          <w:p w:rsidR="00340CA5" w:rsidRPr="00B53B2D" w:rsidRDefault="00340CA5" w:rsidP="00345AC0">
            <w:pPr>
              <w:jc w:val="center"/>
              <w:rPr>
                <w:rFonts w:ascii="Arial" w:eastAsia="Times New Roman" w:hAnsi="Arial" w:cs="Arial"/>
              </w:rPr>
            </w:pPr>
            <w:r>
              <w:rPr>
                <w:rFonts w:ascii="Arial" w:eastAsia="Times New Roman" w:hAnsi="Arial" w:cs="Arial"/>
              </w:rPr>
              <w:t>160,00</w:t>
            </w:r>
          </w:p>
        </w:tc>
      </w:tr>
      <w:tr w:rsidR="00340CA5" w:rsidRPr="005E2E2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Frekansmetre</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jc w:val="center"/>
              <w:rPr>
                <w:rFonts w:cstheme="minorHAnsi"/>
              </w:rPr>
            </w:pPr>
            <w:r w:rsidRPr="000C59AD">
              <w:rPr>
                <w:rFonts w:cstheme="minorHAnsi"/>
              </w:rPr>
              <w:t>5 Hz-250 MHz</w:t>
            </w:r>
          </w:p>
        </w:tc>
        <w:tc>
          <w:tcPr>
            <w:tcW w:w="1470" w:type="pct"/>
            <w:tcBorders>
              <w:top w:val="single" w:sz="4" w:space="0" w:color="auto"/>
              <w:left w:val="single" w:sz="4" w:space="0" w:color="auto"/>
              <w:bottom w:val="single" w:sz="4" w:space="0" w:color="auto"/>
            </w:tcBorders>
          </w:tcPr>
          <w:p w:rsidR="00340CA5" w:rsidRPr="00B53B2D" w:rsidRDefault="00340CA5" w:rsidP="00345AC0">
            <w:pPr>
              <w:jc w:val="center"/>
              <w:rPr>
                <w:rFonts w:ascii="Arial" w:eastAsia="Times New Roman" w:hAnsi="Arial" w:cs="Arial"/>
              </w:rPr>
            </w:pPr>
            <w:r>
              <w:rPr>
                <w:rFonts w:ascii="Arial" w:eastAsia="Times New Roman" w:hAnsi="Arial" w:cs="Arial"/>
              </w:rPr>
              <w:t>160,00</w:t>
            </w:r>
          </w:p>
        </w:tc>
      </w:tr>
      <w:tr w:rsidR="00340CA5" w:rsidRPr="005E2E2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Frekans Jeneratörü</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jc w:val="center"/>
              <w:rPr>
                <w:rFonts w:cstheme="minorHAnsi"/>
              </w:rPr>
            </w:pPr>
            <w:r w:rsidRPr="000C59AD">
              <w:rPr>
                <w:rFonts w:cstheme="minorHAnsi"/>
              </w:rPr>
              <w:t>5 Hz - 10 MHz</w:t>
            </w:r>
          </w:p>
        </w:tc>
        <w:tc>
          <w:tcPr>
            <w:tcW w:w="1470"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340,00</w:t>
            </w:r>
          </w:p>
        </w:tc>
      </w:tr>
      <w:tr w:rsidR="00340CA5" w:rsidRPr="005E2E2D" w:rsidTr="00345AC0">
        <w:trPr>
          <w:trHeight w:val="397"/>
          <w:jc w:val="center"/>
        </w:trPr>
        <w:tc>
          <w:tcPr>
            <w:tcW w:w="2143" w:type="pct"/>
            <w:tcBorders>
              <w:top w:val="single" w:sz="4" w:space="0" w:color="auto"/>
              <w:bottom w:val="double" w:sz="4" w:space="0" w:color="auto"/>
              <w:right w:val="single" w:sz="4" w:space="0" w:color="auto"/>
            </w:tcBorders>
          </w:tcPr>
          <w:p w:rsidR="00340CA5" w:rsidRPr="000C59AD" w:rsidRDefault="00340CA5" w:rsidP="00345AC0">
            <w:pPr>
              <w:spacing w:after="0"/>
              <w:ind w:left="57"/>
              <w:rPr>
                <w:rFonts w:cstheme="minorHAnsi"/>
                <w:bCs/>
              </w:rPr>
            </w:pPr>
            <w:r w:rsidRPr="000C59AD">
              <w:rPr>
                <w:rFonts w:cstheme="minorHAnsi"/>
                <w:bCs/>
              </w:rPr>
              <w:t>Santrifüj ve Karıştırıcı Cihazlar</w:t>
            </w:r>
          </w:p>
        </w:tc>
        <w:tc>
          <w:tcPr>
            <w:tcW w:w="1387" w:type="pct"/>
            <w:tcBorders>
              <w:top w:val="single" w:sz="4" w:space="0" w:color="auto"/>
              <w:left w:val="single" w:sz="4" w:space="0" w:color="auto"/>
              <w:bottom w:val="double" w:sz="4" w:space="0" w:color="auto"/>
              <w:right w:val="single" w:sz="4" w:space="0" w:color="auto"/>
            </w:tcBorders>
          </w:tcPr>
          <w:p w:rsidR="00340CA5" w:rsidRPr="000C59AD" w:rsidRDefault="00340CA5" w:rsidP="00345AC0">
            <w:pPr>
              <w:spacing w:after="0"/>
              <w:jc w:val="center"/>
              <w:rPr>
                <w:rFonts w:cstheme="minorHAnsi"/>
              </w:rPr>
            </w:pPr>
            <w:r w:rsidRPr="000C59AD">
              <w:rPr>
                <w:rFonts w:cstheme="minorHAnsi"/>
              </w:rPr>
              <w:t>30 – 99999 rpm</w:t>
            </w:r>
          </w:p>
        </w:tc>
        <w:tc>
          <w:tcPr>
            <w:tcW w:w="1470" w:type="pct"/>
            <w:tcBorders>
              <w:top w:val="single" w:sz="4" w:space="0" w:color="auto"/>
              <w:left w:val="single" w:sz="4" w:space="0" w:color="auto"/>
              <w:bottom w:val="doub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265,00</w:t>
            </w:r>
          </w:p>
        </w:tc>
      </w:tr>
    </w:tbl>
    <w:p w:rsidR="00340CA5" w:rsidRPr="0041567D" w:rsidRDefault="00340CA5" w:rsidP="00340CA5">
      <w:pPr>
        <w:rPr>
          <w:lang w:val="en-US"/>
        </w:rPr>
      </w:pPr>
    </w:p>
    <w:p w:rsidR="00340CA5" w:rsidRDefault="00340CA5" w:rsidP="00340CA5">
      <w:pPr>
        <w:pStyle w:val="Balk1"/>
        <w:spacing w:line="240" w:lineRule="auto"/>
      </w:pPr>
      <w:r w:rsidRPr="0041567D">
        <w:rPr>
          <w:rFonts w:asciiTheme="minorHAnsi" w:hAnsiTheme="minorHAnsi" w:cstheme="minorHAnsi"/>
          <w:sz w:val="24"/>
          <w:szCs w:val="24"/>
        </w:rPr>
        <w:t>SICAKLIK - NEM KALİBRASYONLARI</w:t>
      </w:r>
    </w:p>
    <w:tbl>
      <w:tblPr>
        <w:tblW w:w="5652" w:type="pct"/>
        <w:jc w:val="center"/>
        <w:tblBorders>
          <w:top w:val="double" w:sz="4" w:space="0" w:color="auto"/>
          <w:left w:val="double" w:sz="4" w:space="0" w:color="auto"/>
          <w:bottom w:val="double" w:sz="4" w:space="0" w:color="auto"/>
          <w:right w:val="double" w:sz="4" w:space="0" w:color="auto"/>
        </w:tblBorders>
        <w:tblLook w:val="0000"/>
      </w:tblPr>
      <w:tblGrid>
        <w:gridCol w:w="4500"/>
        <w:gridCol w:w="2912"/>
        <w:gridCol w:w="3086"/>
      </w:tblGrid>
      <w:tr w:rsidR="00340CA5" w:rsidRPr="005E2E2D" w:rsidTr="00345AC0">
        <w:trPr>
          <w:jc w:val="center"/>
        </w:trPr>
        <w:tc>
          <w:tcPr>
            <w:tcW w:w="2143" w:type="pct"/>
            <w:tcBorders>
              <w:top w:val="double" w:sz="4" w:space="0" w:color="auto"/>
              <w:bottom w:val="double" w:sz="4" w:space="0" w:color="auto"/>
              <w:right w:val="single" w:sz="4" w:space="0" w:color="auto"/>
            </w:tcBorders>
          </w:tcPr>
          <w:p w:rsidR="00340CA5" w:rsidRPr="000C59AD" w:rsidRDefault="00340CA5" w:rsidP="00345AC0">
            <w:pPr>
              <w:pStyle w:val="Balk1"/>
              <w:rPr>
                <w:rFonts w:asciiTheme="minorHAnsi" w:hAnsiTheme="minorHAnsi" w:cstheme="minorHAnsi"/>
                <w:sz w:val="22"/>
                <w:szCs w:val="22"/>
              </w:rPr>
            </w:pPr>
            <w:r w:rsidRPr="000C59AD">
              <w:rPr>
                <w:rFonts w:asciiTheme="minorHAnsi" w:hAnsiTheme="minorHAnsi" w:cstheme="minorHAnsi"/>
                <w:sz w:val="22"/>
                <w:szCs w:val="22"/>
              </w:rPr>
              <w:t>Cihaz / Ekipman</w:t>
            </w:r>
          </w:p>
        </w:tc>
        <w:tc>
          <w:tcPr>
            <w:tcW w:w="1387" w:type="pct"/>
            <w:tcBorders>
              <w:top w:val="double" w:sz="4" w:space="0" w:color="auto"/>
              <w:left w:val="single" w:sz="4" w:space="0" w:color="auto"/>
              <w:bottom w:val="double" w:sz="4" w:space="0" w:color="auto"/>
              <w:right w:val="single" w:sz="4" w:space="0" w:color="auto"/>
            </w:tcBorders>
          </w:tcPr>
          <w:p w:rsidR="00340CA5" w:rsidRPr="000C59AD" w:rsidRDefault="00340CA5" w:rsidP="00345AC0">
            <w:pPr>
              <w:spacing w:before="40"/>
              <w:ind w:left="-108" w:right="-108"/>
              <w:jc w:val="center"/>
              <w:rPr>
                <w:rFonts w:cstheme="minorHAnsi"/>
                <w:b/>
              </w:rPr>
            </w:pPr>
            <w:r w:rsidRPr="000C59AD">
              <w:rPr>
                <w:rFonts w:cstheme="minorHAnsi"/>
                <w:b/>
              </w:rPr>
              <w:t>Ölçüm Sahası</w:t>
            </w:r>
          </w:p>
        </w:tc>
        <w:tc>
          <w:tcPr>
            <w:tcW w:w="1470" w:type="pct"/>
            <w:tcBorders>
              <w:top w:val="double" w:sz="4" w:space="0" w:color="auto"/>
              <w:left w:val="single" w:sz="4" w:space="0" w:color="auto"/>
              <w:bottom w:val="double" w:sz="4" w:space="0" w:color="auto"/>
            </w:tcBorders>
          </w:tcPr>
          <w:p w:rsidR="00340CA5" w:rsidRPr="000C59AD" w:rsidRDefault="00340CA5" w:rsidP="00345AC0">
            <w:pPr>
              <w:jc w:val="center"/>
              <w:rPr>
                <w:rFonts w:cstheme="minorHAnsi"/>
                <w:b/>
              </w:rPr>
            </w:pPr>
            <w:r w:rsidRPr="000C59AD">
              <w:rPr>
                <w:rFonts w:cstheme="minorHAnsi"/>
                <w:b/>
              </w:rPr>
              <w:t>Kalibrasyon Bedeli (TL)</w:t>
            </w:r>
          </w:p>
        </w:tc>
      </w:tr>
      <w:tr w:rsidR="00340CA5" w:rsidRPr="005E2E2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Sıcaklık Gös. ve Prop (Tek Kanal)/Termometre</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jc w:val="center"/>
              <w:rPr>
                <w:rFonts w:cstheme="minorHAnsi"/>
              </w:rPr>
            </w:pPr>
            <w:r w:rsidRPr="000C59AD">
              <w:rPr>
                <w:rFonts w:cstheme="minorHAnsi"/>
              </w:rPr>
              <w:t xml:space="preserve">-60 / 240 </w:t>
            </w:r>
            <w:smartTag w:uri="urn:schemas-microsoft-com:office:smarttags" w:element="metricconverter">
              <w:smartTagPr>
                <w:attr w:name="ProductID" w:val="0C"/>
              </w:smartTagPr>
              <w:r w:rsidRPr="000C59AD">
                <w:rPr>
                  <w:rFonts w:cstheme="minorHAnsi"/>
                  <w:vertAlign w:val="superscript"/>
                </w:rPr>
                <w:t>0</w:t>
              </w:r>
              <w:r w:rsidRPr="000C59AD">
                <w:rPr>
                  <w:rFonts w:cstheme="minorHAnsi"/>
                </w:rPr>
                <w:t>C</w:t>
              </w:r>
            </w:smartTag>
          </w:p>
        </w:tc>
        <w:tc>
          <w:tcPr>
            <w:tcW w:w="1470" w:type="pct"/>
            <w:tcBorders>
              <w:top w:val="single" w:sz="4" w:space="0" w:color="auto"/>
              <w:left w:val="single" w:sz="4" w:space="0" w:color="auto"/>
              <w:bottom w:val="single" w:sz="4" w:space="0" w:color="auto"/>
            </w:tcBorders>
          </w:tcPr>
          <w:p w:rsidR="00340CA5" w:rsidRDefault="00340CA5" w:rsidP="00345AC0">
            <w:pPr>
              <w:tabs>
                <w:tab w:val="left" w:pos="760"/>
                <w:tab w:val="center" w:pos="1404"/>
              </w:tabs>
              <w:jc w:val="center"/>
              <w:rPr>
                <w:rFonts w:ascii="Arial" w:eastAsia="Times New Roman" w:hAnsi="Arial" w:cs="Arial"/>
              </w:rPr>
            </w:pPr>
            <w:r>
              <w:rPr>
                <w:rFonts w:ascii="Arial" w:eastAsia="Times New Roman" w:hAnsi="Arial" w:cs="Arial"/>
              </w:rPr>
              <w:t>425,00</w:t>
            </w:r>
          </w:p>
        </w:tc>
      </w:tr>
      <w:tr w:rsidR="00340CA5" w:rsidRPr="005E2E2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Sıcaklık Gös. ve Prop (Tek Kanal)/Termometre</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jc w:val="center"/>
              <w:rPr>
                <w:rFonts w:cstheme="minorHAnsi"/>
              </w:rPr>
            </w:pPr>
            <w:r w:rsidRPr="000C59AD">
              <w:rPr>
                <w:rFonts w:cstheme="minorHAnsi"/>
              </w:rPr>
              <w:t xml:space="preserve">-40 – 240 </w:t>
            </w:r>
            <w:smartTag w:uri="urn:schemas-microsoft-com:office:smarttags" w:element="metricconverter">
              <w:smartTagPr>
                <w:attr w:name="ProductID" w:val="0C"/>
              </w:smartTagPr>
              <w:r w:rsidRPr="000C59AD">
                <w:rPr>
                  <w:rFonts w:cstheme="minorHAnsi"/>
                  <w:vertAlign w:val="superscript"/>
                </w:rPr>
                <w:t>0</w:t>
              </w:r>
              <w:r w:rsidRPr="000C59AD">
                <w:rPr>
                  <w:rFonts w:cstheme="minorHAnsi"/>
                </w:rPr>
                <w:t>C</w:t>
              </w:r>
            </w:smartTag>
          </w:p>
        </w:tc>
        <w:tc>
          <w:tcPr>
            <w:tcW w:w="1470"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270,00</w:t>
            </w:r>
          </w:p>
        </w:tc>
      </w:tr>
      <w:tr w:rsidR="00340CA5" w:rsidRPr="005E2E2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Sıcaklık Gös. ve Prop (Tek Kanal)/Termometre</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jc w:val="center"/>
              <w:rPr>
                <w:rFonts w:cstheme="minorHAnsi"/>
              </w:rPr>
            </w:pPr>
            <w:r w:rsidRPr="000C59AD">
              <w:rPr>
                <w:rFonts w:cstheme="minorHAnsi"/>
              </w:rPr>
              <w:t xml:space="preserve">0 – 650 </w:t>
            </w:r>
            <w:smartTag w:uri="urn:schemas-microsoft-com:office:smarttags" w:element="metricconverter">
              <w:smartTagPr>
                <w:attr w:name="ProductID" w:val="0C"/>
              </w:smartTagPr>
              <w:r w:rsidRPr="000C59AD">
                <w:rPr>
                  <w:rFonts w:cstheme="minorHAnsi"/>
                  <w:vertAlign w:val="superscript"/>
                </w:rPr>
                <w:t>0</w:t>
              </w:r>
              <w:r w:rsidRPr="000C59AD">
                <w:rPr>
                  <w:rFonts w:cstheme="minorHAnsi"/>
                </w:rPr>
                <w:t>C</w:t>
              </w:r>
            </w:smartTag>
          </w:p>
        </w:tc>
        <w:tc>
          <w:tcPr>
            <w:tcW w:w="1470"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195,00</w:t>
            </w:r>
          </w:p>
        </w:tc>
      </w:tr>
      <w:tr w:rsidR="00340CA5" w:rsidRPr="005E2E2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Sıcaklık Gös. ve Prop (Tek Kanal)/Termometre</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jc w:val="center"/>
              <w:rPr>
                <w:rFonts w:cstheme="minorHAnsi"/>
              </w:rPr>
            </w:pPr>
            <w:r w:rsidRPr="000C59AD">
              <w:rPr>
                <w:rFonts w:cstheme="minorHAnsi"/>
              </w:rPr>
              <w:t xml:space="preserve">50 – 1200 </w:t>
            </w:r>
            <w:smartTag w:uri="urn:schemas-microsoft-com:office:smarttags" w:element="metricconverter">
              <w:smartTagPr>
                <w:attr w:name="ProductID" w:val="0C"/>
              </w:smartTagPr>
              <w:r w:rsidRPr="000C59AD">
                <w:rPr>
                  <w:rFonts w:cstheme="minorHAnsi"/>
                  <w:vertAlign w:val="superscript"/>
                </w:rPr>
                <w:t>0</w:t>
              </w:r>
              <w:r w:rsidRPr="000C59AD">
                <w:rPr>
                  <w:rFonts w:cstheme="minorHAnsi"/>
                </w:rPr>
                <w:t>C</w:t>
              </w:r>
            </w:smartTag>
          </w:p>
        </w:tc>
        <w:tc>
          <w:tcPr>
            <w:tcW w:w="1470"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345,00</w:t>
            </w:r>
          </w:p>
        </w:tc>
      </w:tr>
      <w:tr w:rsidR="00340CA5" w:rsidRPr="005E2E2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Isıl Çift (K,J,E,T,L,U,S,R,B)</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jc w:val="center"/>
              <w:rPr>
                <w:rFonts w:cstheme="minorHAnsi"/>
              </w:rPr>
            </w:pPr>
            <w:r w:rsidRPr="000C59AD">
              <w:rPr>
                <w:rFonts w:cstheme="minorHAnsi"/>
              </w:rPr>
              <w:t xml:space="preserve">-60 / 240 </w:t>
            </w:r>
            <w:smartTag w:uri="urn:schemas-microsoft-com:office:smarttags" w:element="metricconverter">
              <w:smartTagPr>
                <w:attr w:name="ProductID" w:val="0C"/>
              </w:smartTagPr>
              <w:r w:rsidRPr="000C59AD">
                <w:rPr>
                  <w:rFonts w:cstheme="minorHAnsi"/>
                  <w:vertAlign w:val="superscript"/>
                </w:rPr>
                <w:t>0</w:t>
              </w:r>
              <w:r w:rsidRPr="000C59AD">
                <w:rPr>
                  <w:rFonts w:cstheme="minorHAnsi"/>
                </w:rPr>
                <w:t>C</w:t>
              </w:r>
            </w:smartTag>
          </w:p>
        </w:tc>
        <w:tc>
          <w:tcPr>
            <w:tcW w:w="1470"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345,00</w:t>
            </w:r>
          </w:p>
        </w:tc>
      </w:tr>
      <w:tr w:rsidR="00340CA5" w:rsidRPr="005E2E2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Isıl Çift (K,J,E,T,L,U,S,R,B)</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jc w:val="center"/>
              <w:rPr>
                <w:rFonts w:cstheme="minorHAnsi"/>
              </w:rPr>
            </w:pPr>
            <w:r w:rsidRPr="000C59AD">
              <w:rPr>
                <w:rFonts w:cstheme="minorHAnsi"/>
              </w:rPr>
              <w:t xml:space="preserve">-40 / 240 </w:t>
            </w:r>
            <w:smartTag w:uri="urn:schemas-microsoft-com:office:smarttags" w:element="metricconverter">
              <w:smartTagPr>
                <w:attr w:name="ProductID" w:val="0C"/>
              </w:smartTagPr>
              <w:r w:rsidRPr="000C59AD">
                <w:rPr>
                  <w:rFonts w:cstheme="minorHAnsi"/>
                  <w:vertAlign w:val="superscript"/>
                </w:rPr>
                <w:t>0</w:t>
              </w:r>
              <w:r w:rsidRPr="000C59AD">
                <w:rPr>
                  <w:rFonts w:cstheme="minorHAnsi"/>
                </w:rPr>
                <w:t>C</w:t>
              </w:r>
            </w:smartTag>
          </w:p>
        </w:tc>
        <w:tc>
          <w:tcPr>
            <w:tcW w:w="1470" w:type="pct"/>
            <w:tcBorders>
              <w:top w:val="single" w:sz="4" w:space="0" w:color="auto"/>
              <w:left w:val="single" w:sz="4" w:space="0" w:color="auto"/>
              <w:bottom w:val="single" w:sz="4" w:space="0" w:color="auto"/>
            </w:tcBorders>
          </w:tcPr>
          <w:p w:rsidR="00340CA5" w:rsidRPr="005E2E2D" w:rsidRDefault="00340CA5" w:rsidP="00345AC0">
            <w:pPr>
              <w:jc w:val="center"/>
              <w:rPr>
                <w:rFonts w:ascii="Arial" w:eastAsia="Times New Roman" w:hAnsi="Arial" w:cs="Arial"/>
              </w:rPr>
            </w:pPr>
            <w:r>
              <w:rPr>
                <w:rFonts w:ascii="Arial" w:eastAsia="Times New Roman" w:hAnsi="Arial" w:cs="Arial"/>
              </w:rPr>
              <w:t>260,00</w:t>
            </w:r>
          </w:p>
        </w:tc>
      </w:tr>
      <w:tr w:rsidR="00340CA5" w:rsidRPr="005E2E2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Isıl Çift (K,J,E,T,L,U,S,R,B)</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jc w:val="center"/>
              <w:rPr>
                <w:rFonts w:cstheme="minorHAnsi"/>
              </w:rPr>
            </w:pPr>
            <w:r w:rsidRPr="000C59AD">
              <w:rPr>
                <w:rFonts w:cstheme="minorHAnsi"/>
              </w:rPr>
              <w:t xml:space="preserve">0 – 650 </w:t>
            </w:r>
            <w:smartTag w:uri="urn:schemas-microsoft-com:office:smarttags" w:element="metricconverter">
              <w:smartTagPr>
                <w:attr w:name="ProductID" w:val="0C"/>
              </w:smartTagPr>
              <w:r w:rsidRPr="000C59AD">
                <w:rPr>
                  <w:rFonts w:cstheme="minorHAnsi"/>
                  <w:vertAlign w:val="superscript"/>
                </w:rPr>
                <w:t>0</w:t>
              </w:r>
              <w:r w:rsidRPr="000C59AD">
                <w:rPr>
                  <w:rFonts w:cstheme="minorHAnsi"/>
                </w:rPr>
                <w:t>C</w:t>
              </w:r>
            </w:smartTag>
          </w:p>
        </w:tc>
        <w:tc>
          <w:tcPr>
            <w:tcW w:w="1470"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280,00</w:t>
            </w:r>
          </w:p>
        </w:tc>
      </w:tr>
      <w:tr w:rsidR="00340CA5" w:rsidRPr="005E2E2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Isıl Çift (K,J,E,T,L,U,S,R,B)</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jc w:val="center"/>
              <w:rPr>
                <w:rFonts w:cstheme="minorHAnsi"/>
              </w:rPr>
            </w:pPr>
            <w:r w:rsidRPr="000C59AD">
              <w:rPr>
                <w:rFonts w:cstheme="minorHAnsi"/>
              </w:rPr>
              <w:t xml:space="preserve">50 – 1200 </w:t>
            </w:r>
            <w:smartTag w:uri="urn:schemas-microsoft-com:office:smarttags" w:element="metricconverter">
              <w:smartTagPr>
                <w:attr w:name="ProductID" w:val="0C"/>
              </w:smartTagPr>
              <w:r w:rsidRPr="000C59AD">
                <w:rPr>
                  <w:rFonts w:cstheme="minorHAnsi"/>
                  <w:vertAlign w:val="superscript"/>
                </w:rPr>
                <w:t>0</w:t>
              </w:r>
              <w:r w:rsidRPr="000C59AD">
                <w:rPr>
                  <w:rFonts w:cstheme="minorHAnsi"/>
                </w:rPr>
                <w:t>C</w:t>
              </w:r>
            </w:smartTag>
          </w:p>
        </w:tc>
        <w:tc>
          <w:tcPr>
            <w:tcW w:w="1470"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380,00</w:t>
            </w:r>
          </w:p>
        </w:tc>
      </w:tr>
      <w:tr w:rsidR="00340CA5" w:rsidRPr="005E2E2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 xml:space="preserve">Referans Isıl Çift Termometresi </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jc w:val="center"/>
              <w:rPr>
                <w:rFonts w:cstheme="minorHAnsi"/>
              </w:rPr>
            </w:pPr>
            <w:r w:rsidRPr="000C59AD">
              <w:rPr>
                <w:rFonts w:cstheme="minorHAnsi"/>
              </w:rPr>
              <w:t xml:space="preserve">-60+650 </w:t>
            </w:r>
            <w:smartTag w:uri="urn:schemas-microsoft-com:office:smarttags" w:element="metricconverter">
              <w:smartTagPr>
                <w:attr w:name="ProductID" w:val="0C"/>
              </w:smartTagPr>
              <w:r w:rsidRPr="000C59AD">
                <w:rPr>
                  <w:rFonts w:cstheme="minorHAnsi"/>
                  <w:vertAlign w:val="superscript"/>
                </w:rPr>
                <w:t>0</w:t>
              </w:r>
              <w:r w:rsidRPr="000C59AD">
                <w:rPr>
                  <w:rFonts w:cstheme="minorHAnsi"/>
                </w:rPr>
                <w:t>C</w:t>
              </w:r>
            </w:smartTag>
          </w:p>
        </w:tc>
        <w:tc>
          <w:tcPr>
            <w:tcW w:w="1470"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950,00</w:t>
            </w:r>
          </w:p>
        </w:tc>
      </w:tr>
      <w:tr w:rsidR="00340CA5" w:rsidRPr="005E2E2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Direnç Termometresi (PRT)</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jc w:val="center"/>
              <w:rPr>
                <w:rFonts w:cstheme="minorHAnsi"/>
              </w:rPr>
            </w:pPr>
            <w:r w:rsidRPr="000C59AD">
              <w:rPr>
                <w:rFonts w:cstheme="minorHAnsi"/>
              </w:rPr>
              <w:t xml:space="preserve">-60 / 450 </w:t>
            </w:r>
            <w:smartTag w:uri="urn:schemas-microsoft-com:office:smarttags" w:element="metricconverter">
              <w:smartTagPr>
                <w:attr w:name="ProductID" w:val="0C"/>
              </w:smartTagPr>
              <w:r w:rsidRPr="000C59AD">
                <w:rPr>
                  <w:rFonts w:cstheme="minorHAnsi"/>
                  <w:vertAlign w:val="superscript"/>
                </w:rPr>
                <w:t>0</w:t>
              </w:r>
              <w:r w:rsidRPr="000C59AD">
                <w:rPr>
                  <w:rFonts w:cstheme="minorHAnsi"/>
                </w:rPr>
                <w:t>C</w:t>
              </w:r>
            </w:smartTag>
          </w:p>
        </w:tc>
        <w:tc>
          <w:tcPr>
            <w:tcW w:w="1470"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425,00</w:t>
            </w:r>
          </w:p>
        </w:tc>
      </w:tr>
      <w:tr w:rsidR="00340CA5" w:rsidRPr="005E2E2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Direnç Termometresi (PRT)</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jc w:val="center"/>
              <w:rPr>
                <w:rFonts w:cstheme="minorHAnsi"/>
              </w:rPr>
            </w:pPr>
            <w:r w:rsidRPr="000C59AD">
              <w:rPr>
                <w:rFonts w:cstheme="minorHAnsi"/>
              </w:rPr>
              <w:t xml:space="preserve">0 / 450 </w:t>
            </w:r>
            <w:smartTag w:uri="urn:schemas-microsoft-com:office:smarttags" w:element="metricconverter">
              <w:smartTagPr>
                <w:attr w:name="ProductID" w:val="0C"/>
              </w:smartTagPr>
              <w:r w:rsidRPr="000C59AD">
                <w:rPr>
                  <w:rFonts w:cstheme="minorHAnsi"/>
                  <w:vertAlign w:val="superscript"/>
                </w:rPr>
                <w:t>0</w:t>
              </w:r>
              <w:r w:rsidRPr="000C59AD">
                <w:rPr>
                  <w:rFonts w:cstheme="minorHAnsi"/>
                </w:rPr>
                <w:t>C</w:t>
              </w:r>
            </w:smartTag>
          </w:p>
        </w:tc>
        <w:tc>
          <w:tcPr>
            <w:tcW w:w="1470"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345,00</w:t>
            </w:r>
          </w:p>
        </w:tc>
      </w:tr>
      <w:tr w:rsidR="00340CA5" w:rsidRPr="005E2E2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Referans Direnç Termometresi (PRT)</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jc w:val="center"/>
              <w:rPr>
                <w:rFonts w:cstheme="minorHAnsi"/>
              </w:rPr>
            </w:pPr>
            <w:r w:rsidRPr="000C59AD">
              <w:rPr>
                <w:rFonts w:cstheme="minorHAnsi"/>
              </w:rPr>
              <w:t xml:space="preserve">-60+650 </w:t>
            </w:r>
            <w:smartTag w:uri="urn:schemas-microsoft-com:office:smarttags" w:element="metricconverter">
              <w:smartTagPr>
                <w:attr w:name="ProductID" w:val="0C"/>
              </w:smartTagPr>
              <w:r w:rsidRPr="000C59AD">
                <w:rPr>
                  <w:rFonts w:cstheme="minorHAnsi"/>
                  <w:vertAlign w:val="superscript"/>
                </w:rPr>
                <w:t>0</w:t>
              </w:r>
              <w:r w:rsidRPr="000C59AD">
                <w:rPr>
                  <w:rFonts w:cstheme="minorHAnsi"/>
                </w:rPr>
                <w:t>C</w:t>
              </w:r>
            </w:smartTag>
          </w:p>
        </w:tc>
        <w:tc>
          <w:tcPr>
            <w:tcW w:w="1470"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850,00</w:t>
            </w:r>
          </w:p>
        </w:tc>
      </w:tr>
      <w:tr w:rsidR="00340CA5" w:rsidRPr="005E2E2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Radyasyon Termometresi</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jc w:val="center"/>
              <w:rPr>
                <w:rFonts w:cstheme="minorHAnsi"/>
              </w:rPr>
            </w:pPr>
            <w:r w:rsidRPr="000C59AD">
              <w:rPr>
                <w:rFonts w:cstheme="minorHAnsi"/>
              </w:rPr>
              <w:t xml:space="preserve"> -40 – 500 </w:t>
            </w:r>
            <w:smartTag w:uri="urn:schemas-microsoft-com:office:smarttags" w:element="metricconverter">
              <w:smartTagPr>
                <w:attr w:name="ProductID" w:val="0C"/>
              </w:smartTagPr>
              <w:r w:rsidRPr="000C59AD">
                <w:rPr>
                  <w:rFonts w:cstheme="minorHAnsi"/>
                  <w:vertAlign w:val="superscript"/>
                </w:rPr>
                <w:t>0</w:t>
              </w:r>
              <w:r w:rsidRPr="000C59AD">
                <w:rPr>
                  <w:rFonts w:cstheme="minorHAnsi"/>
                </w:rPr>
                <w:t>C</w:t>
              </w:r>
            </w:smartTag>
          </w:p>
        </w:tc>
        <w:tc>
          <w:tcPr>
            <w:tcW w:w="1470"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225,00</w:t>
            </w:r>
          </w:p>
        </w:tc>
      </w:tr>
      <w:tr w:rsidR="00340CA5" w:rsidRPr="005E2E2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Termal Kamera Termometresi</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ind w:right="-108"/>
              <w:jc w:val="center"/>
              <w:rPr>
                <w:rFonts w:cstheme="minorHAnsi"/>
              </w:rPr>
            </w:pPr>
            <w:r w:rsidRPr="000C59AD">
              <w:rPr>
                <w:rFonts w:cstheme="minorHAnsi"/>
              </w:rPr>
              <w:t xml:space="preserve">-40 – 500 </w:t>
            </w:r>
            <w:smartTag w:uri="urn:schemas-microsoft-com:office:smarttags" w:element="metricconverter">
              <w:smartTagPr>
                <w:attr w:name="ProductID" w:val="0C"/>
              </w:smartTagPr>
              <w:r w:rsidRPr="000C59AD">
                <w:rPr>
                  <w:rFonts w:cstheme="minorHAnsi"/>
                  <w:vertAlign w:val="superscript"/>
                </w:rPr>
                <w:t>0</w:t>
              </w:r>
              <w:r w:rsidRPr="000C59AD">
                <w:rPr>
                  <w:rFonts w:cstheme="minorHAnsi"/>
                </w:rPr>
                <w:t>C</w:t>
              </w:r>
            </w:smartTag>
          </w:p>
        </w:tc>
        <w:tc>
          <w:tcPr>
            <w:tcW w:w="1470"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255,00</w:t>
            </w:r>
          </w:p>
        </w:tc>
      </w:tr>
      <w:tr w:rsidR="00340CA5" w:rsidRPr="005E2E2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Nem Ölçer</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jc w:val="center"/>
              <w:rPr>
                <w:rFonts w:cstheme="minorHAnsi"/>
              </w:rPr>
            </w:pPr>
            <w:r w:rsidRPr="000C59AD">
              <w:rPr>
                <w:rFonts w:cstheme="minorHAnsi"/>
              </w:rPr>
              <w:t>%15-90</w:t>
            </w:r>
          </w:p>
        </w:tc>
        <w:tc>
          <w:tcPr>
            <w:tcW w:w="1470"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185,00</w:t>
            </w:r>
          </w:p>
        </w:tc>
      </w:tr>
      <w:tr w:rsidR="00340CA5" w:rsidRPr="005E2E2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Nem ve Sıcaklık Ölçer</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jc w:val="center"/>
              <w:rPr>
                <w:rFonts w:cstheme="minorHAnsi"/>
              </w:rPr>
            </w:pPr>
            <w:r w:rsidRPr="000C59AD">
              <w:rPr>
                <w:rFonts w:cstheme="minorHAnsi"/>
              </w:rPr>
              <w:t xml:space="preserve">%15-90 ve 10 – 40 </w:t>
            </w:r>
            <w:smartTag w:uri="urn:schemas-microsoft-com:office:smarttags" w:element="metricconverter">
              <w:smartTagPr>
                <w:attr w:name="ProductID" w:val="0C"/>
              </w:smartTagPr>
              <w:r w:rsidRPr="000C59AD">
                <w:rPr>
                  <w:rFonts w:cstheme="minorHAnsi"/>
                  <w:vertAlign w:val="superscript"/>
                </w:rPr>
                <w:t>0</w:t>
              </w:r>
              <w:r w:rsidRPr="000C59AD">
                <w:rPr>
                  <w:rFonts w:cstheme="minorHAnsi"/>
                </w:rPr>
                <w:t>C</w:t>
              </w:r>
            </w:smartTag>
          </w:p>
        </w:tc>
        <w:tc>
          <w:tcPr>
            <w:tcW w:w="1470"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225,00</w:t>
            </w:r>
          </w:p>
        </w:tc>
      </w:tr>
      <w:tr w:rsidR="00340CA5" w:rsidRPr="005E2E2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lastRenderedPageBreak/>
              <w:t>Etüv / İnkübatör / Sterilizatör</w:t>
            </w:r>
          </w:p>
          <w:p w:rsidR="00340CA5" w:rsidRPr="000C59AD" w:rsidRDefault="00340CA5" w:rsidP="00345AC0">
            <w:pPr>
              <w:spacing w:after="0"/>
              <w:ind w:left="57"/>
              <w:jc w:val="both"/>
              <w:rPr>
                <w:rFonts w:cstheme="minorHAnsi"/>
                <w:bCs/>
              </w:rPr>
            </w:pPr>
            <w:r w:rsidRPr="000C59AD">
              <w:rPr>
                <w:rFonts w:cstheme="minorHAnsi"/>
                <w:bCs/>
              </w:rPr>
              <w:t>(Tek Sıcaklık Noktası)</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jc w:val="center"/>
              <w:rPr>
                <w:rFonts w:cstheme="minorHAnsi"/>
              </w:rPr>
            </w:pPr>
            <w:r w:rsidRPr="000C59AD">
              <w:rPr>
                <w:rFonts w:cstheme="minorHAnsi"/>
              </w:rPr>
              <w:t xml:space="preserve">-60- 250 </w:t>
            </w:r>
            <w:smartTag w:uri="urn:schemas-microsoft-com:office:smarttags" w:element="metricconverter">
              <w:smartTagPr>
                <w:attr w:name="ProductID" w:val="0C"/>
              </w:smartTagPr>
              <w:r w:rsidRPr="000C59AD">
                <w:rPr>
                  <w:rFonts w:cstheme="minorHAnsi"/>
                  <w:vertAlign w:val="superscript"/>
                </w:rPr>
                <w:t>0</w:t>
              </w:r>
              <w:r w:rsidRPr="000C59AD">
                <w:rPr>
                  <w:rFonts w:cstheme="minorHAnsi"/>
                </w:rPr>
                <w:t>C</w:t>
              </w:r>
            </w:smartTag>
          </w:p>
        </w:tc>
        <w:tc>
          <w:tcPr>
            <w:tcW w:w="1470"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300,00</w:t>
            </w:r>
          </w:p>
        </w:tc>
      </w:tr>
      <w:tr w:rsidR="00340CA5" w:rsidRPr="005E2E2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Etüv / İnkübatör / Sterilizatör</w:t>
            </w:r>
          </w:p>
          <w:p w:rsidR="00340CA5" w:rsidRPr="000C59AD" w:rsidRDefault="00340CA5" w:rsidP="00345AC0">
            <w:pPr>
              <w:spacing w:after="0"/>
              <w:ind w:left="57"/>
              <w:jc w:val="both"/>
              <w:rPr>
                <w:rFonts w:cstheme="minorHAnsi"/>
                <w:bCs/>
              </w:rPr>
            </w:pPr>
            <w:r w:rsidRPr="000C59AD">
              <w:rPr>
                <w:rFonts w:cstheme="minorHAnsi"/>
                <w:bCs/>
              </w:rPr>
              <w:t>(İlave Her Sıcaklık Noktası)</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jc w:val="center"/>
              <w:rPr>
                <w:rFonts w:cstheme="minorHAnsi"/>
              </w:rPr>
            </w:pPr>
            <w:r w:rsidRPr="000C59AD">
              <w:rPr>
                <w:rFonts w:cstheme="minorHAnsi"/>
              </w:rPr>
              <w:t xml:space="preserve">-60- 250 </w:t>
            </w:r>
            <w:smartTag w:uri="urn:schemas-microsoft-com:office:smarttags" w:element="metricconverter">
              <w:smartTagPr>
                <w:attr w:name="ProductID" w:val="0C"/>
              </w:smartTagPr>
              <w:r w:rsidRPr="000C59AD">
                <w:rPr>
                  <w:rFonts w:cstheme="minorHAnsi"/>
                  <w:vertAlign w:val="superscript"/>
                </w:rPr>
                <w:t>0</w:t>
              </w:r>
              <w:r w:rsidRPr="000C59AD">
                <w:rPr>
                  <w:rFonts w:cstheme="minorHAnsi"/>
                </w:rPr>
                <w:t>C</w:t>
              </w:r>
            </w:smartTag>
          </w:p>
        </w:tc>
        <w:tc>
          <w:tcPr>
            <w:tcW w:w="1470"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100,00</w:t>
            </w:r>
          </w:p>
        </w:tc>
      </w:tr>
      <w:tr w:rsidR="00340CA5" w:rsidRPr="005E2E2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Kuru Blok Kalibratör Fırın</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ind w:right="-108"/>
              <w:jc w:val="center"/>
              <w:rPr>
                <w:rFonts w:cstheme="minorHAnsi"/>
              </w:rPr>
            </w:pPr>
            <w:r w:rsidRPr="000C59AD">
              <w:rPr>
                <w:rFonts w:cstheme="minorHAnsi"/>
              </w:rPr>
              <w:t>-60 °C ≤ T &lt; 1200 °C</w:t>
            </w:r>
          </w:p>
        </w:tc>
        <w:tc>
          <w:tcPr>
            <w:tcW w:w="1470"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1500,00</w:t>
            </w:r>
          </w:p>
        </w:tc>
      </w:tr>
      <w:tr w:rsidR="00340CA5" w:rsidRPr="005E2E2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Kalibratör Banyo(Alkol,Su-Yağ)</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ind w:right="-108"/>
              <w:jc w:val="center"/>
              <w:rPr>
                <w:rFonts w:cstheme="minorHAnsi"/>
              </w:rPr>
            </w:pPr>
            <w:r w:rsidRPr="000C59AD">
              <w:rPr>
                <w:rFonts w:cstheme="minorHAnsi"/>
              </w:rPr>
              <w:t>-60 °C ≤ T &lt; 250 °C</w:t>
            </w:r>
          </w:p>
        </w:tc>
        <w:tc>
          <w:tcPr>
            <w:tcW w:w="1470"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2250,00</w:t>
            </w:r>
          </w:p>
        </w:tc>
      </w:tr>
      <w:tr w:rsidR="00340CA5" w:rsidRPr="005E2E2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Su Banyosu (Alkol,Su-Yağ)</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ind w:right="-108"/>
              <w:jc w:val="center"/>
              <w:rPr>
                <w:rFonts w:cstheme="minorHAnsi"/>
              </w:rPr>
            </w:pPr>
            <w:r w:rsidRPr="000C59AD">
              <w:rPr>
                <w:rFonts w:cstheme="minorHAnsi"/>
              </w:rPr>
              <w:t>-60 °C ≤ T &lt; 250 °C</w:t>
            </w:r>
          </w:p>
        </w:tc>
        <w:tc>
          <w:tcPr>
            <w:tcW w:w="1470"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250,00</w:t>
            </w:r>
          </w:p>
        </w:tc>
      </w:tr>
      <w:tr w:rsidR="00340CA5" w:rsidRPr="005E2E2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Soğuk Oda</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ind w:right="-108"/>
              <w:jc w:val="center"/>
              <w:rPr>
                <w:rFonts w:cstheme="minorHAnsi"/>
              </w:rPr>
            </w:pPr>
            <w:r w:rsidRPr="000C59AD">
              <w:rPr>
                <w:rFonts w:cstheme="minorHAnsi"/>
              </w:rPr>
              <w:t xml:space="preserve">-60- 20 </w:t>
            </w:r>
            <w:smartTag w:uri="urn:schemas-microsoft-com:office:smarttags" w:element="metricconverter">
              <w:smartTagPr>
                <w:attr w:name="ProductID" w:val="0C"/>
              </w:smartTagPr>
              <w:r w:rsidRPr="000C59AD">
                <w:rPr>
                  <w:rFonts w:cstheme="minorHAnsi"/>
                  <w:vertAlign w:val="superscript"/>
                </w:rPr>
                <w:t>0</w:t>
              </w:r>
              <w:r w:rsidRPr="000C59AD">
                <w:rPr>
                  <w:rFonts w:cstheme="minorHAnsi"/>
                </w:rPr>
                <w:t>C</w:t>
              </w:r>
            </w:smartTag>
          </w:p>
        </w:tc>
        <w:tc>
          <w:tcPr>
            <w:tcW w:w="1470"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200,00</w:t>
            </w:r>
          </w:p>
        </w:tc>
      </w:tr>
      <w:tr w:rsidR="00340CA5" w:rsidRPr="005E2E2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Data Logger (Sıcaklık)</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ind w:right="-108"/>
              <w:jc w:val="center"/>
              <w:rPr>
                <w:rFonts w:cstheme="minorHAnsi"/>
              </w:rPr>
            </w:pPr>
            <w:r w:rsidRPr="000C59AD">
              <w:rPr>
                <w:rFonts w:cstheme="minorHAnsi"/>
              </w:rPr>
              <w:t xml:space="preserve">-60 – 1200 </w:t>
            </w:r>
            <w:smartTag w:uri="urn:schemas-microsoft-com:office:smarttags" w:element="metricconverter">
              <w:smartTagPr>
                <w:attr w:name="ProductID" w:val="0C"/>
              </w:smartTagPr>
              <w:r w:rsidRPr="000C59AD">
                <w:rPr>
                  <w:rFonts w:cstheme="minorHAnsi"/>
                  <w:vertAlign w:val="superscript"/>
                </w:rPr>
                <w:t>0</w:t>
              </w:r>
              <w:r w:rsidRPr="000C59AD">
                <w:rPr>
                  <w:rFonts w:cstheme="minorHAnsi"/>
                </w:rPr>
                <w:t>C</w:t>
              </w:r>
            </w:smartTag>
          </w:p>
        </w:tc>
        <w:tc>
          <w:tcPr>
            <w:tcW w:w="1470"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225,00</w:t>
            </w:r>
          </w:p>
        </w:tc>
      </w:tr>
      <w:tr w:rsidR="00340CA5" w:rsidRPr="005E2E2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Data Logger (Sıcaklık+Nem)</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ind w:right="-108"/>
              <w:jc w:val="center"/>
              <w:rPr>
                <w:rFonts w:cstheme="minorHAnsi"/>
              </w:rPr>
            </w:pPr>
            <w:r w:rsidRPr="000C59AD">
              <w:rPr>
                <w:rFonts w:cstheme="minorHAnsi"/>
              </w:rPr>
              <w:t xml:space="preserve">%15-90 ve 10 – 40 </w:t>
            </w:r>
            <w:smartTag w:uri="urn:schemas-microsoft-com:office:smarttags" w:element="metricconverter">
              <w:smartTagPr>
                <w:attr w:name="ProductID" w:val="0C"/>
              </w:smartTagPr>
              <w:r w:rsidRPr="000C59AD">
                <w:rPr>
                  <w:rFonts w:cstheme="minorHAnsi"/>
                  <w:vertAlign w:val="superscript"/>
                </w:rPr>
                <w:t>0</w:t>
              </w:r>
              <w:r w:rsidRPr="000C59AD">
                <w:rPr>
                  <w:rFonts w:cstheme="minorHAnsi"/>
                </w:rPr>
                <w:t>C</w:t>
              </w:r>
            </w:smartTag>
          </w:p>
        </w:tc>
        <w:tc>
          <w:tcPr>
            <w:tcW w:w="1470"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250,00</w:t>
            </w:r>
          </w:p>
        </w:tc>
      </w:tr>
      <w:tr w:rsidR="00340CA5" w:rsidRPr="005E2E2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Sıcaklık Kontrollü Kabinler</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ind w:right="-108"/>
              <w:jc w:val="center"/>
              <w:rPr>
                <w:rFonts w:cstheme="minorHAnsi"/>
              </w:rPr>
            </w:pPr>
            <w:r w:rsidRPr="000C59AD">
              <w:rPr>
                <w:rFonts w:cstheme="minorHAnsi"/>
              </w:rPr>
              <w:t xml:space="preserve">-60- 250 </w:t>
            </w:r>
            <w:smartTag w:uri="urn:schemas-microsoft-com:office:smarttags" w:element="metricconverter">
              <w:smartTagPr>
                <w:attr w:name="ProductID" w:val="0C"/>
              </w:smartTagPr>
              <w:r w:rsidRPr="000C59AD">
                <w:rPr>
                  <w:rFonts w:cstheme="minorHAnsi"/>
                  <w:vertAlign w:val="superscript"/>
                </w:rPr>
                <w:t>0</w:t>
              </w:r>
              <w:r w:rsidRPr="000C59AD">
                <w:rPr>
                  <w:rFonts w:cstheme="minorHAnsi"/>
                </w:rPr>
                <w:t>C</w:t>
              </w:r>
            </w:smartTag>
          </w:p>
        </w:tc>
        <w:tc>
          <w:tcPr>
            <w:tcW w:w="1470"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210,00</w:t>
            </w:r>
          </w:p>
        </w:tc>
      </w:tr>
      <w:tr w:rsidR="00340CA5" w:rsidRPr="005E2E2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Kül Fırını</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ind w:right="-108"/>
              <w:jc w:val="center"/>
              <w:rPr>
                <w:rFonts w:cstheme="minorHAnsi"/>
              </w:rPr>
            </w:pPr>
            <w:r w:rsidRPr="000C59AD">
              <w:rPr>
                <w:rFonts w:cstheme="minorHAnsi"/>
              </w:rPr>
              <w:t xml:space="preserve">0-1100 </w:t>
            </w:r>
            <w:smartTag w:uri="urn:schemas-microsoft-com:office:smarttags" w:element="metricconverter">
              <w:smartTagPr>
                <w:attr w:name="ProductID" w:val="0C"/>
              </w:smartTagPr>
              <w:r w:rsidRPr="000C59AD">
                <w:rPr>
                  <w:rFonts w:cstheme="minorHAnsi"/>
                  <w:vertAlign w:val="superscript"/>
                </w:rPr>
                <w:t>0</w:t>
              </w:r>
              <w:r w:rsidRPr="000C59AD">
                <w:rPr>
                  <w:rFonts w:cstheme="minorHAnsi"/>
                </w:rPr>
                <w:t>C</w:t>
              </w:r>
            </w:smartTag>
          </w:p>
        </w:tc>
        <w:tc>
          <w:tcPr>
            <w:tcW w:w="1470"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255,00</w:t>
            </w:r>
          </w:p>
        </w:tc>
      </w:tr>
      <w:tr w:rsidR="00340CA5" w:rsidRPr="005E2E2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Sıcaklık ve Nem Sensörü</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ind w:right="-108"/>
              <w:jc w:val="center"/>
              <w:rPr>
                <w:rFonts w:cstheme="minorHAnsi"/>
              </w:rPr>
            </w:pPr>
            <w:r w:rsidRPr="000C59AD">
              <w:rPr>
                <w:rFonts w:cstheme="minorHAnsi"/>
              </w:rPr>
              <w:t xml:space="preserve">%15-90 ve -30 – 200 </w:t>
            </w:r>
            <w:smartTag w:uri="urn:schemas-microsoft-com:office:smarttags" w:element="metricconverter">
              <w:smartTagPr>
                <w:attr w:name="ProductID" w:val="0C"/>
              </w:smartTagPr>
              <w:r w:rsidRPr="000C59AD">
                <w:rPr>
                  <w:rFonts w:cstheme="minorHAnsi"/>
                  <w:vertAlign w:val="superscript"/>
                </w:rPr>
                <w:t>0</w:t>
              </w:r>
              <w:r w:rsidRPr="000C59AD">
                <w:rPr>
                  <w:rFonts w:cstheme="minorHAnsi"/>
                </w:rPr>
                <w:t>C</w:t>
              </w:r>
            </w:smartTag>
          </w:p>
        </w:tc>
        <w:tc>
          <w:tcPr>
            <w:tcW w:w="1470"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340,00</w:t>
            </w:r>
          </w:p>
        </w:tc>
      </w:tr>
      <w:tr w:rsidR="00340CA5" w:rsidRPr="005E2E2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Elektrod Termosu</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ind w:right="-108"/>
              <w:jc w:val="center"/>
              <w:rPr>
                <w:rFonts w:cstheme="minorHAnsi"/>
              </w:rPr>
            </w:pPr>
            <w:r w:rsidRPr="000C59AD">
              <w:rPr>
                <w:rFonts w:cstheme="minorHAnsi"/>
              </w:rPr>
              <w:t xml:space="preserve">0-200 </w:t>
            </w:r>
            <w:smartTag w:uri="urn:schemas-microsoft-com:office:smarttags" w:element="metricconverter">
              <w:smartTagPr>
                <w:attr w:name="ProductID" w:val="0C"/>
              </w:smartTagPr>
              <w:r w:rsidRPr="000C59AD">
                <w:rPr>
                  <w:rFonts w:cstheme="minorHAnsi"/>
                  <w:vertAlign w:val="superscript"/>
                </w:rPr>
                <w:t>0</w:t>
              </w:r>
              <w:r w:rsidRPr="000C59AD">
                <w:rPr>
                  <w:rFonts w:cstheme="minorHAnsi"/>
                </w:rPr>
                <w:t>C</w:t>
              </w:r>
            </w:smartTag>
          </w:p>
        </w:tc>
        <w:tc>
          <w:tcPr>
            <w:tcW w:w="1470"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210,00</w:t>
            </w:r>
          </w:p>
        </w:tc>
      </w:tr>
      <w:tr w:rsidR="00340CA5" w:rsidRPr="005E2E2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Kurutma Fırını (Elektrod Fırını)</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ind w:right="-108"/>
              <w:jc w:val="center"/>
              <w:rPr>
                <w:rFonts w:cstheme="minorHAnsi"/>
              </w:rPr>
            </w:pPr>
            <w:r w:rsidRPr="000C59AD">
              <w:rPr>
                <w:rFonts w:cstheme="minorHAnsi"/>
              </w:rPr>
              <w:t xml:space="preserve">0-300 </w:t>
            </w:r>
            <w:smartTag w:uri="urn:schemas-microsoft-com:office:smarttags" w:element="metricconverter">
              <w:smartTagPr>
                <w:attr w:name="ProductID" w:val="0C"/>
              </w:smartTagPr>
              <w:r w:rsidRPr="000C59AD">
                <w:rPr>
                  <w:rFonts w:cstheme="minorHAnsi"/>
                  <w:vertAlign w:val="superscript"/>
                </w:rPr>
                <w:t>0</w:t>
              </w:r>
              <w:r w:rsidRPr="000C59AD">
                <w:rPr>
                  <w:rFonts w:cstheme="minorHAnsi"/>
                </w:rPr>
                <w:t>C</w:t>
              </w:r>
            </w:smartTag>
          </w:p>
        </w:tc>
        <w:tc>
          <w:tcPr>
            <w:tcW w:w="1470"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450,00</w:t>
            </w:r>
          </w:p>
        </w:tc>
      </w:tr>
      <w:tr w:rsidR="00340CA5" w:rsidRPr="005E2E2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Sıcaklık Simülatörü (Tek Tip Sensör)</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ind w:right="-108"/>
              <w:jc w:val="center"/>
              <w:rPr>
                <w:rFonts w:cstheme="minorHAnsi"/>
              </w:rPr>
            </w:pPr>
            <w:r w:rsidRPr="000C59AD">
              <w:rPr>
                <w:rFonts w:cstheme="minorHAnsi"/>
              </w:rPr>
              <w:t>---</w:t>
            </w:r>
          </w:p>
        </w:tc>
        <w:tc>
          <w:tcPr>
            <w:tcW w:w="1470" w:type="pct"/>
            <w:tcBorders>
              <w:top w:val="single" w:sz="4" w:space="0" w:color="auto"/>
              <w:left w:val="single" w:sz="4" w:space="0" w:color="auto"/>
              <w:bottom w:val="single" w:sz="4" w:space="0" w:color="auto"/>
            </w:tcBorders>
          </w:tcPr>
          <w:p w:rsidR="00340CA5" w:rsidRPr="005E2E2D" w:rsidRDefault="00340CA5" w:rsidP="00345AC0">
            <w:pPr>
              <w:jc w:val="center"/>
              <w:rPr>
                <w:rFonts w:ascii="Arial" w:eastAsia="Times New Roman" w:hAnsi="Arial" w:cs="Arial"/>
              </w:rPr>
            </w:pPr>
            <w:r>
              <w:rPr>
                <w:rFonts w:ascii="Arial" w:eastAsia="Times New Roman" w:hAnsi="Arial" w:cs="Arial"/>
              </w:rPr>
              <w:t>210,00</w:t>
            </w:r>
          </w:p>
        </w:tc>
      </w:tr>
      <w:tr w:rsidR="00340CA5" w:rsidRPr="005E2E2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Sıcaklık Göstergesi (Tek Tip Sensör)</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ind w:right="-108"/>
              <w:jc w:val="center"/>
              <w:rPr>
                <w:rFonts w:cstheme="minorHAnsi"/>
              </w:rPr>
            </w:pPr>
            <w:r w:rsidRPr="000C59AD">
              <w:rPr>
                <w:rFonts w:cstheme="minorHAnsi"/>
              </w:rPr>
              <w:t>---</w:t>
            </w:r>
          </w:p>
        </w:tc>
        <w:tc>
          <w:tcPr>
            <w:tcW w:w="1470"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160,00</w:t>
            </w:r>
          </w:p>
        </w:tc>
      </w:tr>
      <w:tr w:rsidR="00340CA5" w:rsidRPr="005E2E2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Sıcaklık Göstergesi (Tüm Sensör Tipleri)</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ind w:right="-108"/>
              <w:jc w:val="center"/>
              <w:rPr>
                <w:rFonts w:cstheme="minorHAnsi"/>
              </w:rPr>
            </w:pPr>
            <w:r w:rsidRPr="000C59AD">
              <w:rPr>
                <w:rFonts w:cstheme="minorHAnsi"/>
              </w:rPr>
              <w:t>---</w:t>
            </w:r>
          </w:p>
        </w:tc>
        <w:tc>
          <w:tcPr>
            <w:tcW w:w="1470"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650,00</w:t>
            </w:r>
          </w:p>
        </w:tc>
      </w:tr>
      <w:tr w:rsidR="00340CA5" w:rsidRPr="005E2E2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Sıcaklık Kalibratörü (Tek Sensör)</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ind w:right="-108"/>
              <w:jc w:val="center"/>
              <w:rPr>
                <w:rFonts w:cstheme="minorHAnsi"/>
              </w:rPr>
            </w:pPr>
            <w:r w:rsidRPr="000C59AD">
              <w:rPr>
                <w:rFonts w:cstheme="minorHAnsi"/>
              </w:rPr>
              <w:t>---</w:t>
            </w:r>
          </w:p>
        </w:tc>
        <w:tc>
          <w:tcPr>
            <w:tcW w:w="1470" w:type="pct"/>
            <w:tcBorders>
              <w:top w:val="single" w:sz="4" w:space="0" w:color="auto"/>
              <w:left w:val="single" w:sz="4" w:space="0" w:color="auto"/>
              <w:bottom w:val="single" w:sz="4" w:space="0" w:color="auto"/>
            </w:tcBorders>
          </w:tcPr>
          <w:p w:rsidR="00340CA5" w:rsidRPr="005E2E2D" w:rsidRDefault="00340CA5" w:rsidP="00345AC0">
            <w:pPr>
              <w:jc w:val="center"/>
              <w:rPr>
                <w:rFonts w:ascii="Arial" w:eastAsia="Times New Roman" w:hAnsi="Arial" w:cs="Arial"/>
              </w:rPr>
            </w:pPr>
            <w:r>
              <w:rPr>
                <w:rFonts w:ascii="Arial" w:eastAsia="Times New Roman" w:hAnsi="Arial" w:cs="Arial"/>
              </w:rPr>
              <w:t>210,00</w:t>
            </w:r>
          </w:p>
        </w:tc>
      </w:tr>
      <w:tr w:rsidR="00340CA5" w:rsidRPr="005E2E2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Sıcaklık Kalibratörü (in/out)  (İlave Sensör Tipi)</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ind w:right="-108"/>
              <w:jc w:val="center"/>
              <w:rPr>
                <w:rFonts w:cstheme="minorHAnsi"/>
              </w:rPr>
            </w:pPr>
            <w:r w:rsidRPr="000C59AD">
              <w:rPr>
                <w:rFonts w:cstheme="minorHAnsi"/>
              </w:rPr>
              <w:t>---</w:t>
            </w:r>
          </w:p>
        </w:tc>
        <w:tc>
          <w:tcPr>
            <w:tcW w:w="1470"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120,00</w:t>
            </w:r>
          </w:p>
        </w:tc>
      </w:tr>
      <w:tr w:rsidR="00340CA5" w:rsidRPr="005E2E2D" w:rsidTr="00345AC0">
        <w:trPr>
          <w:trHeight w:val="397"/>
          <w:jc w:val="center"/>
        </w:trPr>
        <w:tc>
          <w:tcPr>
            <w:tcW w:w="2143" w:type="pct"/>
            <w:tcBorders>
              <w:top w:val="single" w:sz="4" w:space="0" w:color="auto"/>
              <w:bottom w:val="doub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Sıcaklık Kalibratörü (Tüm Sensör Tipleri)</w:t>
            </w:r>
          </w:p>
        </w:tc>
        <w:tc>
          <w:tcPr>
            <w:tcW w:w="1387" w:type="pct"/>
            <w:tcBorders>
              <w:top w:val="single" w:sz="4" w:space="0" w:color="auto"/>
              <w:left w:val="single" w:sz="4" w:space="0" w:color="auto"/>
              <w:bottom w:val="double" w:sz="4" w:space="0" w:color="auto"/>
              <w:right w:val="single" w:sz="4" w:space="0" w:color="auto"/>
            </w:tcBorders>
          </w:tcPr>
          <w:p w:rsidR="00340CA5" w:rsidRPr="000C59AD" w:rsidRDefault="00340CA5" w:rsidP="00345AC0">
            <w:pPr>
              <w:spacing w:after="0"/>
              <w:ind w:right="-108"/>
              <w:jc w:val="center"/>
              <w:rPr>
                <w:rFonts w:cstheme="minorHAnsi"/>
              </w:rPr>
            </w:pPr>
            <w:r w:rsidRPr="000C59AD">
              <w:rPr>
                <w:rFonts w:cstheme="minorHAnsi"/>
              </w:rPr>
              <w:t>---</w:t>
            </w:r>
          </w:p>
        </w:tc>
        <w:tc>
          <w:tcPr>
            <w:tcW w:w="1470" w:type="pct"/>
            <w:tcBorders>
              <w:top w:val="single" w:sz="4" w:space="0" w:color="auto"/>
              <w:left w:val="single" w:sz="4" w:space="0" w:color="auto"/>
              <w:bottom w:val="doub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650,00</w:t>
            </w:r>
          </w:p>
        </w:tc>
      </w:tr>
    </w:tbl>
    <w:p w:rsidR="00340CA5" w:rsidRDefault="00340CA5" w:rsidP="00340CA5">
      <w:pPr>
        <w:rPr>
          <w:lang w:val="en-US"/>
        </w:rPr>
      </w:pPr>
    </w:p>
    <w:p w:rsidR="00340CA5" w:rsidRDefault="00340CA5" w:rsidP="00340CA5">
      <w:pPr>
        <w:pStyle w:val="Balk1"/>
        <w:spacing w:line="240" w:lineRule="auto"/>
      </w:pPr>
      <w:r w:rsidRPr="0041567D">
        <w:rPr>
          <w:rFonts w:asciiTheme="minorHAnsi" w:hAnsiTheme="minorHAnsi" w:cstheme="minorHAnsi"/>
          <w:sz w:val="24"/>
          <w:szCs w:val="24"/>
        </w:rPr>
        <w:t>TERAZİ – KÜTLE KALİBRASYONLARI</w:t>
      </w:r>
    </w:p>
    <w:tbl>
      <w:tblPr>
        <w:tblW w:w="5652" w:type="pct"/>
        <w:jc w:val="center"/>
        <w:tblBorders>
          <w:top w:val="double" w:sz="4" w:space="0" w:color="auto"/>
          <w:left w:val="double" w:sz="4" w:space="0" w:color="auto"/>
          <w:bottom w:val="double" w:sz="4" w:space="0" w:color="auto"/>
          <w:right w:val="double" w:sz="4" w:space="0" w:color="auto"/>
        </w:tblBorders>
        <w:tblLook w:val="0000"/>
      </w:tblPr>
      <w:tblGrid>
        <w:gridCol w:w="4500"/>
        <w:gridCol w:w="2912"/>
        <w:gridCol w:w="3086"/>
      </w:tblGrid>
      <w:tr w:rsidR="00340CA5" w:rsidRPr="000C59AD" w:rsidTr="00345AC0">
        <w:trPr>
          <w:jc w:val="center"/>
        </w:trPr>
        <w:tc>
          <w:tcPr>
            <w:tcW w:w="2143" w:type="pct"/>
            <w:tcBorders>
              <w:top w:val="double" w:sz="4" w:space="0" w:color="auto"/>
              <w:bottom w:val="double" w:sz="4" w:space="0" w:color="auto"/>
              <w:right w:val="single" w:sz="4" w:space="0" w:color="auto"/>
            </w:tcBorders>
          </w:tcPr>
          <w:p w:rsidR="00340CA5" w:rsidRPr="000C59AD" w:rsidRDefault="00340CA5" w:rsidP="00345AC0">
            <w:pPr>
              <w:pStyle w:val="Balk1"/>
              <w:rPr>
                <w:rFonts w:asciiTheme="minorHAnsi" w:hAnsiTheme="minorHAnsi" w:cstheme="minorHAnsi"/>
                <w:sz w:val="22"/>
                <w:szCs w:val="22"/>
              </w:rPr>
            </w:pPr>
            <w:r w:rsidRPr="000C59AD">
              <w:rPr>
                <w:rFonts w:asciiTheme="minorHAnsi" w:hAnsiTheme="minorHAnsi" w:cstheme="minorHAnsi"/>
                <w:sz w:val="22"/>
                <w:szCs w:val="22"/>
              </w:rPr>
              <w:t>Cihaz / Ekipman</w:t>
            </w:r>
          </w:p>
        </w:tc>
        <w:tc>
          <w:tcPr>
            <w:tcW w:w="1387" w:type="pct"/>
            <w:tcBorders>
              <w:top w:val="double" w:sz="4" w:space="0" w:color="auto"/>
              <w:left w:val="single" w:sz="4" w:space="0" w:color="auto"/>
              <w:bottom w:val="double" w:sz="4" w:space="0" w:color="auto"/>
              <w:right w:val="single" w:sz="4" w:space="0" w:color="auto"/>
            </w:tcBorders>
          </w:tcPr>
          <w:p w:rsidR="00340CA5" w:rsidRPr="000C59AD" w:rsidRDefault="00340CA5" w:rsidP="00345AC0">
            <w:pPr>
              <w:spacing w:before="40"/>
              <w:ind w:left="-108" w:right="-108"/>
              <w:jc w:val="center"/>
              <w:rPr>
                <w:rFonts w:cstheme="minorHAnsi"/>
                <w:b/>
              </w:rPr>
            </w:pPr>
            <w:r w:rsidRPr="000C59AD">
              <w:rPr>
                <w:rFonts w:cstheme="minorHAnsi"/>
                <w:b/>
              </w:rPr>
              <w:t>Ölçüm Sahası</w:t>
            </w:r>
          </w:p>
        </w:tc>
        <w:tc>
          <w:tcPr>
            <w:tcW w:w="1470" w:type="pct"/>
            <w:tcBorders>
              <w:top w:val="double" w:sz="4" w:space="0" w:color="auto"/>
              <w:left w:val="single" w:sz="4" w:space="0" w:color="auto"/>
              <w:bottom w:val="double" w:sz="4" w:space="0" w:color="auto"/>
            </w:tcBorders>
          </w:tcPr>
          <w:p w:rsidR="00340CA5" w:rsidRPr="000C59AD" w:rsidRDefault="00340CA5" w:rsidP="00345AC0">
            <w:pPr>
              <w:jc w:val="center"/>
              <w:rPr>
                <w:rFonts w:cstheme="minorHAnsi"/>
                <w:b/>
              </w:rPr>
            </w:pPr>
            <w:r w:rsidRPr="000C59AD">
              <w:rPr>
                <w:rFonts w:cstheme="minorHAnsi"/>
                <w:b/>
              </w:rPr>
              <w:t>Kalibrasyon Bedeli (TL)</w:t>
            </w:r>
          </w:p>
        </w:tc>
      </w:tr>
      <w:tr w:rsidR="00340CA5" w:rsidRPr="000C59A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Terazi</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ind w:right="-108"/>
              <w:jc w:val="center"/>
              <w:rPr>
                <w:rFonts w:cstheme="minorHAnsi"/>
              </w:rPr>
            </w:pPr>
            <w:r w:rsidRPr="000C59AD">
              <w:rPr>
                <w:rFonts w:cstheme="minorHAnsi"/>
              </w:rPr>
              <w:t>Analitik</w:t>
            </w:r>
          </w:p>
        </w:tc>
        <w:tc>
          <w:tcPr>
            <w:tcW w:w="1470"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135,00</w:t>
            </w:r>
          </w:p>
        </w:tc>
      </w:tr>
      <w:tr w:rsidR="00340CA5" w:rsidRPr="000C59A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Terazi</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ind w:right="-108"/>
              <w:jc w:val="center"/>
              <w:rPr>
                <w:rFonts w:cstheme="minorHAnsi"/>
              </w:rPr>
            </w:pPr>
            <w:r w:rsidRPr="000C59AD">
              <w:rPr>
                <w:rFonts w:cstheme="minorHAnsi"/>
              </w:rPr>
              <w:t xml:space="preserve">m </w:t>
            </w:r>
            <w:r w:rsidRPr="000C59AD">
              <w:rPr>
                <w:rFonts w:cstheme="minorHAnsi"/>
              </w:rPr>
              <w:sym w:font="Symbol" w:char="F0A3"/>
            </w:r>
            <w:smartTag w:uri="urn:schemas-microsoft-com:office:smarttags" w:element="metricconverter">
              <w:smartTagPr>
                <w:attr w:name="ProductID" w:val="60 kg"/>
              </w:smartTagPr>
              <w:r w:rsidRPr="000C59AD">
                <w:rPr>
                  <w:rFonts w:cstheme="minorHAnsi"/>
                </w:rPr>
                <w:t>60 kg</w:t>
              </w:r>
            </w:smartTag>
          </w:p>
        </w:tc>
        <w:tc>
          <w:tcPr>
            <w:tcW w:w="1470"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135,00</w:t>
            </w:r>
          </w:p>
        </w:tc>
      </w:tr>
      <w:tr w:rsidR="00340CA5" w:rsidRPr="000C59A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Terazi</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ind w:right="-108"/>
              <w:jc w:val="center"/>
              <w:rPr>
                <w:rFonts w:cstheme="minorHAnsi"/>
              </w:rPr>
            </w:pPr>
            <w:r w:rsidRPr="000C59AD">
              <w:rPr>
                <w:rFonts w:cstheme="minorHAnsi"/>
              </w:rPr>
              <w:t xml:space="preserve">60 kg&lt; m </w:t>
            </w:r>
            <w:r w:rsidRPr="000C59AD">
              <w:rPr>
                <w:rFonts w:cstheme="minorHAnsi"/>
              </w:rPr>
              <w:sym w:font="Symbol" w:char="F0A3"/>
            </w:r>
            <w:r w:rsidRPr="000C59AD">
              <w:rPr>
                <w:rFonts w:cstheme="minorHAnsi"/>
              </w:rPr>
              <w:t>150 kg</w:t>
            </w:r>
          </w:p>
        </w:tc>
        <w:tc>
          <w:tcPr>
            <w:tcW w:w="1470"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200,00</w:t>
            </w:r>
          </w:p>
        </w:tc>
      </w:tr>
      <w:tr w:rsidR="00340CA5" w:rsidRPr="000C59A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Terazi</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ind w:right="-108"/>
              <w:jc w:val="center"/>
              <w:rPr>
                <w:rFonts w:cstheme="minorHAnsi"/>
              </w:rPr>
            </w:pPr>
            <w:r w:rsidRPr="000C59AD">
              <w:rPr>
                <w:rFonts w:cstheme="minorHAnsi"/>
              </w:rPr>
              <w:t xml:space="preserve">150 kg&lt; m </w:t>
            </w:r>
            <w:r w:rsidRPr="000C59AD">
              <w:rPr>
                <w:rFonts w:cstheme="minorHAnsi"/>
              </w:rPr>
              <w:sym w:font="Symbol" w:char="F0A3"/>
            </w:r>
            <w:r w:rsidRPr="000C59AD">
              <w:rPr>
                <w:rFonts w:cstheme="minorHAnsi"/>
              </w:rPr>
              <w:t>300 kg</w:t>
            </w:r>
          </w:p>
        </w:tc>
        <w:tc>
          <w:tcPr>
            <w:tcW w:w="1470"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270,00</w:t>
            </w:r>
          </w:p>
        </w:tc>
      </w:tr>
      <w:tr w:rsidR="00340CA5" w:rsidRPr="000C59A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Terazi</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ind w:right="-108"/>
              <w:jc w:val="center"/>
              <w:rPr>
                <w:rFonts w:cstheme="minorHAnsi"/>
              </w:rPr>
            </w:pPr>
            <w:r w:rsidRPr="000C59AD">
              <w:rPr>
                <w:rFonts w:cstheme="minorHAnsi"/>
              </w:rPr>
              <w:t xml:space="preserve">300 kg&lt; m </w:t>
            </w:r>
            <w:r w:rsidRPr="000C59AD">
              <w:rPr>
                <w:rFonts w:cstheme="minorHAnsi"/>
              </w:rPr>
              <w:sym w:font="Symbol" w:char="F0A3"/>
            </w:r>
            <w:r w:rsidRPr="000C59AD">
              <w:rPr>
                <w:rFonts w:cstheme="minorHAnsi"/>
              </w:rPr>
              <w:t>500 kg</w:t>
            </w:r>
          </w:p>
        </w:tc>
        <w:tc>
          <w:tcPr>
            <w:tcW w:w="1470"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330,00</w:t>
            </w:r>
          </w:p>
        </w:tc>
      </w:tr>
      <w:tr w:rsidR="00340CA5" w:rsidRPr="000C59A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lastRenderedPageBreak/>
              <w:t>Terazi</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ind w:right="-108"/>
              <w:jc w:val="center"/>
              <w:rPr>
                <w:rFonts w:cstheme="minorHAnsi"/>
              </w:rPr>
            </w:pPr>
            <w:r w:rsidRPr="000C59AD">
              <w:rPr>
                <w:rFonts w:cstheme="minorHAnsi"/>
              </w:rPr>
              <w:t xml:space="preserve">500 kg&lt; m </w:t>
            </w:r>
            <w:r w:rsidRPr="000C59AD">
              <w:rPr>
                <w:rFonts w:cstheme="minorHAnsi"/>
              </w:rPr>
              <w:sym w:font="Symbol" w:char="F0A3"/>
            </w:r>
            <w:r w:rsidRPr="000C59AD">
              <w:rPr>
                <w:rFonts w:cstheme="minorHAnsi"/>
              </w:rPr>
              <w:t>1000 kg</w:t>
            </w:r>
          </w:p>
        </w:tc>
        <w:tc>
          <w:tcPr>
            <w:tcW w:w="1470"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400,00</w:t>
            </w:r>
          </w:p>
        </w:tc>
      </w:tr>
      <w:tr w:rsidR="00340CA5" w:rsidRPr="000C59A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Terazi</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ind w:right="-108"/>
              <w:jc w:val="center"/>
              <w:rPr>
                <w:rFonts w:cstheme="minorHAnsi"/>
              </w:rPr>
            </w:pPr>
            <w:r w:rsidRPr="000C59AD">
              <w:rPr>
                <w:rFonts w:cstheme="minorHAnsi"/>
              </w:rPr>
              <w:t xml:space="preserve">1000 kg&lt; m </w:t>
            </w:r>
            <w:r w:rsidRPr="000C59AD">
              <w:rPr>
                <w:rFonts w:cstheme="minorHAnsi"/>
              </w:rPr>
              <w:sym w:font="Symbol" w:char="F0A3"/>
            </w:r>
            <w:r w:rsidRPr="000C59AD">
              <w:rPr>
                <w:rFonts w:cstheme="minorHAnsi"/>
              </w:rPr>
              <w:t>2000 kg</w:t>
            </w:r>
          </w:p>
        </w:tc>
        <w:tc>
          <w:tcPr>
            <w:tcW w:w="1470"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550,00</w:t>
            </w:r>
          </w:p>
        </w:tc>
      </w:tr>
      <w:tr w:rsidR="00340CA5" w:rsidRPr="000C59A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Kütle – M1,M2 ve M3 Sınıfı</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ind w:right="-108"/>
              <w:jc w:val="center"/>
              <w:rPr>
                <w:rFonts w:cstheme="minorHAnsi"/>
              </w:rPr>
            </w:pPr>
            <w:r w:rsidRPr="000C59AD">
              <w:rPr>
                <w:rFonts w:cstheme="minorHAnsi"/>
              </w:rPr>
              <w:t xml:space="preserve">1g – </w:t>
            </w:r>
            <w:smartTag w:uri="urn:schemas-microsoft-com:office:smarttags" w:element="metricconverter">
              <w:smartTagPr>
                <w:attr w:name="ProductID" w:val="5 kg"/>
              </w:smartTagPr>
              <w:r w:rsidRPr="000C59AD">
                <w:rPr>
                  <w:rFonts w:cstheme="minorHAnsi"/>
                </w:rPr>
                <w:t>5 kg</w:t>
              </w:r>
            </w:smartTag>
          </w:p>
        </w:tc>
        <w:tc>
          <w:tcPr>
            <w:tcW w:w="1470"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80,00</w:t>
            </w:r>
          </w:p>
        </w:tc>
      </w:tr>
      <w:tr w:rsidR="00340CA5" w:rsidRPr="000C59A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rPr>
                <w:rFonts w:cstheme="minorHAnsi"/>
              </w:rPr>
            </w:pPr>
            <w:r w:rsidRPr="000C59AD">
              <w:rPr>
                <w:rFonts w:cstheme="minorHAnsi"/>
                <w:bCs/>
              </w:rPr>
              <w:t xml:space="preserve"> Kütle – M1,M2 ve M3 Sınıfı</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ind w:right="-108"/>
              <w:jc w:val="center"/>
              <w:rPr>
                <w:rFonts w:cstheme="minorHAnsi"/>
              </w:rPr>
            </w:pPr>
            <w:r w:rsidRPr="000C59AD">
              <w:rPr>
                <w:rFonts w:cstheme="minorHAnsi"/>
              </w:rPr>
              <w:t xml:space="preserve">10 kg – </w:t>
            </w:r>
            <w:smartTag w:uri="urn:schemas-microsoft-com:office:smarttags" w:element="metricconverter">
              <w:smartTagPr>
                <w:attr w:name="ProductID" w:val="20 kg"/>
              </w:smartTagPr>
              <w:r w:rsidRPr="000C59AD">
                <w:rPr>
                  <w:rFonts w:cstheme="minorHAnsi"/>
                </w:rPr>
                <w:t>20 kg</w:t>
              </w:r>
            </w:smartTag>
          </w:p>
        </w:tc>
        <w:tc>
          <w:tcPr>
            <w:tcW w:w="1470"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105,00</w:t>
            </w:r>
          </w:p>
        </w:tc>
      </w:tr>
      <w:tr w:rsidR="00340CA5" w:rsidRPr="000C59AD" w:rsidTr="00345AC0">
        <w:trPr>
          <w:trHeight w:val="397"/>
          <w:jc w:val="center"/>
        </w:trPr>
        <w:tc>
          <w:tcPr>
            <w:tcW w:w="2143" w:type="pct"/>
            <w:tcBorders>
              <w:top w:val="single" w:sz="4" w:space="0" w:color="auto"/>
              <w:bottom w:val="single" w:sz="4" w:space="0" w:color="auto"/>
              <w:right w:val="single" w:sz="4" w:space="0" w:color="auto"/>
            </w:tcBorders>
          </w:tcPr>
          <w:p w:rsidR="00340CA5" w:rsidRPr="000C59AD" w:rsidRDefault="00340CA5" w:rsidP="00345AC0">
            <w:pPr>
              <w:spacing w:after="0"/>
              <w:rPr>
                <w:rFonts w:cstheme="minorHAnsi"/>
              </w:rPr>
            </w:pPr>
            <w:r w:rsidRPr="000C59AD">
              <w:rPr>
                <w:rFonts w:cstheme="minorHAnsi"/>
                <w:bCs/>
              </w:rPr>
              <w:t xml:space="preserve"> Kütle – M1,M2 ve M3 Sınıfı</w:t>
            </w:r>
          </w:p>
        </w:tc>
        <w:tc>
          <w:tcPr>
            <w:tcW w:w="1387"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ind w:right="-108"/>
              <w:jc w:val="center"/>
              <w:rPr>
                <w:rFonts w:cstheme="minorHAnsi"/>
              </w:rPr>
            </w:pPr>
            <w:r w:rsidRPr="000C59AD">
              <w:rPr>
                <w:rFonts w:cstheme="minorHAnsi"/>
              </w:rPr>
              <w:t>50 kg</w:t>
            </w:r>
          </w:p>
        </w:tc>
        <w:tc>
          <w:tcPr>
            <w:tcW w:w="1470"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160,00</w:t>
            </w:r>
          </w:p>
        </w:tc>
      </w:tr>
      <w:tr w:rsidR="00340CA5" w:rsidRPr="000C59AD" w:rsidTr="00345AC0">
        <w:trPr>
          <w:trHeight w:val="397"/>
          <w:jc w:val="center"/>
        </w:trPr>
        <w:tc>
          <w:tcPr>
            <w:tcW w:w="2143" w:type="pct"/>
            <w:tcBorders>
              <w:top w:val="single" w:sz="4" w:space="0" w:color="auto"/>
              <w:bottom w:val="doub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Kütle - Ayar</w:t>
            </w:r>
          </w:p>
        </w:tc>
        <w:tc>
          <w:tcPr>
            <w:tcW w:w="1387" w:type="pct"/>
            <w:tcBorders>
              <w:top w:val="single" w:sz="4" w:space="0" w:color="auto"/>
              <w:left w:val="single" w:sz="4" w:space="0" w:color="auto"/>
              <w:bottom w:val="double" w:sz="4" w:space="0" w:color="auto"/>
              <w:right w:val="single" w:sz="4" w:space="0" w:color="auto"/>
            </w:tcBorders>
          </w:tcPr>
          <w:p w:rsidR="00340CA5" w:rsidRPr="000C59AD" w:rsidRDefault="00340CA5" w:rsidP="00345AC0">
            <w:pPr>
              <w:spacing w:after="0"/>
              <w:ind w:right="-108"/>
              <w:jc w:val="center"/>
              <w:rPr>
                <w:rFonts w:cstheme="minorHAnsi"/>
              </w:rPr>
            </w:pPr>
            <w:smartTag w:uri="urn:schemas-microsoft-com:office:smarttags" w:element="metricconverter">
              <w:smartTagPr>
                <w:attr w:name="ProductID" w:val="1 g"/>
              </w:smartTagPr>
              <w:r w:rsidRPr="000C59AD">
                <w:rPr>
                  <w:rFonts w:cstheme="minorHAnsi"/>
                </w:rPr>
                <w:t>1 g</w:t>
              </w:r>
            </w:smartTag>
            <w:r w:rsidRPr="000C59AD">
              <w:rPr>
                <w:rFonts w:cstheme="minorHAnsi"/>
              </w:rPr>
              <w:t xml:space="preserve"> – </w:t>
            </w:r>
            <w:smartTag w:uri="urn:schemas-microsoft-com:office:smarttags" w:element="metricconverter">
              <w:smartTagPr>
                <w:attr w:name="ProductID" w:val="50 kg"/>
              </w:smartTagPr>
              <w:r w:rsidRPr="000C59AD">
                <w:rPr>
                  <w:rFonts w:cstheme="minorHAnsi"/>
                </w:rPr>
                <w:t>50 kg</w:t>
              </w:r>
            </w:smartTag>
          </w:p>
        </w:tc>
        <w:tc>
          <w:tcPr>
            <w:tcW w:w="1470" w:type="pct"/>
            <w:tcBorders>
              <w:top w:val="single" w:sz="4" w:space="0" w:color="auto"/>
              <w:left w:val="single" w:sz="4" w:space="0" w:color="auto"/>
              <w:bottom w:val="double" w:sz="4" w:space="0" w:color="auto"/>
            </w:tcBorders>
          </w:tcPr>
          <w:p w:rsidR="00340CA5" w:rsidRPr="005E2E2D" w:rsidRDefault="00340CA5" w:rsidP="00345AC0">
            <w:pPr>
              <w:jc w:val="center"/>
              <w:rPr>
                <w:rFonts w:ascii="Arial" w:eastAsia="Times New Roman" w:hAnsi="Arial" w:cs="Arial"/>
              </w:rPr>
            </w:pPr>
            <w:r w:rsidRPr="005E2E2D">
              <w:rPr>
                <w:rFonts w:ascii="Arial" w:eastAsia="Times New Roman" w:hAnsi="Arial" w:cs="Arial"/>
              </w:rPr>
              <w:t>Kalibrasyon bedelinin %50’si</w:t>
            </w:r>
          </w:p>
        </w:tc>
      </w:tr>
    </w:tbl>
    <w:p w:rsidR="00340CA5" w:rsidRPr="0041567D" w:rsidRDefault="00340CA5" w:rsidP="00340CA5">
      <w:pPr>
        <w:spacing w:line="240" w:lineRule="auto"/>
      </w:pPr>
    </w:p>
    <w:p w:rsidR="00340CA5" w:rsidRDefault="00340CA5" w:rsidP="00340CA5">
      <w:pPr>
        <w:pStyle w:val="Balk1"/>
        <w:spacing w:line="240" w:lineRule="auto"/>
      </w:pPr>
      <w:r w:rsidRPr="0041567D">
        <w:rPr>
          <w:rFonts w:asciiTheme="minorHAnsi" w:hAnsiTheme="minorHAnsi" w:cstheme="minorHAnsi"/>
          <w:sz w:val="24"/>
          <w:szCs w:val="24"/>
        </w:rPr>
        <w:t>HAVA HIZI KALİBRASYONLARI</w:t>
      </w:r>
    </w:p>
    <w:tbl>
      <w:tblPr>
        <w:tblW w:w="5564"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4499"/>
        <w:gridCol w:w="3010"/>
        <w:gridCol w:w="2826"/>
      </w:tblGrid>
      <w:tr w:rsidR="00340CA5" w:rsidRPr="000C59AD" w:rsidTr="00345AC0">
        <w:trPr>
          <w:trHeight w:val="495"/>
          <w:jc w:val="center"/>
        </w:trPr>
        <w:tc>
          <w:tcPr>
            <w:tcW w:w="2177" w:type="pct"/>
          </w:tcPr>
          <w:p w:rsidR="00340CA5" w:rsidRPr="000C59AD" w:rsidRDefault="00340CA5" w:rsidP="00345AC0">
            <w:pPr>
              <w:pStyle w:val="Balk1"/>
              <w:rPr>
                <w:rFonts w:asciiTheme="minorHAnsi" w:hAnsiTheme="minorHAnsi" w:cstheme="minorHAnsi"/>
                <w:sz w:val="22"/>
                <w:szCs w:val="22"/>
              </w:rPr>
            </w:pPr>
            <w:r w:rsidRPr="000C59AD">
              <w:rPr>
                <w:rFonts w:asciiTheme="minorHAnsi" w:hAnsiTheme="minorHAnsi" w:cstheme="minorHAnsi"/>
                <w:sz w:val="22"/>
                <w:szCs w:val="22"/>
              </w:rPr>
              <w:t>Cihaz / Ekipman</w:t>
            </w:r>
          </w:p>
        </w:tc>
        <w:tc>
          <w:tcPr>
            <w:tcW w:w="1456" w:type="pct"/>
          </w:tcPr>
          <w:p w:rsidR="00340CA5" w:rsidRPr="000C59AD" w:rsidRDefault="00340CA5" w:rsidP="00345AC0">
            <w:pPr>
              <w:spacing w:before="40"/>
              <w:ind w:left="-108" w:right="-108"/>
              <w:jc w:val="center"/>
              <w:rPr>
                <w:rFonts w:cstheme="minorHAnsi"/>
                <w:b/>
              </w:rPr>
            </w:pPr>
            <w:r w:rsidRPr="000C59AD">
              <w:rPr>
                <w:rFonts w:cstheme="minorHAnsi"/>
                <w:b/>
              </w:rPr>
              <w:t>Ölçüm Sahası</w:t>
            </w:r>
          </w:p>
        </w:tc>
        <w:tc>
          <w:tcPr>
            <w:tcW w:w="1367" w:type="pct"/>
          </w:tcPr>
          <w:p w:rsidR="00340CA5" w:rsidRPr="000C59AD" w:rsidRDefault="00340CA5" w:rsidP="00345AC0">
            <w:pPr>
              <w:jc w:val="center"/>
              <w:rPr>
                <w:rFonts w:cstheme="minorHAnsi"/>
                <w:b/>
              </w:rPr>
            </w:pPr>
            <w:r w:rsidRPr="000C59AD">
              <w:rPr>
                <w:rFonts w:cstheme="minorHAnsi"/>
                <w:b/>
              </w:rPr>
              <w:t>Kalibrasyon Bedeli (TL)</w:t>
            </w:r>
          </w:p>
        </w:tc>
      </w:tr>
      <w:tr w:rsidR="00340CA5" w:rsidRPr="000C59AD" w:rsidTr="00345AC0">
        <w:trPr>
          <w:trHeight w:val="397"/>
          <w:jc w:val="center"/>
        </w:trPr>
        <w:tc>
          <w:tcPr>
            <w:tcW w:w="2177" w:type="pct"/>
            <w:tcBorders>
              <w:bottom w:val="single" w:sz="4" w:space="0" w:color="auto"/>
            </w:tcBorders>
          </w:tcPr>
          <w:p w:rsidR="00340CA5" w:rsidRPr="000C59AD" w:rsidRDefault="00340CA5" w:rsidP="00345AC0">
            <w:pPr>
              <w:spacing w:after="0"/>
              <w:rPr>
                <w:rFonts w:cstheme="minorHAnsi"/>
              </w:rPr>
            </w:pPr>
            <w:r w:rsidRPr="000C59AD">
              <w:rPr>
                <w:rFonts w:cstheme="minorHAnsi"/>
              </w:rPr>
              <w:t>Anemometre (Hot Wire, Pervaneli vb.)</w:t>
            </w:r>
          </w:p>
        </w:tc>
        <w:tc>
          <w:tcPr>
            <w:tcW w:w="1456" w:type="pct"/>
            <w:tcBorders>
              <w:bottom w:val="single" w:sz="4" w:space="0" w:color="auto"/>
            </w:tcBorders>
            <w:vAlign w:val="center"/>
          </w:tcPr>
          <w:p w:rsidR="00340CA5" w:rsidRPr="000C59AD" w:rsidRDefault="00340CA5" w:rsidP="00345AC0">
            <w:pPr>
              <w:spacing w:after="0"/>
              <w:ind w:right="-108"/>
              <w:jc w:val="center"/>
              <w:rPr>
                <w:rFonts w:cstheme="minorHAnsi"/>
              </w:rPr>
            </w:pPr>
            <w:r w:rsidRPr="000C59AD">
              <w:rPr>
                <w:rFonts w:cstheme="minorHAnsi"/>
              </w:rPr>
              <w:t>0,6 – 35 m/s</w:t>
            </w:r>
          </w:p>
        </w:tc>
        <w:tc>
          <w:tcPr>
            <w:tcW w:w="1367" w:type="pct"/>
            <w:tcBorders>
              <w:bottom w:val="single" w:sz="4" w:space="0" w:color="auto"/>
            </w:tcBorders>
            <w:vAlign w:val="center"/>
          </w:tcPr>
          <w:p w:rsidR="00340CA5" w:rsidRDefault="00340CA5" w:rsidP="00345AC0">
            <w:pPr>
              <w:jc w:val="center"/>
              <w:rPr>
                <w:rFonts w:ascii="Arial" w:eastAsia="Times New Roman" w:hAnsi="Arial" w:cs="Arial"/>
              </w:rPr>
            </w:pPr>
            <w:r>
              <w:rPr>
                <w:rFonts w:ascii="Arial" w:eastAsia="Times New Roman" w:hAnsi="Arial" w:cs="Arial"/>
              </w:rPr>
              <w:t>750,00</w:t>
            </w:r>
          </w:p>
        </w:tc>
      </w:tr>
      <w:tr w:rsidR="00340CA5" w:rsidRPr="000C59AD" w:rsidTr="00345AC0">
        <w:trPr>
          <w:trHeight w:val="397"/>
          <w:jc w:val="center"/>
        </w:trPr>
        <w:tc>
          <w:tcPr>
            <w:tcW w:w="2177" w:type="pct"/>
            <w:tcBorders>
              <w:top w:val="single" w:sz="4" w:space="0" w:color="auto"/>
              <w:bottom w:val="single" w:sz="4" w:space="0" w:color="auto"/>
            </w:tcBorders>
          </w:tcPr>
          <w:p w:rsidR="00340CA5" w:rsidRPr="000C59AD" w:rsidRDefault="00340CA5" w:rsidP="00345AC0">
            <w:pPr>
              <w:spacing w:after="0"/>
              <w:rPr>
                <w:rFonts w:cstheme="minorHAnsi"/>
              </w:rPr>
            </w:pPr>
            <w:r w:rsidRPr="000C59AD">
              <w:rPr>
                <w:rFonts w:cstheme="minorHAnsi"/>
              </w:rPr>
              <w:t>Kepçeli Anemometre (IEC 61400-12-1)</w:t>
            </w:r>
          </w:p>
        </w:tc>
        <w:tc>
          <w:tcPr>
            <w:tcW w:w="1456" w:type="pct"/>
            <w:tcBorders>
              <w:top w:val="single" w:sz="4" w:space="0" w:color="auto"/>
              <w:bottom w:val="single" w:sz="4" w:space="0" w:color="auto"/>
            </w:tcBorders>
            <w:vAlign w:val="center"/>
          </w:tcPr>
          <w:p w:rsidR="00340CA5" w:rsidRPr="000C59AD" w:rsidRDefault="00340CA5" w:rsidP="00345AC0">
            <w:pPr>
              <w:spacing w:after="0"/>
              <w:ind w:right="-108"/>
              <w:jc w:val="center"/>
              <w:rPr>
                <w:rFonts w:cstheme="minorHAnsi"/>
              </w:rPr>
            </w:pPr>
            <w:r w:rsidRPr="000C59AD">
              <w:rPr>
                <w:rFonts w:cstheme="minorHAnsi"/>
              </w:rPr>
              <w:t>0,6 – 35 m/s</w:t>
            </w:r>
          </w:p>
        </w:tc>
        <w:tc>
          <w:tcPr>
            <w:tcW w:w="1367" w:type="pct"/>
            <w:tcBorders>
              <w:top w:val="single" w:sz="4" w:space="0" w:color="auto"/>
              <w:bottom w:val="single" w:sz="4" w:space="0" w:color="auto"/>
            </w:tcBorders>
            <w:vAlign w:val="center"/>
          </w:tcPr>
          <w:p w:rsidR="00340CA5" w:rsidRDefault="00340CA5" w:rsidP="00345AC0">
            <w:pPr>
              <w:jc w:val="center"/>
              <w:rPr>
                <w:rFonts w:ascii="Arial" w:eastAsia="Times New Roman" w:hAnsi="Arial" w:cs="Arial"/>
              </w:rPr>
            </w:pPr>
            <w:r>
              <w:rPr>
                <w:rFonts w:ascii="Arial" w:eastAsia="Times New Roman" w:hAnsi="Arial" w:cs="Arial"/>
              </w:rPr>
              <w:t>1000,00</w:t>
            </w:r>
          </w:p>
        </w:tc>
      </w:tr>
      <w:tr w:rsidR="00340CA5" w:rsidRPr="000C59AD" w:rsidTr="00345AC0">
        <w:trPr>
          <w:trHeight w:val="397"/>
          <w:jc w:val="center"/>
        </w:trPr>
        <w:tc>
          <w:tcPr>
            <w:tcW w:w="2177" w:type="pct"/>
            <w:tcBorders>
              <w:top w:val="single" w:sz="4" w:space="0" w:color="auto"/>
              <w:bottom w:val="single" w:sz="4" w:space="0" w:color="auto"/>
            </w:tcBorders>
          </w:tcPr>
          <w:p w:rsidR="00340CA5" w:rsidRPr="000C59AD" w:rsidRDefault="00340CA5" w:rsidP="00345AC0">
            <w:pPr>
              <w:spacing w:after="0"/>
              <w:rPr>
                <w:rFonts w:cstheme="minorHAnsi"/>
              </w:rPr>
            </w:pPr>
            <w:r w:rsidRPr="000C59AD">
              <w:rPr>
                <w:rFonts w:cstheme="minorHAnsi"/>
              </w:rPr>
              <w:t>Ultrasonik Anemometre (4 yönde)</w:t>
            </w:r>
          </w:p>
        </w:tc>
        <w:tc>
          <w:tcPr>
            <w:tcW w:w="1456" w:type="pct"/>
            <w:tcBorders>
              <w:top w:val="single" w:sz="4" w:space="0" w:color="auto"/>
              <w:bottom w:val="single" w:sz="4" w:space="0" w:color="auto"/>
            </w:tcBorders>
            <w:vAlign w:val="center"/>
          </w:tcPr>
          <w:p w:rsidR="00340CA5" w:rsidRPr="000C59AD" w:rsidRDefault="00340CA5" w:rsidP="00345AC0">
            <w:pPr>
              <w:spacing w:after="0"/>
              <w:ind w:right="-108"/>
              <w:jc w:val="center"/>
              <w:rPr>
                <w:rFonts w:cstheme="minorHAnsi"/>
              </w:rPr>
            </w:pPr>
            <w:r w:rsidRPr="000C59AD">
              <w:rPr>
                <w:rFonts w:cstheme="minorHAnsi"/>
              </w:rPr>
              <w:t>0,6 – 35 m/s</w:t>
            </w:r>
          </w:p>
        </w:tc>
        <w:tc>
          <w:tcPr>
            <w:tcW w:w="1367" w:type="pct"/>
            <w:tcBorders>
              <w:top w:val="single" w:sz="4" w:space="0" w:color="auto"/>
              <w:bottom w:val="single" w:sz="4" w:space="0" w:color="auto"/>
            </w:tcBorders>
            <w:vAlign w:val="center"/>
          </w:tcPr>
          <w:p w:rsidR="00340CA5" w:rsidRDefault="00340CA5" w:rsidP="00345AC0">
            <w:pPr>
              <w:jc w:val="center"/>
              <w:rPr>
                <w:rFonts w:ascii="Arial" w:eastAsia="Times New Roman" w:hAnsi="Arial" w:cs="Arial"/>
              </w:rPr>
            </w:pPr>
            <w:r>
              <w:rPr>
                <w:rFonts w:ascii="Arial" w:eastAsia="Times New Roman" w:hAnsi="Arial" w:cs="Arial"/>
              </w:rPr>
              <w:t>2200,00</w:t>
            </w:r>
          </w:p>
        </w:tc>
      </w:tr>
      <w:tr w:rsidR="00340CA5" w:rsidRPr="000C59AD" w:rsidTr="00345AC0">
        <w:trPr>
          <w:trHeight w:val="397"/>
          <w:jc w:val="center"/>
        </w:trPr>
        <w:tc>
          <w:tcPr>
            <w:tcW w:w="2177" w:type="pct"/>
            <w:tcBorders>
              <w:top w:val="single" w:sz="4" w:space="0" w:color="auto"/>
            </w:tcBorders>
          </w:tcPr>
          <w:p w:rsidR="00340CA5" w:rsidRPr="000C59AD" w:rsidRDefault="00340CA5" w:rsidP="00345AC0">
            <w:pPr>
              <w:spacing w:after="0"/>
              <w:rPr>
                <w:rFonts w:cstheme="minorHAnsi"/>
              </w:rPr>
            </w:pPr>
            <w:r w:rsidRPr="000C59AD">
              <w:rPr>
                <w:rFonts w:cstheme="minorHAnsi"/>
              </w:rPr>
              <w:t>Mikromanometre ve Pitot Tüp Sistem</w:t>
            </w:r>
          </w:p>
        </w:tc>
        <w:tc>
          <w:tcPr>
            <w:tcW w:w="1456" w:type="pct"/>
            <w:tcBorders>
              <w:top w:val="single" w:sz="4" w:space="0" w:color="auto"/>
            </w:tcBorders>
            <w:vAlign w:val="center"/>
          </w:tcPr>
          <w:p w:rsidR="00340CA5" w:rsidRPr="000C59AD" w:rsidRDefault="00340CA5" w:rsidP="00345AC0">
            <w:pPr>
              <w:spacing w:after="0"/>
              <w:ind w:right="-108"/>
              <w:jc w:val="center"/>
              <w:rPr>
                <w:rFonts w:cstheme="minorHAnsi"/>
              </w:rPr>
            </w:pPr>
            <w:r w:rsidRPr="000C59AD">
              <w:rPr>
                <w:rFonts w:cstheme="minorHAnsi"/>
              </w:rPr>
              <w:t>0,6 – 35 m/s</w:t>
            </w:r>
          </w:p>
          <w:p w:rsidR="00340CA5" w:rsidRPr="000C59AD" w:rsidRDefault="00340CA5" w:rsidP="00345AC0">
            <w:pPr>
              <w:spacing w:after="0"/>
              <w:ind w:right="-108"/>
              <w:jc w:val="center"/>
              <w:rPr>
                <w:rFonts w:cstheme="minorHAnsi"/>
              </w:rPr>
            </w:pPr>
            <w:r w:rsidRPr="000C59AD">
              <w:rPr>
                <w:rFonts w:cstheme="minorHAnsi"/>
              </w:rPr>
              <w:t>Pitot Faktör Tespiti</w:t>
            </w:r>
          </w:p>
        </w:tc>
        <w:tc>
          <w:tcPr>
            <w:tcW w:w="1367" w:type="pct"/>
            <w:tcBorders>
              <w:top w:val="single" w:sz="4" w:space="0" w:color="auto"/>
            </w:tcBorders>
            <w:vAlign w:val="center"/>
          </w:tcPr>
          <w:p w:rsidR="00340CA5" w:rsidRDefault="00340CA5" w:rsidP="00345AC0">
            <w:pPr>
              <w:jc w:val="center"/>
              <w:rPr>
                <w:rFonts w:ascii="Arial" w:eastAsia="Times New Roman" w:hAnsi="Arial" w:cs="Arial"/>
              </w:rPr>
            </w:pPr>
            <w:r>
              <w:rPr>
                <w:rFonts w:ascii="Arial" w:eastAsia="Times New Roman" w:hAnsi="Arial" w:cs="Arial"/>
              </w:rPr>
              <w:t>1000,00</w:t>
            </w:r>
          </w:p>
        </w:tc>
      </w:tr>
    </w:tbl>
    <w:p w:rsidR="00340CA5" w:rsidRPr="0041567D" w:rsidRDefault="00340CA5" w:rsidP="00340CA5">
      <w:pPr>
        <w:spacing w:line="240" w:lineRule="auto"/>
      </w:pPr>
    </w:p>
    <w:p w:rsidR="00340CA5" w:rsidRDefault="00340CA5" w:rsidP="00340CA5">
      <w:pPr>
        <w:pStyle w:val="Balk1"/>
        <w:spacing w:line="240" w:lineRule="auto"/>
      </w:pPr>
      <w:r w:rsidRPr="0041567D">
        <w:rPr>
          <w:rFonts w:asciiTheme="minorHAnsi" w:hAnsiTheme="minorHAnsi" w:cstheme="minorHAnsi"/>
          <w:sz w:val="24"/>
          <w:szCs w:val="24"/>
        </w:rPr>
        <w:t>TORK-KUVVET KALİBRASYONLARI</w:t>
      </w:r>
    </w:p>
    <w:tbl>
      <w:tblPr>
        <w:tblW w:w="5541" w:type="pct"/>
        <w:jc w:val="center"/>
        <w:tblBorders>
          <w:top w:val="double" w:sz="4" w:space="0" w:color="auto"/>
          <w:left w:val="double" w:sz="4" w:space="0" w:color="auto"/>
          <w:bottom w:val="double" w:sz="4" w:space="0" w:color="auto"/>
          <w:right w:val="double" w:sz="4" w:space="0" w:color="auto"/>
        </w:tblBorders>
        <w:tblLook w:val="0000"/>
      </w:tblPr>
      <w:tblGrid>
        <w:gridCol w:w="4499"/>
        <w:gridCol w:w="3057"/>
        <w:gridCol w:w="2736"/>
      </w:tblGrid>
      <w:tr w:rsidR="00340CA5" w:rsidRPr="000C59AD" w:rsidTr="00345AC0">
        <w:trPr>
          <w:jc w:val="center"/>
        </w:trPr>
        <w:tc>
          <w:tcPr>
            <w:tcW w:w="2186" w:type="pct"/>
            <w:tcBorders>
              <w:top w:val="double" w:sz="4" w:space="0" w:color="auto"/>
              <w:bottom w:val="single" w:sz="4" w:space="0" w:color="auto"/>
              <w:right w:val="single" w:sz="4" w:space="0" w:color="auto"/>
            </w:tcBorders>
          </w:tcPr>
          <w:p w:rsidR="00340CA5" w:rsidRPr="000C59AD" w:rsidRDefault="00340CA5" w:rsidP="00345AC0">
            <w:pPr>
              <w:pStyle w:val="Balk1"/>
              <w:rPr>
                <w:rFonts w:asciiTheme="minorHAnsi" w:hAnsiTheme="minorHAnsi" w:cstheme="minorHAnsi"/>
                <w:sz w:val="22"/>
                <w:szCs w:val="22"/>
              </w:rPr>
            </w:pPr>
            <w:r w:rsidRPr="000C59AD">
              <w:rPr>
                <w:rFonts w:asciiTheme="minorHAnsi" w:hAnsiTheme="minorHAnsi" w:cstheme="minorHAnsi"/>
                <w:sz w:val="22"/>
                <w:szCs w:val="22"/>
              </w:rPr>
              <w:t>Cihaz / Ekipman</w:t>
            </w:r>
          </w:p>
        </w:tc>
        <w:tc>
          <w:tcPr>
            <w:tcW w:w="1485" w:type="pct"/>
            <w:tcBorders>
              <w:top w:val="double" w:sz="4" w:space="0" w:color="auto"/>
              <w:left w:val="single" w:sz="4" w:space="0" w:color="auto"/>
              <w:bottom w:val="single" w:sz="4" w:space="0" w:color="auto"/>
              <w:right w:val="single" w:sz="4" w:space="0" w:color="auto"/>
            </w:tcBorders>
          </w:tcPr>
          <w:p w:rsidR="00340CA5" w:rsidRPr="000C59AD" w:rsidRDefault="00340CA5" w:rsidP="00345AC0">
            <w:pPr>
              <w:spacing w:before="40"/>
              <w:ind w:left="-108" w:right="-108"/>
              <w:jc w:val="center"/>
              <w:rPr>
                <w:rFonts w:cstheme="minorHAnsi"/>
                <w:b/>
              </w:rPr>
            </w:pPr>
            <w:r w:rsidRPr="000C59AD">
              <w:rPr>
                <w:rFonts w:cstheme="minorHAnsi"/>
                <w:b/>
              </w:rPr>
              <w:t>Ölçüm Sahası</w:t>
            </w:r>
          </w:p>
        </w:tc>
        <w:tc>
          <w:tcPr>
            <w:tcW w:w="1329" w:type="pct"/>
            <w:tcBorders>
              <w:top w:val="double" w:sz="4" w:space="0" w:color="auto"/>
              <w:left w:val="single" w:sz="4" w:space="0" w:color="auto"/>
              <w:bottom w:val="single" w:sz="4" w:space="0" w:color="auto"/>
            </w:tcBorders>
          </w:tcPr>
          <w:p w:rsidR="00340CA5" w:rsidRPr="000C59AD" w:rsidRDefault="00340CA5" w:rsidP="00345AC0">
            <w:pPr>
              <w:jc w:val="center"/>
              <w:rPr>
                <w:rFonts w:cstheme="minorHAnsi"/>
                <w:b/>
              </w:rPr>
            </w:pPr>
            <w:r w:rsidRPr="000C59AD">
              <w:rPr>
                <w:rFonts w:cstheme="minorHAnsi"/>
                <w:b/>
              </w:rPr>
              <w:t>Kalibrasyon Bedeli (TL)</w:t>
            </w:r>
          </w:p>
        </w:tc>
      </w:tr>
      <w:tr w:rsidR="00340CA5" w:rsidRPr="000C59AD" w:rsidTr="00345AC0">
        <w:trPr>
          <w:trHeight w:val="397"/>
          <w:jc w:val="center"/>
        </w:trPr>
        <w:tc>
          <w:tcPr>
            <w:tcW w:w="2186" w:type="pct"/>
            <w:tcBorders>
              <w:top w:val="single" w:sz="4" w:space="0" w:color="auto"/>
              <w:bottom w:val="single" w:sz="4" w:space="0" w:color="auto"/>
              <w:right w:val="single" w:sz="4" w:space="0" w:color="auto"/>
            </w:tcBorders>
          </w:tcPr>
          <w:p w:rsidR="00340CA5" w:rsidRPr="000C59AD" w:rsidRDefault="00340CA5" w:rsidP="00345AC0">
            <w:pPr>
              <w:spacing w:after="0"/>
              <w:rPr>
                <w:rFonts w:cstheme="minorHAnsi"/>
              </w:rPr>
            </w:pPr>
            <w:r w:rsidRPr="000C59AD">
              <w:rPr>
                <w:rFonts w:cstheme="minorHAnsi"/>
              </w:rPr>
              <w:t>Tork Anahtarı</w:t>
            </w:r>
          </w:p>
        </w:tc>
        <w:tc>
          <w:tcPr>
            <w:tcW w:w="1485"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ind w:right="-108"/>
              <w:jc w:val="center"/>
              <w:rPr>
                <w:rFonts w:cstheme="minorHAnsi"/>
              </w:rPr>
            </w:pPr>
            <w:r w:rsidRPr="000C59AD">
              <w:rPr>
                <w:rFonts w:cstheme="minorHAnsi"/>
              </w:rPr>
              <w:t>0,2 – 1000 Nm</w:t>
            </w:r>
          </w:p>
        </w:tc>
        <w:tc>
          <w:tcPr>
            <w:tcW w:w="1329"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300,00</w:t>
            </w:r>
          </w:p>
        </w:tc>
      </w:tr>
      <w:tr w:rsidR="00340CA5" w:rsidRPr="000C59AD" w:rsidTr="00345AC0">
        <w:trPr>
          <w:trHeight w:val="397"/>
          <w:jc w:val="center"/>
        </w:trPr>
        <w:tc>
          <w:tcPr>
            <w:tcW w:w="2186" w:type="pct"/>
            <w:tcBorders>
              <w:top w:val="single" w:sz="4" w:space="0" w:color="auto"/>
              <w:bottom w:val="single" w:sz="4" w:space="0" w:color="auto"/>
              <w:right w:val="single" w:sz="4" w:space="0" w:color="auto"/>
            </w:tcBorders>
          </w:tcPr>
          <w:p w:rsidR="00340CA5" w:rsidRPr="000C59AD" w:rsidRDefault="00340CA5" w:rsidP="00345AC0">
            <w:pPr>
              <w:spacing w:after="0"/>
              <w:rPr>
                <w:rFonts w:cstheme="minorHAnsi"/>
              </w:rPr>
            </w:pPr>
            <w:r w:rsidRPr="000C59AD">
              <w:rPr>
                <w:rFonts w:cstheme="minorHAnsi"/>
              </w:rPr>
              <w:t>El tipi Kuvvet Ölçer</w:t>
            </w:r>
          </w:p>
        </w:tc>
        <w:tc>
          <w:tcPr>
            <w:tcW w:w="1485"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ind w:right="-108"/>
              <w:jc w:val="center"/>
              <w:rPr>
                <w:rFonts w:cstheme="minorHAnsi"/>
              </w:rPr>
            </w:pPr>
            <w:r w:rsidRPr="000C59AD">
              <w:rPr>
                <w:rFonts w:cstheme="minorHAnsi"/>
              </w:rPr>
              <w:t>0-1000 N</w:t>
            </w:r>
          </w:p>
        </w:tc>
        <w:tc>
          <w:tcPr>
            <w:tcW w:w="1329"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240,00</w:t>
            </w:r>
          </w:p>
        </w:tc>
      </w:tr>
      <w:tr w:rsidR="00340CA5" w:rsidRPr="000C59AD" w:rsidTr="00345AC0">
        <w:trPr>
          <w:trHeight w:val="397"/>
          <w:jc w:val="center"/>
        </w:trPr>
        <w:tc>
          <w:tcPr>
            <w:tcW w:w="2186" w:type="pct"/>
            <w:tcBorders>
              <w:top w:val="single" w:sz="4" w:space="0" w:color="auto"/>
              <w:bottom w:val="double" w:sz="4" w:space="0" w:color="auto"/>
              <w:right w:val="single" w:sz="4" w:space="0" w:color="auto"/>
            </w:tcBorders>
          </w:tcPr>
          <w:p w:rsidR="00340CA5" w:rsidRPr="000C59AD" w:rsidRDefault="00340CA5" w:rsidP="00345AC0">
            <w:pPr>
              <w:spacing w:after="0"/>
              <w:rPr>
                <w:rFonts w:cstheme="minorHAnsi"/>
              </w:rPr>
            </w:pPr>
            <w:r w:rsidRPr="000C59AD">
              <w:rPr>
                <w:rFonts w:cstheme="minorHAnsi"/>
              </w:rPr>
              <w:t>Malzeme Test Makinaları</w:t>
            </w:r>
          </w:p>
        </w:tc>
        <w:tc>
          <w:tcPr>
            <w:tcW w:w="1485" w:type="pct"/>
            <w:tcBorders>
              <w:top w:val="single" w:sz="4" w:space="0" w:color="auto"/>
              <w:left w:val="single" w:sz="4" w:space="0" w:color="auto"/>
              <w:bottom w:val="double" w:sz="4" w:space="0" w:color="auto"/>
              <w:right w:val="single" w:sz="4" w:space="0" w:color="auto"/>
            </w:tcBorders>
          </w:tcPr>
          <w:p w:rsidR="00340CA5" w:rsidRPr="000C59AD" w:rsidRDefault="00340CA5" w:rsidP="00345AC0">
            <w:pPr>
              <w:spacing w:after="0"/>
              <w:ind w:right="-108"/>
              <w:jc w:val="center"/>
              <w:rPr>
                <w:rFonts w:cstheme="minorHAnsi"/>
              </w:rPr>
            </w:pPr>
            <w:r w:rsidRPr="000C59AD">
              <w:rPr>
                <w:rFonts w:cstheme="minorHAnsi"/>
              </w:rPr>
              <w:t>5-500 N</w:t>
            </w:r>
          </w:p>
        </w:tc>
        <w:tc>
          <w:tcPr>
            <w:tcW w:w="1329" w:type="pct"/>
            <w:tcBorders>
              <w:top w:val="single" w:sz="4" w:space="0" w:color="auto"/>
              <w:left w:val="single" w:sz="4" w:space="0" w:color="auto"/>
              <w:bottom w:val="doub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700,00</w:t>
            </w:r>
          </w:p>
        </w:tc>
      </w:tr>
    </w:tbl>
    <w:p w:rsidR="00340CA5" w:rsidRDefault="00340CA5" w:rsidP="00340CA5">
      <w:pPr>
        <w:rPr>
          <w:lang w:val="en-US"/>
        </w:rPr>
      </w:pPr>
    </w:p>
    <w:p w:rsidR="00340CA5" w:rsidRDefault="00340CA5" w:rsidP="00340CA5">
      <w:pPr>
        <w:pStyle w:val="Balk1"/>
        <w:spacing w:line="240" w:lineRule="auto"/>
      </w:pPr>
      <w:r w:rsidRPr="0041567D">
        <w:rPr>
          <w:rFonts w:asciiTheme="minorHAnsi" w:hAnsiTheme="minorHAnsi" w:cstheme="minorHAnsi"/>
          <w:sz w:val="24"/>
          <w:szCs w:val="24"/>
        </w:rPr>
        <w:t>HACİM KALİBRASYONLARI</w:t>
      </w:r>
    </w:p>
    <w:tbl>
      <w:tblPr>
        <w:tblW w:w="5505" w:type="pct"/>
        <w:jc w:val="center"/>
        <w:tblBorders>
          <w:top w:val="double" w:sz="4" w:space="0" w:color="auto"/>
          <w:left w:val="double" w:sz="4" w:space="0" w:color="auto"/>
          <w:bottom w:val="double" w:sz="4" w:space="0" w:color="auto"/>
          <w:right w:val="double" w:sz="4" w:space="0" w:color="auto"/>
        </w:tblBorders>
        <w:tblLook w:val="0000"/>
      </w:tblPr>
      <w:tblGrid>
        <w:gridCol w:w="4499"/>
        <w:gridCol w:w="3057"/>
        <w:gridCol w:w="2669"/>
      </w:tblGrid>
      <w:tr w:rsidR="00340CA5" w:rsidRPr="000C59AD" w:rsidTr="00345AC0">
        <w:trPr>
          <w:jc w:val="center"/>
        </w:trPr>
        <w:tc>
          <w:tcPr>
            <w:tcW w:w="2200" w:type="pct"/>
            <w:tcBorders>
              <w:top w:val="double" w:sz="4" w:space="0" w:color="auto"/>
              <w:bottom w:val="double" w:sz="4" w:space="0" w:color="auto"/>
              <w:right w:val="single" w:sz="4" w:space="0" w:color="auto"/>
            </w:tcBorders>
          </w:tcPr>
          <w:p w:rsidR="00340CA5" w:rsidRPr="000C59AD" w:rsidRDefault="00340CA5" w:rsidP="00345AC0">
            <w:pPr>
              <w:pStyle w:val="Balk1"/>
              <w:rPr>
                <w:rFonts w:asciiTheme="minorHAnsi" w:hAnsiTheme="minorHAnsi" w:cstheme="minorHAnsi"/>
                <w:sz w:val="22"/>
                <w:szCs w:val="22"/>
              </w:rPr>
            </w:pPr>
            <w:r w:rsidRPr="000C59AD">
              <w:rPr>
                <w:rFonts w:asciiTheme="minorHAnsi" w:hAnsiTheme="minorHAnsi" w:cstheme="minorHAnsi"/>
                <w:sz w:val="22"/>
                <w:szCs w:val="22"/>
              </w:rPr>
              <w:t>Cihaz / Ekipman</w:t>
            </w:r>
          </w:p>
        </w:tc>
        <w:tc>
          <w:tcPr>
            <w:tcW w:w="1495" w:type="pct"/>
            <w:tcBorders>
              <w:top w:val="double" w:sz="4" w:space="0" w:color="auto"/>
              <w:left w:val="single" w:sz="4" w:space="0" w:color="auto"/>
              <w:bottom w:val="double" w:sz="4" w:space="0" w:color="auto"/>
              <w:right w:val="single" w:sz="4" w:space="0" w:color="auto"/>
            </w:tcBorders>
          </w:tcPr>
          <w:p w:rsidR="00340CA5" w:rsidRPr="000C59AD" w:rsidRDefault="00340CA5" w:rsidP="00345AC0">
            <w:pPr>
              <w:spacing w:before="40"/>
              <w:ind w:left="-108" w:right="-108"/>
              <w:jc w:val="center"/>
              <w:rPr>
                <w:rFonts w:cstheme="minorHAnsi"/>
                <w:b/>
              </w:rPr>
            </w:pPr>
            <w:r w:rsidRPr="000C59AD">
              <w:rPr>
                <w:rFonts w:cstheme="minorHAnsi"/>
                <w:b/>
              </w:rPr>
              <w:t>Ölçüm Sahası</w:t>
            </w:r>
          </w:p>
        </w:tc>
        <w:tc>
          <w:tcPr>
            <w:tcW w:w="1305" w:type="pct"/>
            <w:tcBorders>
              <w:top w:val="double" w:sz="4" w:space="0" w:color="auto"/>
              <w:left w:val="single" w:sz="4" w:space="0" w:color="auto"/>
              <w:bottom w:val="double" w:sz="4" w:space="0" w:color="auto"/>
            </w:tcBorders>
          </w:tcPr>
          <w:p w:rsidR="00340CA5" w:rsidRPr="000C59AD" w:rsidRDefault="00340CA5" w:rsidP="00345AC0">
            <w:pPr>
              <w:jc w:val="center"/>
              <w:rPr>
                <w:rFonts w:cstheme="minorHAnsi"/>
                <w:b/>
              </w:rPr>
            </w:pPr>
            <w:r w:rsidRPr="000C59AD">
              <w:rPr>
                <w:rFonts w:cstheme="minorHAnsi"/>
                <w:b/>
              </w:rPr>
              <w:t>Kalibrasyon Bedeli (TL)</w:t>
            </w:r>
          </w:p>
        </w:tc>
      </w:tr>
      <w:tr w:rsidR="00340CA5" w:rsidRPr="000C59AD" w:rsidTr="00345AC0">
        <w:trPr>
          <w:trHeight w:val="397"/>
          <w:jc w:val="center"/>
        </w:trPr>
        <w:tc>
          <w:tcPr>
            <w:tcW w:w="2200" w:type="pct"/>
            <w:tcBorders>
              <w:top w:val="single" w:sz="4" w:space="0" w:color="auto"/>
              <w:bottom w:val="single" w:sz="4" w:space="0" w:color="auto"/>
              <w:right w:val="single" w:sz="4" w:space="0" w:color="auto"/>
            </w:tcBorders>
            <w:vAlign w:val="center"/>
          </w:tcPr>
          <w:p w:rsidR="00340CA5" w:rsidRPr="000C59AD" w:rsidRDefault="00340CA5" w:rsidP="00345AC0">
            <w:pPr>
              <w:spacing w:after="0"/>
              <w:ind w:left="57"/>
              <w:rPr>
                <w:rFonts w:cstheme="minorHAnsi"/>
                <w:bCs/>
              </w:rPr>
            </w:pPr>
            <w:r w:rsidRPr="000C59AD">
              <w:rPr>
                <w:rFonts w:cstheme="minorHAnsi"/>
                <w:bCs/>
              </w:rPr>
              <w:t>Pipet (Pistonlu) (Mikro Pipet)</w:t>
            </w:r>
          </w:p>
        </w:tc>
        <w:tc>
          <w:tcPr>
            <w:tcW w:w="1495" w:type="pct"/>
            <w:tcBorders>
              <w:top w:val="single" w:sz="4" w:space="0" w:color="auto"/>
              <w:left w:val="single" w:sz="4" w:space="0" w:color="auto"/>
              <w:bottom w:val="single" w:sz="4" w:space="0" w:color="auto"/>
              <w:right w:val="single" w:sz="4" w:space="0" w:color="auto"/>
            </w:tcBorders>
            <w:vAlign w:val="center"/>
          </w:tcPr>
          <w:p w:rsidR="00340CA5" w:rsidRPr="000C59AD" w:rsidRDefault="00340CA5" w:rsidP="00345AC0">
            <w:pPr>
              <w:spacing w:after="0"/>
              <w:ind w:right="-108"/>
              <w:jc w:val="center"/>
              <w:rPr>
                <w:rFonts w:cstheme="minorHAnsi"/>
                <w:bCs/>
              </w:rPr>
            </w:pPr>
            <w:r w:rsidRPr="000C59AD">
              <w:rPr>
                <w:rFonts w:cstheme="minorHAnsi"/>
                <w:bCs/>
              </w:rPr>
              <w:t>10 μl&lt; V ≤ 10 ml</w:t>
            </w:r>
          </w:p>
        </w:tc>
        <w:tc>
          <w:tcPr>
            <w:tcW w:w="1305"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130,00</w:t>
            </w:r>
          </w:p>
        </w:tc>
      </w:tr>
      <w:tr w:rsidR="00340CA5" w:rsidRPr="000C59AD" w:rsidTr="00345AC0">
        <w:trPr>
          <w:trHeight w:val="397"/>
          <w:jc w:val="center"/>
        </w:trPr>
        <w:tc>
          <w:tcPr>
            <w:tcW w:w="2200" w:type="pct"/>
            <w:tcBorders>
              <w:top w:val="single" w:sz="4" w:space="0" w:color="auto"/>
              <w:bottom w:val="single" w:sz="4" w:space="0" w:color="auto"/>
              <w:right w:val="single" w:sz="4" w:space="0" w:color="auto"/>
            </w:tcBorders>
            <w:vAlign w:val="center"/>
          </w:tcPr>
          <w:p w:rsidR="00340CA5" w:rsidRPr="000C59AD" w:rsidRDefault="00340CA5" w:rsidP="00345AC0">
            <w:pPr>
              <w:spacing w:after="0"/>
              <w:ind w:left="57"/>
              <w:rPr>
                <w:rFonts w:cstheme="minorHAnsi"/>
                <w:bCs/>
              </w:rPr>
            </w:pPr>
            <w:r w:rsidRPr="000C59AD">
              <w:rPr>
                <w:rFonts w:cstheme="minorHAnsi"/>
                <w:bCs/>
              </w:rPr>
              <w:t>Büret (Pistonlu)</w:t>
            </w:r>
          </w:p>
        </w:tc>
        <w:tc>
          <w:tcPr>
            <w:tcW w:w="1495" w:type="pct"/>
            <w:tcBorders>
              <w:top w:val="single" w:sz="4" w:space="0" w:color="auto"/>
              <w:left w:val="single" w:sz="4" w:space="0" w:color="auto"/>
              <w:bottom w:val="single" w:sz="4" w:space="0" w:color="auto"/>
              <w:right w:val="single" w:sz="4" w:space="0" w:color="auto"/>
            </w:tcBorders>
            <w:vAlign w:val="center"/>
          </w:tcPr>
          <w:p w:rsidR="00340CA5" w:rsidRPr="000C59AD" w:rsidRDefault="00340CA5" w:rsidP="00345AC0">
            <w:pPr>
              <w:spacing w:after="0"/>
              <w:jc w:val="center"/>
              <w:rPr>
                <w:rFonts w:cstheme="minorHAnsi"/>
                <w:bCs/>
              </w:rPr>
            </w:pPr>
            <w:r w:rsidRPr="000C59AD">
              <w:rPr>
                <w:rFonts w:cstheme="minorHAnsi"/>
                <w:bCs/>
              </w:rPr>
              <w:t>1 ml &lt; V ≤ 100 ml</w:t>
            </w:r>
          </w:p>
        </w:tc>
        <w:tc>
          <w:tcPr>
            <w:tcW w:w="1305" w:type="pct"/>
            <w:tcBorders>
              <w:top w:val="single" w:sz="4" w:space="0" w:color="auto"/>
              <w:left w:val="single" w:sz="4" w:space="0" w:color="auto"/>
              <w:bottom w:val="single" w:sz="4" w:space="0" w:color="auto"/>
            </w:tcBorders>
          </w:tcPr>
          <w:p w:rsidR="00340CA5" w:rsidRPr="00E154DC" w:rsidRDefault="00340CA5" w:rsidP="00345AC0">
            <w:pPr>
              <w:jc w:val="center"/>
              <w:rPr>
                <w:rFonts w:ascii="Arial" w:eastAsia="Times New Roman" w:hAnsi="Arial" w:cs="Arial"/>
              </w:rPr>
            </w:pPr>
            <w:r>
              <w:rPr>
                <w:rFonts w:ascii="Arial" w:eastAsia="Times New Roman" w:hAnsi="Arial" w:cs="Arial"/>
              </w:rPr>
              <w:t>130,00</w:t>
            </w:r>
          </w:p>
        </w:tc>
      </w:tr>
      <w:tr w:rsidR="00340CA5" w:rsidRPr="000C59AD" w:rsidTr="00345AC0">
        <w:trPr>
          <w:trHeight w:val="397"/>
          <w:jc w:val="center"/>
        </w:trPr>
        <w:tc>
          <w:tcPr>
            <w:tcW w:w="2200" w:type="pct"/>
            <w:tcBorders>
              <w:top w:val="single" w:sz="4" w:space="0" w:color="auto"/>
              <w:bottom w:val="single" w:sz="4" w:space="0" w:color="auto"/>
              <w:right w:val="single" w:sz="4" w:space="0" w:color="auto"/>
            </w:tcBorders>
            <w:vAlign w:val="center"/>
          </w:tcPr>
          <w:p w:rsidR="00340CA5" w:rsidRPr="000C59AD" w:rsidRDefault="00340CA5" w:rsidP="00345AC0">
            <w:pPr>
              <w:spacing w:after="0"/>
              <w:ind w:left="57"/>
              <w:rPr>
                <w:rFonts w:cstheme="minorHAnsi"/>
                <w:bCs/>
              </w:rPr>
            </w:pPr>
            <w:r w:rsidRPr="000C59AD">
              <w:rPr>
                <w:rFonts w:cstheme="minorHAnsi"/>
                <w:bCs/>
              </w:rPr>
              <w:t>Dispenser (Dağıtıcılar)</w:t>
            </w:r>
          </w:p>
        </w:tc>
        <w:tc>
          <w:tcPr>
            <w:tcW w:w="1495" w:type="pct"/>
            <w:tcBorders>
              <w:top w:val="single" w:sz="4" w:space="0" w:color="auto"/>
              <w:left w:val="single" w:sz="4" w:space="0" w:color="auto"/>
              <w:bottom w:val="single" w:sz="4" w:space="0" w:color="auto"/>
              <w:right w:val="single" w:sz="4" w:space="0" w:color="auto"/>
            </w:tcBorders>
            <w:vAlign w:val="center"/>
          </w:tcPr>
          <w:p w:rsidR="00340CA5" w:rsidRPr="000C59AD" w:rsidRDefault="00340CA5" w:rsidP="00345AC0">
            <w:pPr>
              <w:spacing w:after="0"/>
              <w:jc w:val="center"/>
              <w:rPr>
                <w:rFonts w:cstheme="minorHAnsi"/>
                <w:bCs/>
              </w:rPr>
            </w:pPr>
            <w:r w:rsidRPr="000C59AD">
              <w:rPr>
                <w:rFonts w:cstheme="minorHAnsi"/>
                <w:bCs/>
              </w:rPr>
              <w:t>10 μl&lt; V ≤ 200 ml</w:t>
            </w:r>
          </w:p>
        </w:tc>
        <w:tc>
          <w:tcPr>
            <w:tcW w:w="1305" w:type="pct"/>
            <w:tcBorders>
              <w:top w:val="single" w:sz="4" w:space="0" w:color="auto"/>
              <w:left w:val="single" w:sz="4" w:space="0" w:color="auto"/>
              <w:bottom w:val="single" w:sz="4" w:space="0" w:color="auto"/>
            </w:tcBorders>
          </w:tcPr>
          <w:p w:rsidR="00340CA5" w:rsidRPr="00E154DC" w:rsidRDefault="00340CA5" w:rsidP="00345AC0">
            <w:pPr>
              <w:jc w:val="center"/>
              <w:rPr>
                <w:rFonts w:ascii="Arial" w:eastAsia="Times New Roman" w:hAnsi="Arial" w:cs="Arial"/>
              </w:rPr>
            </w:pPr>
            <w:r>
              <w:rPr>
                <w:rFonts w:ascii="Arial" w:eastAsia="Times New Roman" w:hAnsi="Arial" w:cs="Arial"/>
              </w:rPr>
              <w:t>130,00</w:t>
            </w:r>
          </w:p>
        </w:tc>
      </w:tr>
      <w:tr w:rsidR="00340CA5" w:rsidRPr="000C59AD" w:rsidTr="00345AC0">
        <w:trPr>
          <w:trHeight w:val="397"/>
          <w:jc w:val="center"/>
        </w:trPr>
        <w:tc>
          <w:tcPr>
            <w:tcW w:w="2200" w:type="pct"/>
            <w:tcBorders>
              <w:top w:val="single" w:sz="4" w:space="0" w:color="auto"/>
              <w:bottom w:val="single" w:sz="4" w:space="0" w:color="auto"/>
              <w:right w:val="single" w:sz="4" w:space="0" w:color="auto"/>
            </w:tcBorders>
            <w:vAlign w:val="center"/>
          </w:tcPr>
          <w:p w:rsidR="00340CA5" w:rsidRPr="000C59AD" w:rsidRDefault="00340CA5" w:rsidP="00345AC0">
            <w:pPr>
              <w:spacing w:after="0"/>
              <w:ind w:left="57"/>
              <w:rPr>
                <w:rFonts w:cstheme="minorHAnsi"/>
                <w:bCs/>
              </w:rPr>
            </w:pPr>
            <w:r w:rsidRPr="000C59AD">
              <w:rPr>
                <w:rFonts w:cstheme="minorHAnsi"/>
                <w:bCs/>
              </w:rPr>
              <w:t>Balon Joje</w:t>
            </w:r>
          </w:p>
        </w:tc>
        <w:tc>
          <w:tcPr>
            <w:tcW w:w="1495" w:type="pct"/>
            <w:tcBorders>
              <w:top w:val="single" w:sz="4" w:space="0" w:color="auto"/>
              <w:left w:val="single" w:sz="4" w:space="0" w:color="auto"/>
              <w:bottom w:val="single" w:sz="4" w:space="0" w:color="auto"/>
              <w:right w:val="single" w:sz="4" w:space="0" w:color="auto"/>
            </w:tcBorders>
            <w:vAlign w:val="center"/>
          </w:tcPr>
          <w:p w:rsidR="00340CA5" w:rsidRPr="000C59AD" w:rsidRDefault="00340CA5" w:rsidP="00345AC0">
            <w:pPr>
              <w:spacing w:after="0"/>
              <w:jc w:val="center"/>
              <w:rPr>
                <w:rFonts w:cstheme="minorHAnsi"/>
                <w:bCs/>
              </w:rPr>
            </w:pPr>
            <w:r w:rsidRPr="000C59AD">
              <w:rPr>
                <w:rFonts w:cstheme="minorHAnsi"/>
                <w:bCs/>
              </w:rPr>
              <w:t>1 ml &lt; V ≤ 5000 ml</w:t>
            </w:r>
          </w:p>
        </w:tc>
        <w:tc>
          <w:tcPr>
            <w:tcW w:w="1305"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120,00</w:t>
            </w:r>
          </w:p>
        </w:tc>
      </w:tr>
      <w:tr w:rsidR="00340CA5" w:rsidRPr="000C59AD" w:rsidTr="00345AC0">
        <w:trPr>
          <w:trHeight w:val="397"/>
          <w:jc w:val="center"/>
        </w:trPr>
        <w:tc>
          <w:tcPr>
            <w:tcW w:w="2200" w:type="pct"/>
            <w:tcBorders>
              <w:top w:val="single" w:sz="4" w:space="0" w:color="auto"/>
              <w:bottom w:val="single" w:sz="4" w:space="0" w:color="auto"/>
              <w:right w:val="single" w:sz="4" w:space="0" w:color="auto"/>
            </w:tcBorders>
            <w:vAlign w:val="center"/>
          </w:tcPr>
          <w:p w:rsidR="00340CA5" w:rsidRPr="000C59AD" w:rsidRDefault="00340CA5" w:rsidP="00345AC0">
            <w:pPr>
              <w:spacing w:after="0"/>
              <w:ind w:left="57"/>
              <w:rPr>
                <w:rFonts w:cstheme="minorHAnsi"/>
                <w:bCs/>
              </w:rPr>
            </w:pPr>
            <w:r w:rsidRPr="000C59AD">
              <w:rPr>
                <w:rFonts w:cstheme="minorHAnsi"/>
                <w:bCs/>
              </w:rPr>
              <w:t>Ölçülü Silindir (Mezür)</w:t>
            </w:r>
          </w:p>
        </w:tc>
        <w:tc>
          <w:tcPr>
            <w:tcW w:w="1495" w:type="pct"/>
            <w:tcBorders>
              <w:top w:val="single" w:sz="4" w:space="0" w:color="auto"/>
              <w:left w:val="single" w:sz="4" w:space="0" w:color="auto"/>
              <w:bottom w:val="single" w:sz="4" w:space="0" w:color="auto"/>
              <w:right w:val="single" w:sz="4" w:space="0" w:color="auto"/>
            </w:tcBorders>
            <w:vAlign w:val="center"/>
          </w:tcPr>
          <w:p w:rsidR="00340CA5" w:rsidRPr="000C59AD" w:rsidRDefault="00340CA5" w:rsidP="00345AC0">
            <w:pPr>
              <w:spacing w:after="0"/>
              <w:jc w:val="center"/>
              <w:rPr>
                <w:rFonts w:cstheme="minorHAnsi"/>
                <w:bCs/>
              </w:rPr>
            </w:pPr>
            <w:r w:rsidRPr="000C59AD">
              <w:rPr>
                <w:rFonts w:cstheme="minorHAnsi"/>
                <w:bCs/>
              </w:rPr>
              <w:t>5 ml &lt; V ≤ 2000 ml</w:t>
            </w:r>
          </w:p>
        </w:tc>
        <w:tc>
          <w:tcPr>
            <w:tcW w:w="1305" w:type="pct"/>
            <w:tcBorders>
              <w:top w:val="single" w:sz="4" w:space="0" w:color="auto"/>
              <w:left w:val="single" w:sz="4" w:space="0" w:color="auto"/>
              <w:bottom w:val="single" w:sz="4" w:space="0" w:color="auto"/>
            </w:tcBorders>
          </w:tcPr>
          <w:p w:rsidR="00340CA5" w:rsidRPr="00762FAB" w:rsidRDefault="00340CA5" w:rsidP="00345AC0">
            <w:pPr>
              <w:jc w:val="center"/>
              <w:rPr>
                <w:rFonts w:ascii="Arial" w:eastAsia="Times New Roman" w:hAnsi="Arial" w:cs="Arial"/>
              </w:rPr>
            </w:pPr>
            <w:r>
              <w:rPr>
                <w:rFonts w:ascii="Arial" w:eastAsia="Times New Roman" w:hAnsi="Arial" w:cs="Arial"/>
              </w:rPr>
              <w:t>120,00</w:t>
            </w:r>
          </w:p>
        </w:tc>
      </w:tr>
      <w:tr w:rsidR="00340CA5" w:rsidRPr="000C59AD" w:rsidTr="00345AC0">
        <w:trPr>
          <w:trHeight w:val="397"/>
          <w:jc w:val="center"/>
        </w:trPr>
        <w:tc>
          <w:tcPr>
            <w:tcW w:w="2200" w:type="pct"/>
            <w:tcBorders>
              <w:top w:val="single" w:sz="4" w:space="0" w:color="auto"/>
              <w:bottom w:val="single" w:sz="4" w:space="0" w:color="auto"/>
              <w:right w:val="single" w:sz="4" w:space="0" w:color="auto"/>
            </w:tcBorders>
            <w:vAlign w:val="center"/>
          </w:tcPr>
          <w:p w:rsidR="00340CA5" w:rsidRPr="000C59AD" w:rsidRDefault="00340CA5" w:rsidP="00345AC0">
            <w:pPr>
              <w:spacing w:after="0"/>
              <w:ind w:left="57"/>
              <w:rPr>
                <w:rFonts w:cstheme="minorHAnsi"/>
                <w:bCs/>
              </w:rPr>
            </w:pPr>
            <w:r w:rsidRPr="000C59AD">
              <w:rPr>
                <w:rFonts w:cstheme="minorHAnsi"/>
                <w:bCs/>
              </w:rPr>
              <w:t>Piknometre</w:t>
            </w:r>
          </w:p>
        </w:tc>
        <w:tc>
          <w:tcPr>
            <w:tcW w:w="1495" w:type="pct"/>
            <w:tcBorders>
              <w:top w:val="single" w:sz="4" w:space="0" w:color="auto"/>
              <w:left w:val="single" w:sz="4" w:space="0" w:color="auto"/>
              <w:bottom w:val="single" w:sz="4" w:space="0" w:color="auto"/>
              <w:right w:val="single" w:sz="4" w:space="0" w:color="auto"/>
            </w:tcBorders>
            <w:vAlign w:val="center"/>
          </w:tcPr>
          <w:p w:rsidR="00340CA5" w:rsidRPr="000C59AD" w:rsidRDefault="00340CA5" w:rsidP="00345AC0">
            <w:pPr>
              <w:spacing w:after="0"/>
              <w:jc w:val="center"/>
              <w:rPr>
                <w:rFonts w:cstheme="minorHAnsi"/>
                <w:bCs/>
              </w:rPr>
            </w:pPr>
            <w:r w:rsidRPr="000C59AD">
              <w:rPr>
                <w:rFonts w:cstheme="minorHAnsi"/>
                <w:bCs/>
              </w:rPr>
              <w:t>10 μl&lt; V ≤ 10 ml</w:t>
            </w:r>
          </w:p>
        </w:tc>
        <w:tc>
          <w:tcPr>
            <w:tcW w:w="1305" w:type="pct"/>
            <w:tcBorders>
              <w:top w:val="single" w:sz="4" w:space="0" w:color="auto"/>
              <w:left w:val="single" w:sz="4" w:space="0" w:color="auto"/>
              <w:bottom w:val="single" w:sz="4" w:space="0" w:color="auto"/>
            </w:tcBorders>
          </w:tcPr>
          <w:p w:rsidR="00340CA5" w:rsidRPr="00762FAB" w:rsidRDefault="00340CA5" w:rsidP="00345AC0">
            <w:pPr>
              <w:jc w:val="center"/>
              <w:rPr>
                <w:rFonts w:ascii="Arial" w:eastAsia="Times New Roman" w:hAnsi="Arial" w:cs="Arial"/>
              </w:rPr>
            </w:pPr>
            <w:r>
              <w:rPr>
                <w:rFonts w:ascii="Arial" w:eastAsia="Times New Roman" w:hAnsi="Arial" w:cs="Arial"/>
              </w:rPr>
              <w:t>120,00</w:t>
            </w:r>
          </w:p>
        </w:tc>
      </w:tr>
      <w:tr w:rsidR="00340CA5" w:rsidRPr="000C59AD" w:rsidTr="00345AC0">
        <w:trPr>
          <w:trHeight w:val="397"/>
          <w:jc w:val="center"/>
        </w:trPr>
        <w:tc>
          <w:tcPr>
            <w:tcW w:w="2200" w:type="pct"/>
            <w:tcBorders>
              <w:top w:val="single" w:sz="4" w:space="0" w:color="auto"/>
              <w:bottom w:val="single" w:sz="4" w:space="0" w:color="auto"/>
              <w:right w:val="single" w:sz="4" w:space="0" w:color="auto"/>
            </w:tcBorders>
            <w:vAlign w:val="center"/>
          </w:tcPr>
          <w:p w:rsidR="00340CA5" w:rsidRPr="000C59AD" w:rsidRDefault="00340CA5" w:rsidP="00345AC0">
            <w:pPr>
              <w:spacing w:after="0"/>
              <w:ind w:left="57"/>
              <w:rPr>
                <w:rFonts w:cstheme="minorHAnsi"/>
                <w:bCs/>
              </w:rPr>
            </w:pPr>
            <w:r w:rsidRPr="000C59AD">
              <w:rPr>
                <w:rFonts w:cstheme="minorHAnsi"/>
                <w:bCs/>
              </w:rPr>
              <w:lastRenderedPageBreak/>
              <w:t>&lt;Pipet (Taksimatlı)</w:t>
            </w:r>
          </w:p>
        </w:tc>
        <w:tc>
          <w:tcPr>
            <w:tcW w:w="1495" w:type="pct"/>
            <w:tcBorders>
              <w:top w:val="single" w:sz="4" w:space="0" w:color="auto"/>
              <w:left w:val="single" w:sz="4" w:space="0" w:color="auto"/>
              <w:bottom w:val="single" w:sz="4" w:space="0" w:color="auto"/>
              <w:right w:val="single" w:sz="4" w:space="0" w:color="auto"/>
            </w:tcBorders>
            <w:vAlign w:val="center"/>
          </w:tcPr>
          <w:p w:rsidR="00340CA5" w:rsidRPr="000C59AD" w:rsidRDefault="00340CA5" w:rsidP="00345AC0">
            <w:pPr>
              <w:spacing w:after="0"/>
              <w:jc w:val="center"/>
              <w:rPr>
                <w:rFonts w:cstheme="minorHAnsi"/>
                <w:bCs/>
              </w:rPr>
            </w:pPr>
            <w:r w:rsidRPr="000C59AD">
              <w:rPr>
                <w:rFonts w:cstheme="minorHAnsi"/>
                <w:bCs/>
              </w:rPr>
              <w:t>10 μl&lt; V ≤ 10 ml</w:t>
            </w:r>
          </w:p>
        </w:tc>
        <w:tc>
          <w:tcPr>
            <w:tcW w:w="1305" w:type="pct"/>
            <w:tcBorders>
              <w:top w:val="single" w:sz="4" w:space="0" w:color="auto"/>
              <w:left w:val="single" w:sz="4" w:space="0" w:color="auto"/>
              <w:bottom w:val="single" w:sz="4" w:space="0" w:color="auto"/>
            </w:tcBorders>
          </w:tcPr>
          <w:p w:rsidR="00340CA5" w:rsidRPr="00762FAB" w:rsidRDefault="00340CA5" w:rsidP="00345AC0">
            <w:pPr>
              <w:jc w:val="center"/>
              <w:rPr>
                <w:rFonts w:ascii="Arial" w:eastAsia="Times New Roman" w:hAnsi="Arial" w:cs="Arial"/>
              </w:rPr>
            </w:pPr>
            <w:r>
              <w:rPr>
                <w:rFonts w:ascii="Arial" w:eastAsia="Times New Roman" w:hAnsi="Arial" w:cs="Arial"/>
              </w:rPr>
              <w:t>120,00</w:t>
            </w:r>
          </w:p>
        </w:tc>
      </w:tr>
      <w:tr w:rsidR="00340CA5" w:rsidRPr="000C59AD" w:rsidTr="00345AC0">
        <w:trPr>
          <w:trHeight w:val="397"/>
          <w:jc w:val="center"/>
        </w:trPr>
        <w:tc>
          <w:tcPr>
            <w:tcW w:w="2200" w:type="pct"/>
            <w:tcBorders>
              <w:top w:val="single" w:sz="4" w:space="0" w:color="auto"/>
              <w:bottom w:val="single" w:sz="4" w:space="0" w:color="auto"/>
              <w:right w:val="single" w:sz="4" w:space="0" w:color="auto"/>
            </w:tcBorders>
            <w:vAlign w:val="center"/>
          </w:tcPr>
          <w:p w:rsidR="00340CA5" w:rsidRPr="000C59AD" w:rsidRDefault="00340CA5" w:rsidP="00345AC0">
            <w:pPr>
              <w:spacing w:after="0"/>
              <w:ind w:left="57"/>
              <w:rPr>
                <w:rFonts w:cstheme="minorHAnsi"/>
                <w:bCs/>
              </w:rPr>
            </w:pPr>
            <w:r w:rsidRPr="000C59AD">
              <w:rPr>
                <w:rFonts w:cstheme="minorHAnsi"/>
                <w:bCs/>
              </w:rPr>
              <w:t>Pipet (Tek Ölçülü)</w:t>
            </w:r>
          </w:p>
        </w:tc>
        <w:tc>
          <w:tcPr>
            <w:tcW w:w="1495" w:type="pct"/>
            <w:tcBorders>
              <w:top w:val="single" w:sz="4" w:space="0" w:color="auto"/>
              <w:left w:val="single" w:sz="4" w:space="0" w:color="auto"/>
              <w:bottom w:val="single" w:sz="4" w:space="0" w:color="auto"/>
              <w:right w:val="single" w:sz="4" w:space="0" w:color="auto"/>
            </w:tcBorders>
            <w:vAlign w:val="center"/>
          </w:tcPr>
          <w:p w:rsidR="00340CA5" w:rsidRPr="000C59AD" w:rsidRDefault="00340CA5" w:rsidP="00345AC0">
            <w:pPr>
              <w:spacing w:after="0"/>
              <w:jc w:val="center"/>
              <w:rPr>
                <w:rFonts w:cstheme="minorHAnsi"/>
                <w:bCs/>
              </w:rPr>
            </w:pPr>
            <w:r w:rsidRPr="000C59AD">
              <w:rPr>
                <w:rFonts w:cstheme="minorHAnsi"/>
                <w:bCs/>
              </w:rPr>
              <w:t>10 μl&lt; V ≤ 10 ml</w:t>
            </w:r>
          </w:p>
        </w:tc>
        <w:tc>
          <w:tcPr>
            <w:tcW w:w="1305" w:type="pct"/>
            <w:tcBorders>
              <w:top w:val="single" w:sz="4" w:space="0" w:color="auto"/>
              <w:left w:val="single" w:sz="4" w:space="0" w:color="auto"/>
              <w:bottom w:val="single" w:sz="4" w:space="0" w:color="auto"/>
            </w:tcBorders>
          </w:tcPr>
          <w:p w:rsidR="00340CA5" w:rsidRPr="00762FAB" w:rsidRDefault="00340CA5" w:rsidP="00345AC0">
            <w:pPr>
              <w:jc w:val="center"/>
              <w:rPr>
                <w:rFonts w:ascii="Arial" w:eastAsia="Times New Roman" w:hAnsi="Arial" w:cs="Arial"/>
              </w:rPr>
            </w:pPr>
            <w:r>
              <w:rPr>
                <w:rFonts w:ascii="Arial" w:eastAsia="Times New Roman" w:hAnsi="Arial" w:cs="Arial"/>
              </w:rPr>
              <w:t>120,00</w:t>
            </w:r>
          </w:p>
        </w:tc>
      </w:tr>
      <w:tr w:rsidR="00340CA5" w:rsidRPr="000C59AD" w:rsidTr="00345AC0">
        <w:trPr>
          <w:trHeight w:val="397"/>
          <w:jc w:val="center"/>
        </w:trPr>
        <w:tc>
          <w:tcPr>
            <w:tcW w:w="2200" w:type="pct"/>
            <w:tcBorders>
              <w:top w:val="single" w:sz="4" w:space="0" w:color="auto"/>
              <w:bottom w:val="double" w:sz="4" w:space="0" w:color="auto"/>
              <w:right w:val="single" w:sz="4" w:space="0" w:color="auto"/>
            </w:tcBorders>
            <w:vAlign w:val="center"/>
          </w:tcPr>
          <w:p w:rsidR="00340CA5" w:rsidRPr="000C59AD" w:rsidRDefault="00340CA5" w:rsidP="00345AC0">
            <w:pPr>
              <w:spacing w:after="0"/>
              <w:ind w:left="57"/>
              <w:rPr>
                <w:rFonts w:cstheme="minorHAnsi"/>
                <w:bCs/>
              </w:rPr>
            </w:pPr>
            <w:r w:rsidRPr="000C59AD">
              <w:rPr>
                <w:rFonts w:cstheme="minorHAnsi"/>
                <w:bCs/>
              </w:rPr>
              <w:t>Büret (Taksimatlı)</w:t>
            </w:r>
          </w:p>
        </w:tc>
        <w:tc>
          <w:tcPr>
            <w:tcW w:w="1495" w:type="pct"/>
            <w:tcBorders>
              <w:top w:val="single" w:sz="4" w:space="0" w:color="auto"/>
              <w:left w:val="single" w:sz="4" w:space="0" w:color="auto"/>
              <w:bottom w:val="double" w:sz="4" w:space="0" w:color="auto"/>
              <w:right w:val="single" w:sz="4" w:space="0" w:color="auto"/>
            </w:tcBorders>
            <w:vAlign w:val="center"/>
          </w:tcPr>
          <w:p w:rsidR="00340CA5" w:rsidRPr="000C59AD" w:rsidRDefault="00340CA5" w:rsidP="00345AC0">
            <w:pPr>
              <w:spacing w:after="0"/>
              <w:jc w:val="center"/>
              <w:rPr>
                <w:rFonts w:cstheme="minorHAnsi"/>
                <w:bCs/>
              </w:rPr>
            </w:pPr>
            <w:r w:rsidRPr="000C59AD">
              <w:rPr>
                <w:rFonts w:cstheme="minorHAnsi"/>
                <w:bCs/>
              </w:rPr>
              <w:t>10 μl&lt; V ≤ 10 ml</w:t>
            </w:r>
          </w:p>
        </w:tc>
        <w:tc>
          <w:tcPr>
            <w:tcW w:w="1305" w:type="pct"/>
            <w:tcBorders>
              <w:top w:val="single" w:sz="4" w:space="0" w:color="auto"/>
              <w:left w:val="single" w:sz="4" w:space="0" w:color="auto"/>
              <w:bottom w:val="double" w:sz="4" w:space="0" w:color="auto"/>
            </w:tcBorders>
          </w:tcPr>
          <w:p w:rsidR="00340CA5" w:rsidRPr="00762FAB" w:rsidRDefault="00340CA5" w:rsidP="00345AC0">
            <w:pPr>
              <w:jc w:val="center"/>
              <w:rPr>
                <w:rFonts w:ascii="Arial" w:eastAsia="Times New Roman" w:hAnsi="Arial" w:cs="Arial"/>
              </w:rPr>
            </w:pPr>
            <w:r>
              <w:rPr>
                <w:rFonts w:ascii="Arial" w:eastAsia="Times New Roman" w:hAnsi="Arial" w:cs="Arial"/>
              </w:rPr>
              <w:t>120,00</w:t>
            </w:r>
          </w:p>
        </w:tc>
      </w:tr>
      <w:tr w:rsidR="00340CA5" w:rsidRPr="000C59AD" w:rsidTr="00345AC0">
        <w:trPr>
          <w:trHeight w:val="397"/>
          <w:jc w:val="center"/>
        </w:trPr>
        <w:tc>
          <w:tcPr>
            <w:tcW w:w="2200" w:type="pct"/>
            <w:tcBorders>
              <w:top w:val="single" w:sz="4" w:space="0" w:color="auto"/>
              <w:left w:val="double" w:sz="4" w:space="0" w:color="auto"/>
              <w:bottom w:val="double" w:sz="4" w:space="0" w:color="auto"/>
              <w:right w:val="single" w:sz="4" w:space="0" w:color="auto"/>
            </w:tcBorders>
            <w:vAlign w:val="center"/>
          </w:tcPr>
          <w:p w:rsidR="00340CA5" w:rsidRPr="000C59AD" w:rsidRDefault="00340CA5" w:rsidP="00345AC0">
            <w:pPr>
              <w:spacing w:after="0"/>
              <w:rPr>
                <w:rFonts w:cstheme="minorHAnsi"/>
              </w:rPr>
            </w:pPr>
            <w:r w:rsidRPr="000C59AD">
              <w:rPr>
                <w:rFonts w:cstheme="minorHAnsi"/>
              </w:rPr>
              <w:t>Yakıt Sayacı</w:t>
            </w:r>
          </w:p>
        </w:tc>
        <w:tc>
          <w:tcPr>
            <w:tcW w:w="1495" w:type="pct"/>
            <w:tcBorders>
              <w:top w:val="single" w:sz="4" w:space="0" w:color="auto"/>
              <w:left w:val="single" w:sz="4" w:space="0" w:color="auto"/>
              <w:bottom w:val="double" w:sz="4" w:space="0" w:color="auto"/>
              <w:right w:val="single" w:sz="4" w:space="0" w:color="auto"/>
            </w:tcBorders>
            <w:vAlign w:val="center"/>
          </w:tcPr>
          <w:p w:rsidR="00340CA5" w:rsidRPr="000C59AD" w:rsidRDefault="00340CA5" w:rsidP="00345AC0">
            <w:pPr>
              <w:spacing w:after="0"/>
              <w:jc w:val="center"/>
              <w:rPr>
                <w:rFonts w:cstheme="minorHAnsi"/>
              </w:rPr>
            </w:pPr>
            <w:r w:rsidRPr="000C59AD">
              <w:rPr>
                <w:rFonts w:cstheme="minorHAnsi"/>
              </w:rPr>
              <w:t>0-50 L</w:t>
            </w:r>
          </w:p>
        </w:tc>
        <w:tc>
          <w:tcPr>
            <w:tcW w:w="1305" w:type="pct"/>
            <w:tcBorders>
              <w:top w:val="single" w:sz="4" w:space="0" w:color="auto"/>
              <w:left w:val="single" w:sz="4" w:space="0" w:color="auto"/>
              <w:bottom w:val="double" w:sz="4" w:space="0" w:color="auto"/>
              <w:right w:val="double" w:sz="4" w:space="0" w:color="auto"/>
            </w:tcBorders>
            <w:vAlign w:val="center"/>
          </w:tcPr>
          <w:p w:rsidR="00340CA5" w:rsidRDefault="00340CA5" w:rsidP="00345AC0">
            <w:pPr>
              <w:jc w:val="center"/>
              <w:rPr>
                <w:rFonts w:ascii="Arial" w:eastAsia="Times New Roman" w:hAnsi="Arial" w:cs="Arial"/>
              </w:rPr>
            </w:pPr>
            <w:r>
              <w:rPr>
                <w:rFonts w:ascii="Arial" w:eastAsia="Times New Roman" w:hAnsi="Arial" w:cs="Arial"/>
              </w:rPr>
              <w:t>450,00</w:t>
            </w:r>
          </w:p>
        </w:tc>
      </w:tr>
    </w:tbl>
    <w:p w:rsidR="00340CA5" w:rsidRPr="000C59AD" w:rsidRDefault="00340CA5" w:rsidP="00340CA5">
      <w:pPr>
        <w:rPr>
          <w:lang w:val="en-US"/>
        </w:rPr>
      </w:pPr>
    </w:p>
    <w:p w:rsidR="00340CA5" w:rsidRPr="0041567D" w:rsidRDefault="00340CA5" w:rsidP="00340CA5">
      <w:pPr>
        <w:pStyle w:val="Balk1"/>
        <w:spacing w:line="240" w:lineRule="auto"/>
        <w:jc w:val="left"/>
        <w:rPr>
          <w:rFonts w:ascii="Verdana" w:hAnsi="Verdana"/>
        </w:rPr>
      </w:pPr>
    </w:p>
    <w:p w:rsidR="00340CA5" w:rsidRDefault="00340CA5" w:rsidP="00340CA5">
      <w:pPr>
        <w:pStyle w:val="Balk1"/>
        <w:spacing w:line="240" w:lineRule="auto"/>
      </w:pPr>
      <w:r w:rsidRPr="0041567D">
        <w:rPr>
          <w:rFonts w:ascii="Verdana" w:hAnsi="Verdana"/>
        </w:rPr>
        <w:t>DİĞER KALİBRASYONLAR</w:t>
      </w:r>
    </w:p>
    <w:tbl>
      <w:tblPr>
        <w:tblW w:w="5487" w:type="pct"/>
        <w:jc w:val="center"/>
        <w:tblBorders>
          <w:top w:val="double" w:sz="4" w:space="0" w:color="auto"/>
          <w:left w:val="double" w:sz="4" w:space="0" w:color="auto"/>
          <w:bottom w:val="double" w:sz="4" w:space="0" w:color="auto"/>
          <w:right w:val="double" w:sz="4" w:space="0" w:color="auto"/>
        </w:tblBorders>
        <w:tblLook w:val="0000"/>
      </w:tblPr>
      <w:tblGrid>
        <w:gridCol w:w="4499"/>
        <w:gridCol w:w="2913"/>
        <w:gridCol w:w="2780"/>
      </w:tblGrid>
      <w:tr w:rsidR="00340CA5" w:rsidRPr="000C59AD" w:rsidTr="00345AC0">
        <w:trPr>
          <w:jc w:val="center"/>
        </w:trPr>
        <w:tc>
          <w:tcPr>
            <w:tcW w:w="2207" w:type="pct"/>
            <w:tcBorders>
              <w:top w:val="double" w:sz="4" w:space="0" w:color="auto"/>
              <w:bottom w:val="double" w:sz="4" w:space="0" w:color="auto"/>
              <w:right w:val="single" w:sz="4" w:space="0" w:color="auto"/>
            </w:tcBorders>
          </w:tcPr>
          <w:p w:rsidR="00340CA5" w:rsidRPr="000C59AD" w:rsidRDefault="00340CA5" w:rsidP="00345AC0">
            <w:pPr>
              <w:pStyle w:val="Balk1"/>
              <w:rPr>
                <w:rFonts w:asciiTheme="minorHAnsi" w:hAnsiTheme="minorHAnsi" w:cstheme="minorHAnsi"/>
                <w:sz w:val="22"/>
                <w:szCs w:val="22"/>
              </w:rPr>
            </w:pPr>
            <w:r w:rsidRPr="000C59AD">
              <w:rPr>
                <w:rFonts w:asciiTheme="minorHAnsi" w:hAnsiTheme="minorHAnsi" w:cstheme="minorHAnsi"/>
                <w:sz w:val="22"/>
                <w:szCs w:val="22"/>
              </w:rPr>
              <w:t>Cihaz / Ekipman</w:t>
            </w:r>
          </w:p>
        </w:tc>
        <w:tc>
          <w:tcPr>
            <w:tcW w:w="1429" w:type="pct"/>
            <w:tcBorders>
              <w:top w:val="double" w:sz="4" w:space="0" w:color="auto"/>
              <w:left w:val="single" w:sz="4" w:space="0" w:color="auto"/>
              <w:bottom w:val="double" w:sz="4" w:space="0" w:color="auto"/>
              <w:right w:val="single" w:sz="4" w:space="0" w:color="auto"/>
            </w:tcBorders>
          </w:tcPr>
          <w:p w:rsidR="00340CA5" w:rsidRPr="000C59AD" w:rsidRDefault="00340CA5" w:rsidP="00345AC0">
            <w:pPr>
              <w:spacing w:before="40"/>
              <w:ind w:left="-108" w:right="-108"/>
              <w:jc w:val="center"/>
              <w:rPr>
                <w:rFonts w:cstheme="minorHAnsi"/>
                <w:b/>
              </w:rPr>
            </w:pPr>
            <w:r w:rsidRPr="000C59AD">
              <w:rPr>
                <w:rFonts w:cstheme="minorHAnsi"/>
                <w:b/>
              </w:rPr>
              <w:t>Ölçüm Sahası</w:t>
            </w:r>
          </w:p>
        </w:tc>
        <w:tc>
          <w:tcPr>
            <w:tcW w:w="1364" w:type="pct"/>
            <w:tcBorders>
              <w:top w:val="double" w:sz="4" w:space="0" w:color="auto"/>
              <w:left w:val="single" w:sz="4" w:space="0" w:color="auto"/>
              <w:bottom w:val="double" w:sz="4" w:space="0" w:color="auto"/>
            </w:tcBorders>
          </w:tcPr>
          <w:p w:rsidR="00340CA5" w:rsidRPr="000C59AD" w:rsidRDefault="00340CA5" w:rsidP="00345AC0">
            <w:pPr>
              <w:jc w:val="center"/>
              <w:rPr>
                <w:rFonts w:cstheme="minorHAnsi"/>
                <w:b/>
              </w:rPr>
            </w:pPr>
            <w:r w:rsidRPr="000C59AD">
              <w:rPr>
                <w:rFonts w:cstheme="minorHAnsi"/>
                <w:b/>
              </w:rPr>
              <w:t>Kalibrasyon Bedeli (TL)</w:t>
            </w:r>
          </w:p>
        </w:tc>
      </w:tr>
      <w:tr w:rsidR="00340CA5" w:rsidRPr="000C59AD" w:rsidTr="00345AC0">
        <w:trPr>
          <w:trHeight w:val="397"/>
          <w:jc w:val="center"/>
        </w:trPr>
        <w:tc>
          <w:tcPr>
            <w:tcW w:w="2207"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pH metre</w:t>
            </w:r>
          </w:p>
        </w:tc>
        <w:tc>
          <w:tcPr>
            <w:tcW w:w="1429"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ind w:right="-108"/>
              <w:jc w:val="center"/>
              <w:rPr>
                <w:rFonts w:cstheme="minorHAnsi"/>
              </w:rPr>
            </w:pPr>
            <w:r w:rsidRPr="000C59AD">
              <w:rPr>
                <w:rFonts w:cstheme="minorHAnsi"/>
              </w:rPr>
              <w:t>4-7-10</w:t>
            </w:r>
          </w:p>
        </w:tc>
        <w:tc>
          <w:tcPr>
            <w:tcW w:w="1364"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240,00</w:t>
            </w:r>
          </w:p>
        </w:tc>
      </w:tr>
      <w:tr w:rsidR="00340CA5" w:rsidRPr="000C59AD" w:rsidTr="00345AC0">
        <w:trPr>
          <w:trHeight w:val="397"/>
          <w:jc w:val="center"/>
        </w:trPr>
        <w:tc>
          <w:tcPr>
            <w:tcW w:w="2207" w:type="pct"/>
            <w:tcBorders>
              <w:top w:val="single" w:sz="4" w:space="0" w:color="auto"/>
              <w:bottom w:val="sing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İletkenlik Ölçer</w:t>
            </w:r>
          </w:p>
        </w:tc>
        <w:tc>
          <w:tcPr>
            <w:tcW w:w="1429" w:type="pct"/>
            <w:tcBorders>
              <w:top w:val="single" w:sz="4" w:space="0" w:color="auto"/>
              <w:left w:val="single" w:sz="4" w:space="0" w:color="auto"/>
              <w:bottom w:val="single" w:sz="4" w:space="0" w:color="auto"/>
              <w:right w:val="single" w:sz="4" w:space="0" w:color="auto"/>
            </w:tcBorders>
          </w:tcPr>
          <w:p w:rsidR="00340CA5" w:rsidRPr="000C59AD" w:rsidRDefault="00340CA5" w:rsidP="00345AC0">
            <w:pPr>
              <w:spacing w:after="0"/>
              <w:ind w:right="-108"/>
              <w:jc w:val="center"/>
              <w:rPr>
                <w:rFonts w:cstheme="minorHAnsi"/>
              </w:rPr>
            </w:pPr>
            <w:r w:rsidRPr="000C59AD">
              <w:rPr>
                <w:rFonts w:cstheme="minorHAnsi"/>
              </w:rPr>
              <w:t>1413-12880 uscm</w:t>
            </w:r>
          </w:p>
        </w:tc>
        <w:tc>
          <w:tcPr>
            <w:tcW w:w="1364" w:type="pct"/>
            <w:tcBorders>
              <w:top w:val="single" w:sz="4" w:space="0" w:color="auto"/>
              <w:left w:val="single" w:sz="4" w:space="0" w:color="auto"/>
              <w:bottom w:val="single" w:sz="4" w:space="0" w:color="auto"/>
            </w:tcBorders>
          </w:tcPr>
          <w:p w:rsidR="00340CA5" w:rsidRDefault="00340CA5" w:rsidP="00345AC0">
            <w:pPr>
              <w:jc w:val="center"/>
              <w:rPr>
                <w:rFonts w:ascii="Arial" w:eastAsia="Times New Roman" w:hAnsi="Arial" w:cs="Arial"/>
              </w:rPr>
            </w:pPr>
            <w:r>
              <w:rPr>
                <w:rFonts w:ascii="Arial" w:eastAsia="Times New Roman" w:hAnsi="Arial" w:cs="Arial"/>
              </w:rPr>
              <w:t>300,00</w:t>
            </w:r>
          </w:p>
        </w:tc>
      </w:tr>
      <w:tr w:rsidR="00340CA5" w:rsidRPr="000C59AD" w:rsidTr="00345AC0">
        <w:trPr>
          <w:trHeight w:val="397"/>
          <w:jc w:val="center"/>
        </w:trPr>
        <w:tc>
          <w:tcPr>
            <w:tcW w:w="2207" w:type="pct"/>
            <w:tcBorders>
              <w:top w:val="single" w:sz="4" w:space="0" w:color="auto"/>
              <w:left w:val="double" w:sz="4" w:space="0" w:color="auto"/>
              <w:bottom w:val="double" w:sz="4" w:space="0" w:color="auto"/>
              <w:right w:val="single" w:sz="4" w:space="0" w:color="auto"/>
            </w:tcBorders>
          </w:tcPr>
          <w:p w:rsidR="00340CA5" w:rsidRPr="000C59AD" w:rsidRDefault="00340CA5" w:rsidP="00345AC0">
            <w:pPr>
              <w:spacing w:after="0"/>
              <w:ind w:left="57"/>
              <w:jc w:val="both"/>
              <w:rPr>
                <w:rFonts w:cstheme="minorHAnsi"/>
                <w:bCs/>
              </w:rPr>
            </w:pPr>
            <w:r w:rsidRPr="000C59AD">
              <w:rPr>
                <w:rFonts w:cstheme="minorHAnsi"/>
                <w:bCs/>
              </w:rPr>
              <w:t>Refractometre</w:t>
            </w:r>
          </w:p>
        </w:tc>
        <w:tc>
          <w:tcPr>
            <w:tcW w:w="1429" w:type="pct"/>
            <w:tcBorders>
              <w:top w:val="single" w:sz="4" w:space="0" w:color="auto"/>
              <w:left w:val="single" w:sz="4" w:space="0" w:color="auto"/>
              <w:bottom w:val="double" w:sz="4" w:space="0" w:color="auto"/>
              <w:right w:val="single" w:sz="4" w:space="0" w:color="auto"/>
            </w:tcBorders>
          </w:tcPr>
          <w:p w:rsidR="00340CA5" w:rsidRPr="000C59AD" w:rsidRDefault="00340CA5" w:rsidP="00345AC0">
            <w:pPr>
              <w:spacing w:after="0"/>
              <w:ind w:right="-108"/>
              <w:jc w:val="center"/>
              <w:rPr>
                <w:rFonts w:cstheme="minorHAnsi"/>
              </w:rPr>
            </w:pPr>
            <w:r w:rsidRPr="000C59AD">
              <w:rPr>
                <w:rFonts w:cstheme="minorHAnsi"/>
              </w:rPr>
              <w:t>0-100 Brix</w:t>
            </w:r>
          </w:p>
        </w:tc>
        <w:tc>
          <w:tcPr>
            <w:tcW w:w="1364" w:type="pct"/>
            <w:tcBorders>
              <w:top w:val="single" w:sz="4" w:space="0" w:color="auto"/>
              <w:left w:val="single" w:sz="4" w:space="0" w:color="auto"/>
              <w:bottom w:val="double" w:sz="4" w:space="0" w:color="auto"/>
              <w:right w:val="double" w:sz="4" w:space="0" w:color="auto"/>
            </w:tcBorders>
          </w:tcPr>
          <w:p w:rsidR="00340CA5" w:rsidRPr="00E603C5" w:rsidRDefault="00340CA5" w:rsidP="00345AC0">
            <w:pPr>
              <w:jc w:val="center"/>
              <w:rPr>
                <w:rFonts w:ascii="Arial" w:eastAsia="Times New Roman" w:hAnsi="Arial" w:cs="Arial"/>
              </w:rPr>
            </w:pPr>
            <w:r>
              <w:rPr>
                <w:rFonts w:ascii="Arial" w:eastAsia="Times New Roman" w:hAnsi="Arial" w:cs="Arial"/>
              </w:rPr>
              <w:t>240,00</w:t>
            </w:r>
          </w:p>
        </w:tc>
      </w:tr>
    </w:tbl>
    <w:p w:rsidR="00340CA5" w:rsidRDefault="00340CA5" w:rsidP="00340CA5">
      <w:pPr>
        <w:rPr>
          <w:lang w:val="en-US"/>
        </w:rPr>
      </w:pPr>
    </w:p>
    <w:p w:rsidR="00340CA5" w:rsidRPr="0041567D" w:rsidRDefault="00340CA5" w:rsidP="00340CA5">
      <w:pPr>
        <w:numPr>
          <w:ilvl w:val="0"/>
          <w:numId w:val="7"/>
        </w:numPr>
        <w:overflowPunct w:val="0"/>
        <w:autoSpaceDE w:val="0"/>
        <w:autoSpaceDN w:val="0"/>
        <w:adjustRightInd w:val="0"/>
        <w:spacing w:after="0" w:line="240" w:lineRule="auto"/>
        <w:textAlignment w:val="baseline"/>
        <w:rPr>
          <w:rFonts w:ascii="Arial" w:hAnsi="Arial" w:cs="Arial"/>
          <w:bCs/>
        </w:rPr>
      </w:pPr>
      <w:r w:rsidRPr="0041567D">
        <w:rPr>
          <w:rFonts w:ascii="Arial" w:hAnsi="Arial" w:cs="Arial"/>
          <w:bCs/>
        </w:rPr>
        <w:t>Kalibrasyon bedellerine ek olarak ulaşımın mesafesine göre servis bedeli alınır.</w:t>
      </w:r>
    </w:p>
    <w:p w:rsidR="00340CA5" w:rsidRDefault="00340CA5" w:rsidP="00340CA5">
      <w:pPr>
        <w:numPr>
          <w:ilvl w:val="0"/>
          <w:numId w:val="7"/>
        </w:numPr>
        <w:overflowPunct w:val="0"/>
        <w:autoSpaceDE w:val="0"/>
        <w:autoSpaceDN w:val="0"/>
        <w:adjustRightInd w:val="0"/>
        <w:spacing w:after="0" w:line="240" w:lineRule="auto"/>
        <w:textAlignment w:val="baseline"/>
        <w:rPr>
          <w:rFonts w:ascii="Arial" w:hAnsi="Arial" w:cs="Arial"/>
          <w:bCs/>
        </w:rPr>
      </w:pPr>
      <w:r w:rsidRPr="0041567D">
        <w:rPr>
          <w:rFonts w:ascii="Arial" w:hAnsi="Arial" w:cs="Arial"/>
          <w:bCs/>
        </w:rPr>
        <w:t xml:space="preserve">Kalibrasyon bedellerine ek olarak görevlendirme süreleri ve personel sayısına göre hizmet bedeli alınır. </w:t>
      </w:r>
    </w:p>
    <w:p w:rsidR="00340CA5" w:rsidRDefault="00340CA5" w:rsidP="00340CA5">
      <w:pPr>
        <w:overflowPunct w:val="0"/>
        <w:autoSpaceDE w:val="0"/>
        <w:autoSpaceDN w:val="0"/>
        <w:adjustRightInd w:val="0"/>
        <w:spacing w:after="0" w:line="240" w:lineRule="auto"/>
        <w:textAlignment w:val="baseline"/>
        <w:rPr>
          <w:rFonts w:ascii="Arial" w:hAnsi="Arial" w:cs="Arial"/>
          <w:bCs/>
        </w:rPr>
      </w:pPr>
    </w:p>
    <w:p w:rsidR="00340CA5" w:rsidRDefault="00340CA5" w:rsidP="00340CA5">
      <w:pPr>
        <w:overflowPunct w:val="0"/>
        <w:autoSpaceDE w:val="0"/>
        <w:autoSpaceDN w:val="0"/>
        <w:adjustRightInd w:val="0"/>
        <w:spacing w:after="0" w:line="240" w:lineRule="auto"/>
        <w:textAlignment w:val="baseline"/>
        <w:rPr>
          <w:rFonts w:ascii="Arial" w:hAnsi="Arial" w:cs="Arial"/>
          <w:bCs/>
        </w:rPr>
      </w:pPr>
    </w:p>
    <w:p w:rsidR="00340CA5" w:rsidRDefault="00340CA5" w:rsidP="00340CA5">
      <w:pPr>
        <w:overflowPunct w:val="0"/>
        <w:autoSpaceDE w:val="0"/>
        <w:autoSpaceDN w:val="0"/>
        <w:adjustRightInd w:val="0"/>
        <w:spacing w:after="0" w:line="240" w:lineRule="auto"/>
        <w:textAlignment w:val="baseline"/>
        <w:rPr>
          <w:rFonts w:ascii="Arial" w:hAnsi="Arial" w:cs="Arial"/>
          <w:bCs/>
        </w:rPr>
      </w:pPr>
    </w:p>
    <w:p w:rsidR="00340CA5" w:rsidRDefault="00340CA5" w:rsidP="00340CA5">
      <w:pPr>
        <w:overflowPunct w:val="0"/>
        <w:autoSpaceDE w:val="0"/>
        <w:autoSpaceDN w:val="0"/>
        <w:adjustRightInd w:val="0"/>
        <w:spacing w:after="0" w:line="240" w:lineRule="auto"/>
        <w:textAlignment w:val="baseline"/>
        <w:rPr>
          <w:rFonts w:ascii="Arial" w:hAnsi="Arial" w:cs="Arial"/>
          <w:bCs/>
        </w:rPr>
      </w:pPr>
    </w:p>
    <w:p w:rsidR="00340CA5" w:rsidRDefault="00340CA5" w:rsidP="00340CA5">
      <w:pPr>
        <w:overflowPunct w:val="0"/>
        <w:autoSpaceDE w:val="0"/>
        <w:autoSpaceDN w:val="0"/>
        <w:adjustRightInd w:val="0"/>
        <w:spacing w:after="0" w:line="240" w:lineRule="auto"/>
        <w:textAlignment w:val="baseline"/>
        <w:rPr>
          <w:rFonts w:ascii="Arial" w:hAnsi="Arial" w:cs="Arial"/>
          <w:bCs/>
        </w:rPr>
      </w:pPr>
    </w:p>
    <w:p w:rsidR="00340CA5" w:rsidRDefault="00340CA5" w:rsidP="00340CA5">
      <w:pPr>
        <w:overflowPunct w:val="0"/>
        <w:autoSpaceDE w:val="0"/>
        <w:autoSpaceDN w:val="0"/>
        <w:adjustRightInd w:val="0"/>
        <w:spacing w:after="0" w:line="240" w:lineRule="auto"/>
        <w:textAlignment w:val="baseline"/>
        <w:rPr>
          <w:rFonts w:ascii="Arial" w:hAnsi="Arial" w:cs="Arial"/>
          <w:bCs/>
        </w:rPr>
      </w:pPr>
    </w:p>
    <w:p w:rsidR="00340CA5" w:rsidRDefault="00340CA5" w:rsidP="00340CA5">
      <w:pPr>
        <w:overflowPunct w:val="0"/>
        <w:autoSpaceDE w:val="0"/>
        <w:autoSpaceDN w:val="0"/>
        <w:adjustRightInd w:val="0"/>
        <w:spacing w:after="0" w:line="240" w:lineRule="auto"/>
        <w:textAlignment w:val="baseline"/>
        <w:rPr>
          <w:rFonts w:ascii="Arial" w:hAnsi="Arial" w:cs="Arial"/>
          <w:bCs/>
        </w:rPr>
      </w:pPr>
    </w:p>
    <w:p w:rsidR="00340CA5" w:rsidRDefault="00340CA5" w:rsidP="00340CA5">
      <w:pPr>
        <w:overflowPunct w:val="0"/>
        <w:autoSpaceDE w:val="0"/>
        <w:autoSpaceDN w:val="0"/>
        <w:adjustRightInd w:val="0"/>
        <w:spacing w:after="0" w:line="240" w:lineRule="auto"/>
        <w:textAlignment w:val="baseline"/>
        <w:rPr>
          <w:rFonts w:ascii="Arial" w:hAnsi="Arial" w:cs="Arial"/>
          <w:bCs/>
        </w:rPr>
      </w:pPr>
    </w:p>
    <w:p w:rsidR="00340CA5" w:rsidRDefault="00340CA5" w:rsidP="00340CA5">
      <w:pPr>
        <w:overflowPunct w:val="0"/>
        <w:autoSpaceDE w:val="0"/>
        <w:autoSpaceDN w:val="0"/>
        <w:adjustRightInd w:val="0"/>
        <w:spacing w:after="0" w:line="240" w:lineRule="auto"/>
        <w:textAlignment w:val="baseline"/>
        <w:rPr>
          <w:rFonts w:ascii="Arial" w:hAnsi="Arial" w:cs="Arial"/>
          <w:bCs/>
        </w:rPr>
      </w:pPr>
    </w:p>
    <w:p w:rsidR="00340CA5" w:rsidRDefault="00340CA5" w:rsidP="00340CA5">
      <w:pPr>
        <w:overflowPunct w:val="0"/>
        <w:autoSpaceDE w:val="0"/>
        <w:autoSpaceDN w:val="0"/>
        <w:adjustRightInd w:val="0"/>
        <w:spacing w:after="0" w:line="240" w:lineRule="auto"/>
        <w:textAlignment w:val="baseline"/>
        <w:rPr>
          <w:rFonts w:ascii="Arial" w:hAnsi="Arial" w:cs="Arial"/>
          <w:bCs/>
        </w:rPr>
      </w:pPr>
    </w:p>
    <w:p w:rsidR="00340CA5" w:rsidRDefault="00340CA5" w:rsidP="00340CA5">
      <w:pPr>
        <w:overflowPunct w:val="0"/>
        <w:autoSpaceDE w:val="0"/>
        <w:autoSpaceDN w:val="0"/>
        <w:adjustRightInd w:val="0"/>
        <w:spacing w:after="0" w:line="240" w:lineRule="auto"/>
        <w:textAlignment w:val="baseline"/>
        <w:rPr>
          <w:rFonts w:ascii="Arial" w:hAnsi="Arial" w:cs="Arial"/>
          <w:bCs/>
        </w:rPr>
      </w:pPr>
    </w:p>
    <w:p w:rsidR="00340CA5" w:rsidRDefault="00340CA5" w:rsidP="00340CA5">
      <w:pPr>
        <w:overflowPunct w:val="0"/>
        <w:autoSpaceDE w:val="0"/>
        <w:autoSpaceDN w:val="0"/>
        <w:adjustRightInd w:val="0"/>
        <w:spacing w:after="0" w:line="240" w:lineRule="auto"/>
        <w:textAlignment w:val="baseline"/>
        <w:rPr>
          <w:rFonts w:ascii="Arial" w:hAnsi="Arial" w:cs="Arial"/>
          <w:bCs/>
        </w:rPr>
      </w:pPr>
    </w:p>
    <w:p w:rsidR="00340CA5" w:rsidRDefault="00340CA5" w:rsidP="00340CA5">
      <w:pPr>
        <w:overflowPunct w:val="0"/>
        <w:autoSpaceDE w:val="0"/>
        <w:autoSpaceDN w:val="0"/>
        <w:adjustRightInd w:val="0"/>
        <w:spacing w:after="0" w:line="240" w:lineRule="auto"/>
        <w:textAlignment w:val="baseline"/>
        <w:rPr>
          <w:rFonts w:ascii="Arial" w:hAnsi="Arial" w:cs="Arial"/>
          <w:bCs/>
        </w:rPr>
      </w:pPr>
    </w:p>
    <w:p w:rsidR="00340CA5" w:rsidRDefault="00340CA5" w:rsidP="00340CA5">
      <w:pPr>
        <w:overflowPunct w:val="0"/>
        <w:autoSpaceDE w:val="0"/>
        <w:autoSpaceDN w:val="0"/>
        <w:adjustRightInd w:val="0"/>
        <w:spacing w:after="0" w:line="240" w:lineRule="auto"/>
        <w:textAlignment w:val="baseline"/>
        <w:rPr>
          <w:rFonts w:ascii="Arial" w:hAnsi="Arial" w:cs="Arial"/>
          <w:bCs/>
        </w:rPr>
      </w:pPr>
    </w:p>
    <w:p w:rsidR="00340CA5" w:rsidRDefault="00340CA5" w:rsidP="00340CA5">
      <w:pPr>
        <w:overflowPunct w:val="0"/>
        <w:autoSpaceDE w:val="0"/>
        <w:autoSpaceDN w:val="0"/>
        <w:adjustRightInd w:val="0"/>
        <w:spacing w:after="0" w:line="240" w:lineRule="auto"/>
        <w:textAlignment w:val="baseline"/>
        <w:rPr>
          <w:rFonts w:ascii="Arial" w:hAnsi="Arial" w:cs="Arial"/>
          <w:bCs/>
        </w:rPr>
      </w:pPr>
    </w:p>
    <w:p w:rsidR="00340CA5" w:rsidRDefault="00340CA5" w:rsidP="00340CA5">
      <w:pPr>
        <w:overflowPunct w:val="0"/>
        <w:autoSpaceDE w:val="0"/>
        <w:autoSpaceDN w:val="0"/>
        <w:adjustRightInd w:val="0"/>
        <w:spacing w:after="0" w:line="240" w:lineRule="auto"/>
        <w:textAlignment w:val="baseline"/>
        <w:rPr>
          <w:rFonts w:ascii="Arial" w:hAnsi="Arial" w:cs="Arial"/>
          <w:bCs/>
        </w:rPr>
      </w:pPr>
    </w:p>
    <w:p w:rsidR="00340CA5" w:rsidRDefault="00340CA5" w:rsidP="00340CA5">
      <w:pPr>
        <w:overflowPunct w:val="0"/>
        <w:autoSpaceDE w:val="0"/>
        <w:autoSpaceDN w:val="0"/>
        <w:adjustRightInd w:val="0"/>
        <w:spacing w:after="0" w:line="240" w:lineRule="auto"/>
        <w:textAlignment w:val="baseline"/>
        <w:rPr>
          <w:rFonts w:ascii="Arial" w:hAnsi="Arial" w:cs="Arial"/>
          <w:bCs/>
        </w:rPr>
      </w:pPr>
    </w:p>
    <w:p w:rsidR="00340CA5" w:rsidRDefault="00340CA5" w:rsidP="00340CA5">
      <w:pPr>
        <w:overflowPunct w:val="0"/>
        <w:autoSpaceDE w:val="0"/>
        <w:autoSpaceDN w:val="0"/>
        <w:adjustRightInd w:val="0"/>
        <w:spacing w:after="0" w:line="240" w:lineRule="auto"/>
        <w:textAlignment w:val="baseline"/>
        <w:rPr>
          <w:rFonts w:ascii="Arial" w:hAnsi="Arial" w:cs="Arial"/>
          <w:bCs/>
        </w:rPr>
      </w:pPr>
    </w:p>
    <w:p w:rsidR="00340CA5" w:rsidRDefault="00340CA5" w:rsidP="00340CA5">
      <w:pPr>
        <w:overflowPunct w:val="0"/>
        <w:autoSpaceDE w:val="0"/>
        <w:autoSpaceDN w:val="0"/>
        <w:adjustRightInd w:val="0"/>
        <w:spacing w:after="0" w:line="240" w:lineRule="auto"/>
        <w:textAlignment w:val="baseline"/>
        <w:rPr>
          <w:rFonts w:ascii="Arial" w:hAnsi="Arial" w:cs="Arial"/>
          <w:bCs/>
        </w:rPr>
      </w:pPr>
    </w:p>
    <w:p w:rsidR="00340CA5" w:rsidRDefault="00340CA5" w:rsidP="00340CA5">
      <w:pPr>
        <w:overflowPunct w:val="0"/>
        <w:autoSpaceDE w:val="0"/>
        <w:autoSpaceDN w:val="0"/>
        <w:adjustRightInd w:val="0"/>
        <w:spacing w:after="0" w:line="240" w:lineRule="auto"/>
        <w:textAlignment w:val="baseline"/>
        <w:rPr>
          <w:rFonts w:ascii="Arial" w:hAnsi="Arial" w:cs="Arial"/>
          <w:bCs/>
        </w:rPr>
      </w:pPr>
    </w:p>
    <w:p w:rsidR="00340CA5" w:rsidRDefault="00340CA5" w:rsidP="00340CA5">
      <w:pPr>
        <w:overflowPunct w:val="0"/>
        <w:autoSpaceDE w:val="0"/>
        <w:autoSpaceDN w:val="0"/>
        <w:adjustRightInd w:val="0"/>
        <w:spacing w:after="0" w:line="240" w:lineRule="auto"/>
        <w:textAlignment w:val="baseline"/>
        <w:rPr>
          <w:rFonts w:ascii="Arial" w:hAnsi="Arial" w:cs="Arial"/>
          <w:bCs/>
        </w:rPr>
      </w:pPr>
    </w:p>
    <w:p w:rsidR="00340CA5" w:rsidRDefault="00340CA5" w:rsidP="00340CA5">
      <w:pPr>
        <w:overflowPunct w:val="0"/>
        <w:autoSpaceDE w:val="0"/>
        <w:autoSpaceDN w:val="0"/>
        <w:adjustRightInd w:val="0"/>
        <w:spacing w:after="0" w:line="240" w:lineRule="auto"/>
        <w:textAlignment w:val="baseline"/>
        <w:rPr>
          <w:rFonts w:ascii="Arial" w:hAnsi="Arial" w:cs="Arial"/>
          <w:bCs/>
        </w:rPr>
      </w:pPr>
    </w:p>
    <w:p w:rsidR="00340CA5" w:rsidRDefault="00340CA5" w:rsidP="00340CA5">
      <w:pPr>
        <w:overflowPunct w:val="0"/>
        <w:autoSpaceDE w:val="0"/>
        <w:autoSpaceDN w:val="0"/>
        <w:adjustRightInd w:val="0"/>
        <w:spacing w:after="0" w:line="240" w:lineRule="auto"/>
        <w:textAlignment w:val="baseline"/>
        <w:rPr>
          <w:rFonts w:ascii="Arial" w:hAnsi="Arial" w:cs="Arial"/>
          <w:bCs/>
        </w:rPr>
      </w:pPr>
    </w:p>
    <w:p w:rsidR="00340CA5" w:rsidRDefault="00340CA5" w:rsidP="00340CA5">
      <w:pPr>
        <w:overflowPunct w:val="0"/>
        <w:autoSpaceDE w:val="0"/>
        <w:autoSpaceDN w:val="0"/>
        <w:adjustRightInd w:val="0"/>
        <w:spacing w:after="0" w:line="240" w:lineRule="auto"/>
        <w:textAlignment w:val="baseline"/>
        <w:rPr>
          <w:rFonts w:ascii="Arial" w:hAnsi="Arial" w:cs="Arial"/>
          <w:bCs/>
        </w:rPr>
      </w:pPr>
    </w:p>
    <w:p w:rsidR="00340CA5" w:rsidRDefault="00340CA5" w:rsidP="00340CA5">
      <w:pPr>
        <w:overflowPunct w:val="0"/>
        <w:autoSpaceDE w:val="0"/>
        <w:autoSpaceDN w:val="0"/>
        <w:adjustRightInd w:val="0"/>
        <w:spacing w:after="0" w:line="240" w:lineRule="auto"/>
        <w:textAlignment w:val="baseline"/>
        <w:rPr>
          <w:rFonts w:ascii="Arial" w:hAnsi="Arial" w:cs="Arial"/>
          <w:bCs/>
        </w:rPr>
      </w:pPr>
    </w:p>
    <w:p w:rsidR="00340CA5" w:rsidRDefault="00340CA5" w:rsidP="00340CA5">
      <w:pPr>
        <w:overflowPunct w:val="0"/>
        <w:autoSpaceDE w:val="0"/>
        <w:autoSpaceDN w:val="0"/>
        <w:adjustRightInd w:val="0"/>
        <w:spacing w:after="0" w:line="240" w:lineRule="auto"/>
        <w:textAlignment w:val="baseline"/>
        <w:rPr>
          <w:rFonts w:ascii="Arial" w:hAnsi="Arial" w:cs="Arial"/>
          <w:bCs/>
        </w:rPr>
      </w:pPr>
    </w:p>
    <w:p w:rsidR="00340CA5" w:rsidRDefault="00340CA5" w:rsidP="00340CA5">
      <w:pPr>
        <w:overflowPunct w:val="0"/>
        <w:autoSpaceDE w:val="0"/>
        <w:autoSpaceDN w:val="0"/>
        <w:adjustRightInd w:val="0"/>
        <w:spacing w:after="0" w:line="240" w:lineRule="auto"/>
        <w:textAlignment w:val="baseline"/>
        <w:rPr>
          <w:rFonts w:ascii="Arial" w:hAnsi="Arial" w:cs="Arial"/>
          <w:bCs/>
        </w:rPr>
      </w:pPr>
    </w:p>
    <w:p w:rsidR="00340CA5" w:rsidRPr="0041567D" w:rsidRDefault="00340CA5" w:rsidP="00340CA5">
      <w:pPr>
        <w:overflowPunct w:val="0"/>
        <w:autoSpaceDE w:val="0"/>
        <w:autoSpaceDN w:val="0"/>
        <w:adjustRightInd w:val="0"/>
        <w:spacing w:after="0" w:line="240" w:lineRule="auto"/>
        <w:textAlignment w:val="baseline"/>
        <w:rPr>
          <w:rFonts w:ascii="Arial" w:hAnsi="Arial" w:cs="Arial"/>
          <w:bCs/>
        </w:rPr>
      </w:pPr>
    </w:p>
    <w:p w:rsidR="00C61956" w:rsidRPr="0041567D" w:rsidRDefault="00C61956" w:rsidP="00C61956">
      <w:pPr>
        <w:autoSpaceDE w:val="0"/>
        <w:autoSpaceDN w:val="0"/>
        <w:adjustRightInd w:val="0"/>
        <w:spacing w:after="0" w:line="800" w:lineRule="atLeast"/>
        <w:jc w:val="center"/>
        <w:textAlignment w:val="center"/>
        <w:rPr>
          <w:rFonts w:ascii="Minion Pro" w:hAnsi="Minion Pro" w:cs="Minion Pro"/>
          <w:b/>
          <w:bCs/>
          <w:color w:val="000000"/>
          <w:sz w:val="50"/>
          <w:szCs w:val="50"/>
        </w:rPr>
      </w:pPr>
    </w:p>
    <w:p w:rsidR="00C61956" w:rsidRPr="0041567D" w:rsidRDefault="00C61956" w:rsidP="00C61956">
      <w:pPr>
        <w:shd w:val="clear" w:color="auto" w:fill="BFBFBF" w:themeFill="background1" w:themeFillShade="BF"/>
        <w:autoSpaceDE w:val="0"/>
        <w:autoSpaceDN w:val="0"/>
        <w:adjustRightInd w:val="0"/>
        <w:spacing w:after="0" w:line="800" w:lineRule="atLeast"/>
        <w:jc w:val="center"/>
        <w:textAlignment w:val="center"/>
        <w:rPr>
          <w:rFonts w:ascii="Minion Pro" w:hAnsi="Minion Pro" w:cs="Minion Pro"/>
          <w:b/>
          <w:bCs/>
          <w:color w:val="000000"/>
          <w:sz w:val="50"/>
          <w:szCs w:val="50"/>
        </w:rPr>
      </w:pPr>
    </w:p>
    <w:p w:rsidR="00C61956" w:rsidRPr="0041567D" w:rsidRDefault="00C61956" w:rsidP="00C61956">
      <w:pPr>
        <w:shd w:val="clear" w:color="auto" w:fill="BFBFBF" w:themeFill="background1" w:themeFillShade="BF"/>
        <w:autoSpaceDE w:val="0"/>
        <w:autoSpaceDN w:val="0"/>
        <w:adjustRightInd w:val="0"/>
        <w:spacing w:after="0" w:line="800" w:lineRule="atLeast"/>
        <w:jc w:val="center"/>
        <w:textAlignment w:val="center"/>
        <w:rPr>
          <w:rFonts w:ascii="Minion Pro" w:hAnsi="Minion Pro" w:cs="Minion Pro"/>
          <w:b/>
          <w:bCs/>
          <w:color w:val="000000"/>
          <w:sz w:val="50"/>
          <w:szCs w:val="50"/>
        </w:rPr>
      </w:pPr>
      <w:r w:rsidRPr="0041567D">
        <w:rPr>
          <w:rFonts w:ascii="Minion Pro" w:hAnsi="Minion Pro" w:cs="Minion Pro"/>
          <w:b/>
          <w:bCs/>
          <w:color w:val="000000"/>
          <w:sz w:val="50"/>
          <w:szCs w:val="50"/>
        </w:rPr>
        <w:t>TMMOB</w:t>
      </w:r>
    </w:p>
    <w:p w:rsidR="00C61956" w:rsidRPr="0041567D" w:rsidRDefault="00C61956" w:rsidP="00C61956">
      <w:pPr>
        <w:pStyle w:val="TemelParagraf"/>
        <w:shd w:val="clear" w:color="auto" w:fill="BFBFBF" w:themeFill="background1" w:themeFillShade="BF"/>
        <w:jc w:val="center"/>
        <w:rPr>
          <w:b/>
          <w:bCs/>
          <w:sz w:val="50"/>
          <w:szCs w:val="50"/>
        </w:rPr>
      </w:pPr>
      <w:r w:rsidRPr="0041567D">
        <w:rPr>
          <w:b/>
          <w:bCs/>
          <w:sz w:val="50"/>
          <w:szCs w:val="50"/>
        </w:rPr>
        <w:t>MAKİNA MÜHENDİSLERİ ODASI DİĞER ÖLÇÜM VE DENETİM ÜCRETLERİ</w:t>
      </w:r>
    </w:p>
    <w:p w:rsidR="00C61956" w:rsidRPr="0041567D" w:rsidRDefault="00C61956" w:rsidP="00C61956">
      <w:pPr>
        <w:pStyle w:val="TemelParagraf"/>
        <w:shd w:val="clear" w:color="auto" w:fill="BFBFBF" w:themeFill="background1" w:themeFillShade="BF"/>
        <w:jc w:val="center"/>
        <w:rPr>
          <w:b/>
          <w:bCs/>
          <w:sz w:val="50"/>
          <w:szCs w:val="50"/>
        </w:rPr>
      </w:pPr>
    </w:p>
    <w:p w:rsidR="00C61956" w:rsidRPr="0041567D" w:rsidRDefault="00C61956" w:rsidP="00C61956">
      <w:pPr>
        <w:pStyle w:val="TemelParagraf"/>
        <w:rPr>
          <w:b/>
          <w:bCs/>
          <w:sz w:val="50"/>
          <w:szCs w:val="50"/>
        </w:rPr>
      </w:pPr>
    </w:p>
    <w:p w:rsidR="00C61956" w:rsidRPr="0041567D" w:rsidRDefault="00C61956" w:rsidP="00C61956">
      <w:pPr>
        <w:pStyle w:val="TemelParagraf"/>
        <w:jc w:val="center"/>
        <w:rPr>
          <w:b/>
          <w:bCs/>
          <w:sz w:val="50"/>
          <w:szCs w:val="50"/>
        </w:rPr>
      </w:pPr>
    </w:p>
    <w:p w:rsidR="00C61956" w:rsidRDefault="00C61956" w:rsidP="00C61956">
      <w:pPr>
        <w:pStyle w:val="TemelParagraf"/>
        <w:rPr>
          <w:b/>
          <w:bCs/>
          <w:sz w:val="50"/>
          <w:szCs w:val="50"/>
        </w:rPr>
      </w:pPr>
    </w:p>
    <w:p w:rsidR="003C477A" w:rsidRDefault="003C477A" w:rsidP="00C61956">
      <w:pPr>
        <w:pStyle w:val="TemelParagraf"/>
        <w:rPr>
          <w:b/>
          <w:bCs/>
          <w:sz w:val="50"/>
          <w:szCs w:val="50"/>
        </w:rPr>
      </w:pPr>
    </w:p>
    <w:p w:rsidR="003C477A" w:rsidRDefault="003C477A" w:rsidP="00C61956">
      <w:pPr>
        <w:pStyle w:val="TemelParagraf"/>
        <w:rPr>
          <w:b/>
          <w:bCs/>
          <w:sz w:val="50"/>
          <w:szCs w:val="50"/>
        </w:rPr>
      </w:pPr>
    </w:p>
    <w:p w:rsidR="003C477A" w:rsidRDefault="003C477A" w:rsidP="00C61956">
      <w:pPr>
        <w:pStyle w:val="TemelParagraf"/>
        <w:rPr>
          <w:b/>
          <w:bCs/>
          <w:sz w:val="50"/>
          <w:szCs w:val="50"/>
        </w:rPr>
      </w:pPr>
    </w:p>
    <w:p w:rsidR="003C477A" w:rsidRDefault="003C477A" w:rsidP="00C61956">
      <w:pPr>
        <w:pStyle w:val="TemelParagraf"/>
        <w:rPr>
          <w:b/>
          <w:bCs/>
          <w:sz w:val="50"/>
          <w:szCs w:val="50"/>
        </w:rPr>
      </w:pPr>
    </w:p>
    <w:p w:rsidR="003C477A" w:rsidRDefault="003C477A" w:rsidP="00C61956">
      <w:pPr>
        <w:pStyle w:val="TemelParagraf"/>
        <w:rPr>
          <w:b/>
          <w:bCs/>
          <w:sz w:val="50"/>
          <w:szCs w:val="50"/>
        </w:rPr>
      </w:pPr>
    </w:p>
    <w:p w:rsidR="003C477A" w:rsidRDefault="003C477A" w:rsidP="00C61956">
      <w:pPr>
        <w:pStyle w:val="TemelParagraf"/>
        <w:rPr>
          <w:b/>
          <w:bCs/>
          <w:sz w:val="50"/>
          <w:szCs w:val="50"/>
        </w:rPr>
      </w:pPr>
    </w:p>
    <w:p w:rsidR="003C477A" w:rsidRDefault="003C477A" w:rsidP="00C61956">
      <w:pPr>
        <w:pStyle w:val="TemelParagraf"/>
        <w:rPr>
          <w:b/>
          <w:bCs/>
          <w:sz w:val="50"/>
          <w:szCs w:val="50"/>
        </w:rPr>
      </w:pPr>
    </w:p>
    <w:p w:rsidR="00340CA5" w:rsidRDefault="00340CA5" w:rsidP="00C61956">
      <w:pPr>
        <w:pStyle w:val="TemelParagraf"/>
        <w:rPr>
          <w:b/>
          <w:bCs/>
          <w:sz w:val="50"/>
          <w:szCs w:val="50"/>
        </w:rPr>
      </w:pPr>
    </w:p>
    <w:p w:rsidR="00340CA5" w:rsidRDefault="00340CA5" w:rsidP="00C61956">
      <w:pPr>
        <w:pStyle w:val="TemelParagraf"/>
        <w:rPr>
          <w:b/>
          <w:bCs/>
          <w:sz w:val="50"/>
          <w:szCs w:val="50"/>
        </w:rPr>
      </w:pPr>
    </w:p>
    <w:p w:rsidR="00340CA5" w:rsidRDefault="00340CA5" w:rsidP="00C61956">
      <w:pPr>
        <w:pStyle w:val="TemelParagraf"/>
        <w:rPr>
          <w:b/>
          <w:bCs/>
          <w:sz w:val="50"/>
          <w:szCs w:val="50"/>
        </w:rPr>
      </w:pPr>
    </w:p>
    <w:p w:rsidR="003C477A" w:rsidRPr="0041567D" w:rsidRDefault="003C477A" w:rsidP="00C61956">
      <w:pPr>
        <w:pStyle w:val="TemelParagraf"/>
        <w:rPr>
          <w:b/>
          <w:bCs/>
          <w:sz w:val="50"/>
          <w:szCs w:val="50"/>
        </w:rPr>
      </w:pPr>
    </w:p>
    <w:p w:rsidR="00C61956" w:rsidRPr="00C8284E" w:rsidRDefault="00C61956" w:rsidP="00C61956">
      <w:pPr>
        <w:suppressAutoHyphens/>
        <w:autoSpaceDE w:val="0"/>
        <w:autoSpaceDN w:val="0"/>
        <w:adjustRightInd w:val="0"/>
        <w:spacing w:before="120" w:after="120" w:line="288" w:lineRule="auto"/>
        <w:jc w:val="both"/>
        <w:textAlignment w:val="center"/>
        <w:rPr>
          <w:rFonts w:ascii="Calibri" w:hAnsi="Calibri" w:cs="Calibri"/>
          <w:color w:val="000000"/>
        </w:rPr>
      </w:pPr>
      <w:r w:rsidRPr="0041567D">
        <w:rPr>
          <w:rFonts w:ascii="Calibri" w:hAnsi="Calibri" w:cs="Calibri"/>
          <w:color w:val="000000"/>
        </w:rPr>
        <w:t>Çizelge dışı gündeme gelen ölçüm, kontrol, rapor, yazı vb. durumlarda (kalınlık ölçümü, patlayıcı, parlayıcı Tehlikeli ve Zararlı Maddeler Satış ve Depolama vb.) bedeller, TMMOB Bilirkişilik-Eksperlik-Hakemlik ve Teknik Müşavirlik Yönetmeliği’ne göre belirlenir.</w:t>
      </w:r>
    </w:p>
    <w:p w:rsidR="00B5719C" w:rsidRDefault="00B5719C" w:rsidP="00C8284E">
      <w:pPr>
        <w:suppressAutoHyphens/>
        <w:autoSpaceDE w:val="0"/>
        <w:autoSpaceDN w:val="0"/>
        <w:adjustRightInd w:val="0"/>
        <w:spacing w:after="0" w:line="288" w:lineRule="auto"/>
        <w:textAlignment w:val="center"/>
        <w:rPr>
          <w:rFonts w:ascii="Minion Pro" w:hAnsi="Minion Pro" w:cs="Minion Pro"/>
          <w:color w:val="000000"/>
          <w:sz w:val="24"/>
          <w:szCs w:val="24"/>
        </w:rPr>
      </w:pPr>
    </w:p>
    <w:p w:rsidR="00B5719C" w:rsidRDefault="00B5719C" w:rsidP="00C8284E">
      <w:pPr>
        <w:suppressAutoHyphens/>
        <w:autoSpaceDE w:val="0"/>
        <w:autoSpaceDN w:val="0"/>
        <w:adjustRightInd w:val="0"/>
        <w:spacing w:after="0" w:line="288" w:lineRule="auto"/>
        <w:textAlignment w:val="center"/>
        <w:rPr>
          <w:rFonts w:ascii="Minion Pro" w:hAnsi="Minion Pro" w:cs="Minion Pro"/>
          <w:color w:val="000000"/>
          <w:sz w:val="24"/>
          <w:szCs w:val="24"/>
        </w:rPr>
      </w:pPr>
    </w:p>
    <w:p w:rsidR="00C8284E" w:rsidRDefault="00C8284E" w:rsidP="00C8284E">
      <w:pPr>
        <w:suppressAutoHyphens/>
        <w:autoSpaceDE w:val="0"/>
        <w:autoSpaceDN w:val="0"/>
        <w:adjustRightInd w:val="0"/>
        <w:spacing w:before="283" w:after="120" w:line="288" w:lineRule="auto"/>
        <w:jc w:val="both"/>
        <w:textAlignment w:val="center"/>
        <w:rPr>
          <w:rFonts w:ascii="Calibri" w:hAnsi="Calibri" w:cs="Calibri"/>
          <w:color w:val="000000"/>
          <w:spacing w:val="-3"/>
          <w:lang w:val="en-US"/>
        </w:rPr>
      </w:pPr>
    </w:p>
    <w:sectPr w:rsidR="00C8284E" w:rsidSect="00570FE8">
      <w:pgSz w:w="11907" w:h="16839"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1F2" w:rsidRDefault="00D441F2" w:rsidP="00C8284E">
      <w:pPr>
        <w:spacing w:after="0" w:line="240" w:lineRule="auto"/>
      </w:pPr>
      <w:r>
        <w:separator/>
      </w:r>
    </w:p>
  </w:endnote>
  <w:endnote w:type="continuationSeparator" w:id="1">
    <w:p w:rsidR="00D441F2" w:rsidRDefault="00D441F2" w:rsidP="00C82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225483"/>
      <w:docPartObj>
        <w:docPartGallery w:val="Page Numbers (Bottom of Page)"/>
        <w:docPartUnique/>
      </w:docPartObj>
    </w:sdtPr>
    <w:sdtContent>
      <w:p w:rsidR="00944371" w:rsidRDefault="00E86F46">
        <w:pPr>
          <w:pStyle w:val="Altbilgi"/>
          <w:jc w:val="center"/>
        </w:pPr>
        <w:r>
          <w:rPr>
            <w:noProof/>
          </w:rPr>
          <w:fldChar w:fldCharType="begin"/>
        </w:r>
        <w:r w:rsidR="00944371">
          <w:rPr>
            <w:noProof/>
          </w:rPr>
          <w:instrText>PAGE   \* MERGEFORMAT</w:instrText>
        </w:r>
        <w:r>
          <w:rPr>
            <w:noProof/>
          </w:rPr>
          <w:fldChar w:fldCharType="separate"/>
        </w:r>
        <w:r w:rsidR="009133B7">
          <w:rPr>
            <w:noProof/>
          </w:rPr>
          <w:t>64</w:t>
        </w:r>
        <w:r>
          <w:rPr>
            <w:noProof/>
          </w:rPr>
          <w:fldChar w:fldCharType="end"/>
        </w:r>
      </w:p>
    </w:sdtContent>
  </w:sdt>
  <w:p w:rsidR="00944371" w:rsidRDefault="0094437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1F2" w:rsidRDefault="00D441F2" w:rsidP="00C8284E">
      <w:pPr>
        <w:spacing w:after="0" w:line="240" w:lineRule="auto"/>
      </w:pPr>
      <w:r>
        <w:separator/>
      </w:r>
    </w:p>
  </w:footnote>
  <w:footnote w:type="continuationSeparator" w:id="1">
    <w:p w:rsidR="00D441F2" w:rsidRDefault="00D441F2" w:rsidP="00C8284E">
      <w:pPr>
        <w:spacing w:after="0" w:line="240" w:lineRule="auto"/>
      </w:pPr>
      <w:r>
        <w:continuationSeparator/>
      </w:r>
    </w:p>
  </w:footnote>
  <w:footnote w:id="2">
    <w:p w:rsidR="00944371" w:rsidRDefault="00944371" w:rsidP="000E1EEA">
      <w:pPr>
        <w:pStyle w:val="DipnotMetni"/>
      </w:pPr>
      <w:r w:rsidRPr="0017604B">
        <w:rPr>
          <w:rStyle w:val="DipnotBavurusu"/>
          <w:vertAlign w:val="baseline"/>
        </w:rPr>
        <w:footnoteRef/>
      </w:r>
      <w:r>
        <w:t xml:space="preserve"> -48. Olağan Genel Kurul’da belirlenmiştir. </w:t>
      </w:r>
    </w:p>
  </w:footnote>
  <w:footnote w:id="3">
    <w:p w:rsidR="00944371" w:rsidRDefault="00944371" w:rsidP="000E1EEA">
      <w:pPr>
        <w:pStyle w:val="DipnotMetni"/>
      </w:pPr>
      <w:r>
        <w:t>2 -TMMOB Yönetim Kurulu kararı ile belirlenmektedir.</w:t>
      </w:r>
    </w:p>
  </w:footnote>
  <w:footnote w:id="4">
    <w:p w:rsidR="00944371" w:rsidRDefault="00944371" w:rsidP="000E1EEA">
      <w:pPr>
        <w:pStyle w:val="DipnotMetni"/>
        <w:jc w:val="both"/>
      </w:pPr>
      <w:r w:rsidRPr="0017604B">
        <w:rPr>
          <w:rStyle w:val="DipnotBavurusu"/>
          <w:vertAlign w:val="baseline"/>
        </w:rPr>
        <w:footnoteRef/>
      </w:r>
      <w:r>
        <w:t xml:space="preserve"> -T.C. Çalışma ve Sosyal Güvenlik Bakanlığı tarafından belirlenmektedir. </w:t>
      </w:r>
    </w:p>
  </w:footnote>
  <w:footnote w:id="5">
    <w:p w:rsidR="00944371" w:rsidRDefault="00944371" w:rsidP="000E1EEA">
      <w:pPr>
        <w:pStyle w:val="DipnotMetni"/>
        <w:jc w:val="both"/>
      </w:pPr>
      <w:r w:rsidRPr="0017604B">
        <w:rPr>
          <w:rStyle w:val="DipnotBavurusu"/>
          <w:vertAlign w:val="baseline"/>
        </w:rPr>
        <w:footnoteRef/>
      </w:r>
      <w:r>
        <w:t xml:space="preserve"> -TMMOB Yönetim Kurulu kararı ile belirlenmektedir.</w:t>
      </w:r>
    </w:p>
  </w:footnote>
  <w:footnote w:id="6">
    <w:p w:rsidR="00944371" w:rsidRPr="008471FE" w:rsidRDefault="00944371" w:rsidP="000E1EEA">
      <w:pPr>
        <w:autoSpaceDE w:val="0"/>
        <w:autoSpaceDN w:val="0"/>
        <w:adjustRightInd w:val="0"/>
        <w:spacing w:after="0" w:line="240" w:lineRule="auto"/>
        <w:jc w:val="both"/>
        <w:textAlignment w:val="center"/>
      </w:pPr>
      <w:r w:rsidRPr="00C44B4D">
        <w:rPr>
          <w:rFonts w:ascii="Calibri" w:hAnsi="Calibri" w:cs="Calibri"/>
          <w:iCs/>
          <w:color w:val="000000"/>
        </w:rPr>
        <w:footnoteRef/>
      </w:r>
      <w:r w:rsidRPr="00C44B4D">
        <w:rPr>
          <w:rFonts w:ascii="Calibri" w:hAnsi="Calibri" w:cs="Calibri"/>
          <w:iCs/>
          <w:color w:val="000000"/>
          <w:sz w:val="20"/>
          <w:szCs w:val="20"/>
        </w:rPr>
        <w:t>-</w:t>
      </w:r>
      <w:r w:rsidRPr="00EB6614">
        <w:rPr>
          <w:rFonts w:ascii="Calibri" w:hAnsi="Calibri" w:cs="Calibri"/>
          <w:iCs/>
          <w:color w:val="000000"/>
          <w:sz w:val="20"/>
          <w:szCs w:val="20"/>
        </w:rPr>
        <w:t>Enerji Yöneticisi Eğitim</w:t>
      </w:r>
      <w:r>
        <w:rPr>
          <w:rFonts w:ascii="Calibri" w:hAnsi="Calibri" w:cs="Calibri"/>
          <w:iCs/>
          <w:color w:val="000000"/>
          <w:sz w:val="20"/>
          <w:szCs w:val="20"/>
        </w:rPr>
        <w:t xml:space="preserve"> ücretleri, ETKB tarafından belirlenmektedir</w:t>
      </w:r>
      <w:r w:rsidRPr="00C44B4D">
        <w:rPr>
          <w:rFonts w:ascii="Calibri" w:hAnsi="Calibri" w:cs="Calibri"/>
          <w:iCs/>
          <w:color w:val="000000"/>
          <w:sz w:val="20"/>
          <w:szCs w:val="20"/>
        </w:rPr>
        <w:t>.</w:t>
      </w:r>
      <w:r w:rsidRPr="008471FE">
        <w:rPr>
          <w:rFonts w:ascii="Calibri" w:hAnsi="Calibri" w:cs="Calibri"/>
          <w:iCs/>
          <w:color w:val="000000"/>
          <w:sz w:val="20"/>
          <w:szCs w:val="20"/>
        </w:rPr>
        <w:t>Enerji Yöneticisi Eğitimleri 1.ve2. eğitim modüllerinden; Etüt-Proje Eğitimleri 1. 2. ve 3. eğitim modüllerinden oluşmaktadır</w:t>
      </w:r>
      <w:r w:rsidRPr="00C44B4D">
        <w:rPr>
          <w:rFonts w:ascii="Calibri" w:hAnsi="Calibri" w:cs="Calibri"/>
          <w:iCs/>
          <w:color w:val="000000"/>
          <w:sz w:val="20"/>
          <w:szCs w:val="20"/>
        </w:rPr>
        <w:t xml:space="preserve">. </w:t>
      </w:r>
    </w:p>
  </w:footnote>
  <w:footnote w:id="7">
    <w:p w:rsidR="00944371" w:rsidRDefault="00944371" w:rsidP="000E1EEA">
      <w:pPr>
        <w:pStyle w:val="DipnotMetni"/>
        <w:spacing w:before="240"/>
        <w:jc w:val="both"/>
      </w:pPr>
      <w:r w:rsidRPr="008471FE">
        <w:rPr>
          <w:rStyle w:val="DipnotBavurusu"/>
          <w:vertAlign w:val="baseline"/>
        </w:rPr>
        <w:footnoteRef/>
      </w:r>
      <w:r>
        <w:t>-TMMOB Yönetim Kurulu kararı ile belirlenmektedir.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177CA"/>
    <w:multiLevelType w:val="hybridMultilevel"/>
    <w:tmpl w:val="91CA8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4DD2D6D"/>
    <w:multiLevelType w:val="hybridMultilevel"/>
    <w:tmpl w:val="3A261880"/>
    <w:lvl w:ilvl="0" w:tplc="3EF482E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63E35C3"/>
    <w:multiLevelType w:val="hybridMultilevel"/>
    <w:tmpl w:val="599E5874"/>
    <w:lvl w:ilvl="0" w:tplc="38A4584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5F16160"/>
    <w:multiLevelType w:val="hybridMultilevel"/>
    <w:tmpl w:val="E2CC726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4E8B606A"/>
    <w:multiLevelType w:val="hybridMultilevel"/>
    <w:tmpl w:val="82E03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14A3BEF"/>
    <w:multiLevelType w:val="hybridMultilevel"/>
    <w:tmpl w:val="C2F02E18"/>
    <w:lvl w:ilvl="0" w:tplc="1B84E132">
      <w:start w:val="1610"/>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A066F27"/>
    <w:multiLevelType w:val="hybridMultilevel"/>
    <w:tmpl w:val="4AFE76D6"/>
    <w:lvl w:ilvl="0" w:tplc="D676EAD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B2B500C"/>
    <w:multiLevelType w:val="hybridMultilevel"/>
    <w:tmpl w:val="86E2F8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6AB72BD"/>
    <w:multiLevelType w:val="hybridMultilevel"/>
    <w:tmpl w:val="538EDD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D116F6D"/>
    <w:multiLevelType w:val="hybridMultilevel"/>
    <w:tmpl w:val="1332A5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2A7496F"/>
    <w:multiLevelType w:val="hybridMultilevel"/>
    <w:tmpl w:val="F92E05E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491308D"/>
    <w:multiLevelType w:val="hybridMultilevel"/>
    <w:tmpl w:val="12E061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9E464D1"/>
    <w:multiLevelType w:val="hybridMultilevel"/>
    <w:tmpl w:val="6AC0AF7C"/>
    <w:lvl w:ilvl="0" w:tplc="D7E85FE0">
      <w:start w:val="1500"/>
      <w:numFmt w:val="decimal"/>
      <w:lvlText w:val="%1"/>
      <w:lvlJc w:val="left"/>
      <w:pPr>
        <w:ind w:left="480" w:hanging="48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5"/>
  </w:num>
  <w:num w:numId="2">
    <w:abstractNumId w:val="7"/>
  </w:num>
  <w:num w:numId="3">
    <w:abstractNumId w:val="8"/>
  </w:num>
  <w:num w:numId="4">
    <w:abstractNumId w:val="11"/>
  </w:num>
  <w:num w:numId="5">
    <w:abstractNumId w:val="9"/>
  </w:num>
  <w:num w:numId="6">
    <w:abstractNumId w:val="0"/>
  </w:num>
  <w:num w:numId="7">
    <w:abstractNumId w:val="4"/>
  </w:num>
  <w:num w:numId="8">
    <w:abstractNumId w:val="2"/>
  </w:num>
  <w:num w:numId="9">
    <w:abstractNumId w:val="12"/>
  </w:num>
  <w:num w:numId="10">
    <w:abstractNumId w:val="10"/>
  </w:num>
  <w:num w:numId="11">
    <w:abstractNumId w:val="1"/>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35842"/>
  </w:hdrShapeDefaults>
  <w:footnotePr>
    <w:footnote w:id="0"/>
    <w:footnote w:id="1"/>
  </w:footnotePr>
  <w:endnotePr>
    <w:endnote w:id="0"/>
    <w:endnote w:id="1"/>
  </w:endnotePr>
  <w:compat>
    <w:useFELayout/>
  </w:compat>
  <w:rsids>
    <w:rsidRoot w:val="00C8284E"/>
    <w:rsid w:val="00000518"/>
    <w:rsid w:val="00000DAC"/>
    <w:rsid w:val="00001991"/>
    <w:rsid w:val="00004A7D"/>
    <w:rsid w:val="00005338"/>
    <w:rsid w:val="00006B1A"/>
    <w:rsid w:val="00006FD7"/>
    <w:rsid w:val="00014EF5"/>
    <w:rsid w:val="00015482"/>
    <w:rsid w:val="000168B5"/>
    <w:rsid w:val="00020180"/>
    <w:rsid w:val="00020298"/>
    <w:rsid w:val="00020B2B"/>
    <w:rsid w:val="00021C8E"/>
    <w:rsid w:val="0002290D"/>
    <w:rsid w:val="000245BF"/>
    <w:rsid w:val="00024FBD"/>
    <w:rsid w:val="00030A16"/>
    <w:rsid w:val="00034327"/>
    <w:rsid w:val="00035E7B"/>
    <w:rsid w:val="00040DDD"/>
    <w:rsid w:val="00050A72"/>
    <w:rsid w:val="00051416"/>
    <w:rsid w:val="00051B51"/>
    <w:rsid w:val="0005355C"/>
    <w:rsid w:val="00060DAB"/>
    <w:rsid w:val="0006196D"/>
    <w:rsid w:val="00063267"/>
    <w:rsid w:val="000645F9"/>
    <w:rsid w:val="00064F30"/>
    <w:rsid w:val="000657DF"/>
    <w:rsid w:val="00067A90"/>
    <w:rsid w:val="00067ADE"/>
    <w:rsid w:val="000749E5"/>
    <w:rsid w:val="00077B5F"/>
    <w:rsid w:val="0008713E"/>
    <w:rsid w:val="00091D33"/>
    <w:rsid w:val="00092DEE"/>
    <w:rsid w:val="000932B7"/>
    <w:rsid w:val="00093A52"/>
    <w:rsid w:val="00093F6C"/>
    <w:rsid w:val="00095B69"/>
    <w:rsid w:val="00096706"/>
    <w:rsid w:val="000A0CFE"/>
    <w:rsid w:val="000A28D4"/>
    <w:rsid w:val="000A4CE3"/>
    <w:rsid w:val="000A6600"/>
    <w:rsid w:val="000A6B6F"/>
    <w:rsid w:val="000A70F6"/>
    <w:rsid w:val="000B0A01"/>
    <w:rsid w:val="000C329E"/>
    <w:rsid w:val="000C7EF8"/>
    <w:rsid w:val="000D3CD7"/>
    <w:rsid w:val="000D4C65"/>
    <w:rsid w:val="000D745C"/>
    <w:rsid w:val="000E1EEA"/>
    <w:rsid w:val="000E406A"/>
    <w:rsid w:val="000E6534"/>
    <w:rsid w:val="000E741F"/>
    <w:rsid w:val="000F5D45"/>
    <w:rsid w:val="000F6C51"/>
    <w:rsid w:val="0010026E"/>
    <w:rsid w:val="00101420"/>
    <w:rsid w:val="0010162C"/>
    <w:rsid w:val="00104B67"/>
    <w:rsid w:val="00105A64"/>
    <w:rsid w:val="00113E40"/>
    <w:rsid w:val="001164F4"/>
    <w:rsid w:val="00117F67"/>
    <w:rsid w:val="00120D73"/>
    <w:rsid w:val="0012389F"/>
    <w:rsid w:val="00123BD9"/>
    <w:rsid w:val="00145F26"/>
    <w:rsid w:val="00145FE8"/>
    <w:rsid w:val="001462EE"/>
    <w:rsid w:val="0014715F"/>
    <w:rsid w:val="0015044E"/>
    <w:rsid w:val="001532D2"/>
    <w:rsid w:val="0015480B"/>
    <w:rsid w:val="00167F60"/>
    <w:rsid w:val="00175D58"/>
    <w:rsid w:val="00176276"/>
    <w:rsid w:val="00177045"/>
    <w:rsid w:val="00180EED"/>
    <w:rsid w:val="001810BA"/>
    <w:rsid w:val="001835FE"/>
    <w:rsid w:val="001870D4"/>
    <w:rsid w:val="00190519"/>
    <w:rsid w:val="001907FE"/>
    <w:rsid w:val="00193CE0"/>
    <w:rsid w:val="00197826"/>
    <w:rsid w:val="001A0375"/>
    <w:rsid w:val="001A05A6"/>
    <w:rsid w:val="001A1195"/>
    <w:rsid w:val="001A23A7"/>
    <w:rsid w:val="001A3C97"/>
    <w:rsid w:val="001A5BFF"/>
    <w:rsid w:val="001A6639"/>
    <w:rsid w:val="001B1601"/>
    <w:rsid w:val="001B43D1"/>
    <w:rsid w:val="001B44C2"/>
    <w:rsid w:val="001B4BC3"/>
    <w:rsid w:val="001B7B51"/>
    <w:rsid w:val="001C1133"/>
    <w:rsid w:val="001C2C8E"/>
    <w:rsid w:val="001C7489"/>
    <w:rsid w:val="001D2614"/>
    <w:rsid w:val="001D464A"/>
    <w:rsid w:val="001D7B2B"/>
    <w:rsid w:val="001E0717"/>
    <w:rsid w:val="001E2377"/>
    <w:rsid w:val="001E2424"/>
    <w:rsid w:val="001E278F"/>
    <w:rsid w:val="001E6025"/>
    <w:rsid w:val="001F19C1"/>
    <w:rsid w:val="001F53C1"/>
    <w:rsid w:val="001F7041"/>
    <w:rsid w:val="00203AF9"/>
    <w:rsid w:val="0020432F"/>
    <w:rsid w:val="0020664C"/>
    <w:rsid w:val="00206ACF"/>
    <w:rsid w:val="0021026C"/>
    <w:rsid w:val="0021206D"/>
    <w:rsid w:val="00212F59"/>
    <w:rsid w:val="00213E03"/>
    <w:rsid w:val="00217576"/>
    <w:rsid w:val="00230251"/>
    <w:rsid w:val="0023050E"/>
    <w:rsid w:val="00231418"/>
    <w:rsid w:val="00234C33"/>
    <w:rsid w:val="002350D9"/>
    <w:rsid w:val="00236F4A"/>
    <w:rsid w:val="00241E65"/>
    <w:rsid w:val="00244896"/>
    <w:rsid w:val="00247EBD"/>
    <w:rsid w:val="0025502A"/>
    <w:rsid w:val="00260A0C"/>
    <w:rsid w:val="002626F3"/>
    <w:rsid w:val="00262E08"/>
    <w:rsid w:val="00270B8F"/>
    <w:rsid w:val="002716B6"/>
    <w:rsid w:val="002736FB"/>
    <w:rsid w:val="00273F98"/>
    <w:rsid w:val="0027617D"/>
    <w:rsid w:val="00280496"/>
    <w:rsid w:val="002813DC"/>
    <w:rsid w:val="00281423"/>
    <w:rsid w:val="002869AE"/>
    <w:rsid w:val="002908A0"/>
    <w:rsid w:val="002911E4"/>
    <w:rsid w:val="00291B00"/>
    <w:rsid w:val="0029748D"/>
    <w:rsid w:val="002A1BCF"/>
    <w:rsid w:val="002A4B2A"/>
    <w:rsid w:val="002A6585"/>
    <w:rsid w:val="002B09C1"/>
    <w:rsid w:val="002B227C"/>
    <w:rsid w:val="002B4A9B"/>
    <w:rsid w:val="002B5C4F"/>
    <w:rsid w:val="002B6ECD"/>
    <w:rsid w:val="002B77A2"/>
    <w:rsid w:val="002C192C"/>
    <w:rsid w:val="002C28AD"/>
    <w:rsid w:val="002C31B7"/>
    <w:rsid w:val="002C3A54"/>
    <w:rsid w:val="002C5ED4"/>
    <w:rsid w:val="002D1587"/>
    <w:rsid w:val="002D1ED6"/>
    <w:rsid w:val="002D4766"/>
    <w:rsid w:val="002E4F9E"/>
    <w:rsid w:val="002E6173"/>
    <w:rsid w:val="002F0B1D"/>
    <w:rsid w:val="002F1AAC"/>
    <w:rsid w:val="002F6007"/>
    <w:rsid w:val="002F6803"/>
    <w:rsid w:val="0030105E"/>
    <w:rsid w:val="00301B49"/>
    <w:rsid w:val="00305A43"/>
    <w:rsid w:val="003064E1"/>
    <w:rsid w:val="003136B4"/>
    <w:rsid w:val="00316BC0"/>
    <w:rsid w:val="00316CDE"/>
    <w:rsid w:val="003236FD"/>
    <w:rsid w:val="00324D51"/>
    <w:rsid w:val="0032523F"/>
    <w:rsid w:val="00325F10"/>
    <w:rsid w:val="003273B7"/>
    <w:rsid w:val="0032773D"/>
    <w:rsid w:val="00327E84"/>
    <w:rsid w:val="00327FC3"/>
    <w:rsid w:val="00330DAE"/>
    <w:rsid w:val="00330E43"/>
    <w:rsid w:val="00331B1F"/>
    <w:rsid w:val="00337A46"/>
    <w:rsid w:val="00340CA5"/>
    <w:rsid w:val="00345AC0"/>
    <w:rsid w:val="00347F1D"/>
    <w:rsid w:val="00350AE7"/>
    <w:rsid w:val="0035566C"/>
    <w:rsid w:val="00355816"/>
    <w:rsid w:val="00363F8D"/>
    <w:rsid w:val="00364CAB"/>
    <w:rsid w:val="0036621A"/>
    <w:rsid w:val="003720F0"/>
    <w:rsid w:val="003724E0"/>
    <w:rsid w:val="003814AA"/>
    <w:rsid w:val="00382967"/>
    <w:rsid w:val="00382A9D"/>
    <w:rsid w:val="00386B81"/>
    <w:rsid w:val="00386D62"/>
    <w:rsid w:val="00396DCA"/>
    <w:rsid w:val="00397520"/>
    <w:rsid w:val="003A2F45"/>
    <w:rsid w:val="003A36B9"/>
    <w:rsid w:val="003A4F00"/>
    <w:rsid w:val="003A501C"/>
    <w:rsid w:val="003A7E2E"/>
    <w:rsid w:val="003B218D"/>
    <w:rsid w:val="003B21D5"/>
    <w:rsid w:val="003B60E9"/>
    <w:rsid w:val="003B7C41"/>
    <w:rsid w:val="003C0C0E"/>
    <w:rsid w:val="003C301D"/>
    <w:rsid w:val="003C3739"/>
    <w:rsid w:val="003C477A"/>
    <w:rsid w:val="003C490B"/>
    <w:rsid w:val="003C5236"/>
    <w:rsid w:val="003C5FC3"/>
    <w:rsid w:val="003C60C2"/>
    <w:rsid w:val="003C740C"/>
    <w:rsid w:val="003D42B5"/>
    <w:rsid w:val="003D430A"/>
    <w:rsid w:val="003D4DFD"/>
    <w:rsid w:val="003D52B3"/>
    <w:rsid w:val="003E1419"/>
    <w:rsid w:val="003E5A13"/>
    <w:rsid w:val="003E696C"/>
    <w:rsid w:val="003F05BB"/>
    <w:rsid w:val="003F2CBB"/>
    <w:rsid w:val="003F6C6E"/>
    <w:rsid w:val="003F75D7"/>
    <w:rsid w:val="00403DAF"/>
    <w:rsid w:val="004041FB"/>
    <w:rsid w:val="004075D1"/>
    <w:rsid w:val="00410107"/>
    <w:rsid w:val="0041316E"/>
    <w:rsid w:val="004151CD"/>
    <w:rsid w:val="0041567D"/>
    <w:rsid w:val="0042339D"/>
    <w:rsid w:val="004241C8"/>
    <w:rsid w:val="00426EEF"/>
    <w:rsid w:val="00430AAE"/>
    <w:rsid w:val="004324EE"/>
    <w:rsid w:val="00432594"/>
    <w:rsid w:val="0043718A"/>
    <w:rsid w:val="00442AB1"/>
    <w:rsid w:val="00446B0B"/>
    <w:rsid w:val="00447001"/>
    <w:rsid w:val="004477DC"/>
    <w:rsid w:val="00454200"/>
    <w:rsid w:val="00454571"/>
    <w:rsid w:val="0045477D"/>
    <w:rsid w:val="00465FF2"/>
    <w:rsid w:val="004666AA"/>
    <w:rsid w:val="00466E79"/>
    <w:rsid w:val="00467434"/>
    <w:rsid w:val="00476819"/>
    <w:rsid w:val="00480DCF"/>
    <w:rsid w:val="00481300"/>
    <w:rsid w:val="00482131"/>
    <w:rsid w:val="00486C31"/>
    <w:rsid w:val="00487553"/>
    <w:rsid w:val="004875B6"/>
    <w:rsid w:val="00490017"/>
    <w:rsid w:val="004934FD"/>
    <w:rsid w:val="00493DCE"/>
    <w:rsid w:val="00495A1C"/>
    <w:rsid w:val="004A21B8"/>
    <w:rsid w:val="004A2C52"/>
    <w:rsid w:val="004A3B1C"/>
    <w:rsid w:val="004A5B8A"/>
    <w:rsid w:val="004A7E5B"/>
    <w:rsid w:val="004B0214"/>
    <w:rsid w:val="004B35D5"/>
    <w:rsid w:val="004B43AF"/>
    <w:rsid w:val="004B51E5"/>
    <w:rsid w:val="004B7293"/>
    <w:rsid w:val="004C19D9"/>
    <w:rsid w:val="004C505D"/>
    <w:rsid w:val="004C71E9"/>
    <w:rsid w:val="004D3E0E"/>
    <w:rsid w:val="004D45CD"/>
    <w:rsid w:val="004E238E"/>
    <w:rsid w:val="004E28CB"/>
    <w:rsid w:val="004E5182"/>
    <w:rsid w:val="004F1813"/>
    <w:rsid w:val="004F1B48"/>
    <w:rsid w:val="004F41C5"/>
    <w:rsid w:val="004F49C1"/>
    <w:rsid w:val="005010E0"/>
    <w:rsid w:val="00502B3D"/>
    <w:rsid w:val="0050792B"/>
    <w:rsid w:val="00515C55"/>
    <w:rsid w:val="005161C8"/>
    <w:rsid w:val="00522EC7"/>
    <w:rsid w:val="005258F4"/>
    <w:rsid w:val="005259FE"/>
    <w:rsid w:val="00535D09"/>
    <w:rsid w:val="00536DD6"/>
    <w:rsid w:val="00537A2C"/>
    <w:rsid w:val="00542417"/>
    <w:rsid w:val="00545087"/>
    <w:rsid w:val="00546669"/>
    <w:rsid w:val="00547D4E"/>
    <w:rsid w:val="00554EED"/>
    <w:rsid w:val="00561471"/>
    <w:rsid w:val="0056385A"/>
    <w:rsid w:val="00564251"/>
    <w:rsid w:val="00565E13"/>
    <w:rsid w:val="00570FE8"/>
    <w:rsid w:val="0057198C"/>
    <w:rsid w:val="00574588"/>
    <w:rsid w:val="005767D6"/>
    <w:rsid w:val="00582364"/>
    <w:rsid w:val="00582AAC"/>
    <w:rsid w:val="00583372"/>
    <w:rsid w:val="00583A31"/>
    <w:rsid w:val="005841C3"/>
    <w:rsid w:val="00596225"/>
    <w:rsid w:val="00596541"/>
    <w:rsid w:val="005A0BF0"/>
    <w:rsid w:val="005A18A6"/>
    <w:rsid w:val="005B582C"/>
    <w:rsid w:val="005B5960"/>
    <w:rsid w:val="005C2677"/>
    <w:rsid w:val="005C4F73"/>
    <w:rsid w:val="005C6C37"/>
    <w:rsid w:val="005D073F"/>
    <w:rsid w:val="005D7EAC"/>
    <w:rsid w:val="005E01DF"/>
    <w:rsid w:val="005E101C"/>
    <w:rsid w:val="005E1030"/>
    <w:rsid w:val="005E334D"/>
    <w:rsid w:val="005E5177"/>
    <w:rsid w:val="005E5D6A"/>
    <w:rsid w:val="005E6F81"/>
    <w:rsid w:val="005E7B10"/>
    <w:rsid w:val="005F000D"/>
    <w:rsid w:val="005F140E"/>
    <w:rsid w:val="005F35B9"/>
    <w:rsid w:val="005F3792"/>
    <w:rsid w:val="006023A9"/>
    <w:rsid w:val="00602C1D"/>
    <w:rsid w:val="00603865"/>
    <w:rsid w:val="00603BC6"/>
    <w:rsid w:val="006047DE"/>
    <w:rsid w:val="00604988"/>
    <w:rsid w:val="00604BB7"/>
    <w:rsid w:val="006054A6"/>
    <w:rsid w:val="00615C7A"/>
    <w:rsid w:val="0062200D"/>
    <w:rsid w:val="006243A7"/>
    <w:rsid w:val="00625167"/>
    <w:rsid w:val="00626289"/>
    <w:rsid w:val="00626DD0"/>
    <w:rsid w:val="00627A9D"/>
    <w:rsid w:val="0063050A"/>
    <w:rsid w:val="00630AE8"/>
    <w:rsid w:val="006310C7"/>
    <w:rsid w:val="00631C86"/>
    <w:rsid w:val="0063532F"/>
    <w:rsid w:val="00635C30"/>
    <w:rsid w:val="006403E4"/>
    <w:rsid w:val="00641A3C"/>
    <w:rsid w:val="00642104"/>
    <w:rsid w:val="00642868"/>
    <w:rsid w:val="00643368"/>
    <w:rsid w:val="006501E6"/>
    <w:rsid w:val="00650DFF"/>
    <w:rsid w:val="00651EC6"/>
    <w:rsid w:val="006600D8"/>
    <w:rsid w:val="006610B2"/>
    <w:rsid w:val="00661ED6"/>
    <w:rsid w:val="0066308A"/>
    <w:rsid w:val="00667B93"/>
    <w:rsid w:val="00667D51"/>
    <w:rsid w:val="00672E19"/>
    <w:rsid w:val="00677EE0"/>
    <w:rsid w:val="006801F9"/>
    <w:rsid w:val="006806A2"/>
    <w:rsid w:val="00680DC6"/>
    <w:rsid w:val="00680FB3"/>
    <w:rsid w:val="006848A3"/>
    <w:rsid w:val="00685E6A"/>
    <w:rsid w:val="00692F03"/>
    <w:rsid w:val="00694223"/>
    <w:rsid w:val="00697FCC"/>
    <w:rsid w:val="006A1596"/>
    <w:rsid w:val="006A3A73"/>
    <w:rsid w:val="006A784D"/>
    <w:rsid w:val="006B2473"/>
    <w:rsid w:val="006B6527"/>
    <w:rsid w:val="006C17C9"/>
    <w:rsid w:val="006C23A3"/>
    <w:rsid w:val="006C7408"/>
    <w:rsid w:val="006D2C6E"/>
    <w:rsid w:val="006E1530"/>
    <w:rsid w:val="006E280F"/>
    <w:rsid w:val="006E4B8C"/>
    <w:rsid w:val="006E6C88"/>
    <w:rsid w:val="006E7308"/>
    <w:rsid w:val="006F3AE2"/>
    <w:rsid w:val="006F3CA5"/>
    <w:rsid w:val="006F61FF"/>
    <w:rsid w:val="006F7B47"/>
    <w:rsid w:val="00700DF6"/>
    <w:rsid w:val="00704F3F"/>
    <w:rsid w:val="00706982"/>
    <w:rsid w:val="00707C4D"/>
    <w:rsid w:val="0071131E"/>
    <w:rsid w:val="00725C90"/>
    <w:rsid w:val="0073296F"/>
    <w:rsid w:val="00732E3D"/>
    <w:rsid w:val="007337D6"/>
    <w:rsid w:val="00734853"/>
    <w:rsid w:val="00734C66"/>
    <w:rsid w:val="00735697"/>
    <w:rsid w:val="00737397"/>
    <w:rsid w:val="00742277"/>
    <w:rsid w:val="00742470"/>
    <w:rsid w:val="007425F6"/>
    <w:rsid w:val="00743421"/>
    <w:rsid w:val="007543D1"/>
    <w:rsid w:val="00754C0B"/>
    <w:rsid w:val="00756973"/>
    <w:rsid w:val="0076356D"/>
    <w:rsid w:val="00770421"/>
    <w:rsid w:val="0077665E"/>
    <w:rsid w:val="007806E6"/>
    <w:rsid w:val="00783E19"/>
    <w:rsid w:val="00783E35"/>
    <w:rsid w:val="00793F45"/>
    <w:rsid w:val="007962D0"/>
    <w:rsid w:val="00797641"/>
    <w:rsid w:val="007B2F54"/>
    <w:rsid w:val="007B31AC"/>
    <w:rsid w:val="007B382E"/>
    <w:rsid w:val="007B4BDA"/>
    <w:rsid w:val="007C2152"/>
    <w:rsid w:val="007C64ED"/>
    <w:rsid w:val="007D71ED"/>
    <w:rsid w:val="007E4E7B"/>
    <w:rsid w:val="007E50ED"/>
    <w:rsid w:val="007E6843"/>
    <w:rsid w:val="007E7A83"/>
    <w:rsid w:val="007F15B3"/>
    <w:rsid w:val="007F55EB"/>
    <w:rsid w:val="007F7167"/>
    <w:rsid w:val="007F7366"/>
    <w:rsid w:val="008031E2"/>
    <w:rsid w:val="00803D44"/>
    <w:rsid w:val="008056E5"/>
    <w:rsid w:val="00810741"/>
    <w:rsid w:val="0081074A"/>
    <w:rsid w:val="008114B3"/>
    <w:rsid w:val="008150D7"/>
    <w:rsid w:val="008151F2"/>
    <w:rsid w:val="008201AF"/>
    <w:rsid w:val="008245C6"/>
    <w:rsid w:val="008248F6"/>
    <w:rsid w:val="0082541B"/>
    <w:rsid w:val="00826CAA"/>
    <w:rsid w:val="00834817"/>
    <w:rsid w:val="00835E04"/>
    <w:rsid w:val="008427C4"/>
    <w:rsid w:val="0084469B"/>
    <w:rsid w:val="00845DE5"/>
    <w:rsid w:val="00852B58"/>
    <w:rsid w:val="008533BC"/>
    <w:rsid w:val="00855341"/>
    <w:rsid w:val="00857711"/>
    <w:rsid w:val="00861BCE"/>
    <w:rsid w:val="00862B0F"/>
    <w:rsid w:val="00870703"/>
    <w:rsid w:val="00870EC0"/>
    <w:rsid w:val="00876DDB"/>
    <w:rsid w:val="00884B6A"/>
    <w:rsid w:val="00887EFC"/>
    <w:rsid w:val="00890A73"/>
    <w:rsid w:val="008927AA"/>
    <w:rsid w:val="00894E6B"/>
    <w:rsid w:val="008A0593"/>
    <w:rsid w:val="008A07A7"/>
    <w:rsid w:val="008A3243"/>
    <w:rsid w:val="008A3D32"/>
    <w:rsid w:val="008A4951"/>
    <w:rsid w:val="008A52C0"/>
    <w:rsid w:val="008A6A1D"/>
    <w:rsid w:val="008B0414"/>
    <w:rsid w:val="008B1459"/>
    <w:rsid w:val="008B4630"/>
    <w:rsid w:val="008B4896"/>
    <w:rsid w:val="008B6428"/>
    <w:rsid w:val="008C4222"/>
    <w:rsid w:val="008C7684"/>
    <w:rsid w:val="008D1002"/>
    <w:rsid w:val="008D219D"/>
    <w:rsid w:val="008D2657"/>
    <w:rsid w:val="008D409B"/>
    <w:rsid w:val="008D6723"/>
    <w:rsid w:val="008E7C73"/>
    <w:rsid w:val="008F3B7A"/>
    <w:rsid w:val="00902D1A"/>
    <w:rsid w:val="00903E97"/>
    <w:rsid w:val="009076BB"/>
    <w:rsid w:val="00911950"/>
    <w:rsid w:val="0091256C"/>
    <w:rsid w:val="009133B7"/>
    <w:rsid w:val="0091348D"/>
    <w:rsid w:val="00921345"/>
    <w:rsid w:val="00921ABA"/>
    <w:rsid w:val="00921CD9"/>
    <w:rsid w:val="00924B65"/>
    <w:rsid w:val="00926A75"/>
    <w:rsid w:val="00931FFF"/>
    <w:rsid w:val="0093396B"/>
    <w:rsid w:val="00937988"/>
    <w:rsid w:val="00944371"/>
    <w:rsid w:val="00944571"/>
    <w:rsid w:val="009445A4"/>
    <w:rsid w:val="00945AEC"/>
    <w:rsid w:val="009515F3"/>
    <w:rsid w:val="00953C0B"/>
    <w:rsid w:val="00954C9D"/>
    <w:rsid w:val="00957285"/>
    <w:rsid w:val="00957AF4"/>
    <w:rsid w:val="00957CFF"/>
    <w:rsid w:val="00960967"/>
    <w:rsid w:val="00963E3E"/>
    <w:rsid w:val="009668A3"/>
    <w:rsid w:val="00966F97"/>
    <w:rsid w:val="00976437"/>
    <w:rsid w:val="00980CC8"/>
    <w:rsid w:val="00983CC7"/>
    <w:rsid w:val="00986478"/>
    <w:rsid w:val="00993ECF"/>
    <w:rsid w:val="00994C30"/>
    <w:rsid w:val="009A27FC"/>
    <w:rsid w:val="009A6696"/>
    <w:rsid w:val="009B4892"/>
    <w:rsid w:val="009B620B"/>
    <w:rsid w:val="009B781E"/>
    <w:rsid w:val="009C04A6"/>
    <w:rsid w:val="009C30D5"/>
    <w:rsid w:val="009C568F"/>
    <w:rsid w:val="009C6A5A"/>
    <w:rsid w:val="009C747A"/>
    <w:rsid w:val="009C75DF"/>
    <w:rsid w:val="009D32EA"/>
    <w:rsid w:val="009D48D7"/>
    <w:rsid w:val="009D5C29"/>
    <w:rsid w:val="009D6100"/>
    <w:rsid w:val="009E2312"/>
    <w:rsid w:val="009F2C5A"/>
    <w:rsid w:val="009F6BBB"/>
    <w:rsid w:val="00A05324"/>
    <w:rsid w:val="00A1140B"/>
    <w:rsid w:val="00A11AA8"/>
    <w:rsid w:val="00A11BC4"/>
    <w:rsid w:val="00A21626"/>
    <w:rsid w:val="00A21EE8"/>
    <w:rsid w:val="00A23201"/>
    <w:rsid w:val="00A2574B"/>
    <w:rsid w:val="00A265C2"/>
    <w:rsid w:val="00A27452"/>
    <w:rsid w:val="00A30CB8"/>
    <w:rsid w:val="00A326B4"/>
    <w:rsid w:val="00A35976"/>
    <w:rsid w:val="00A37EEB"/>
    <w:rsid w:val="00A45954"/>
    <w:rsid w:val="00A47BAE"/>
    <w:rsid w:val="00A52637"/>
    <w:rsid w:val="00A52AAE"/>
    <w:rsid w:val="00A55DB6"/>
    <w:rsid w:val="00A575EC"/>
    <w:rsid w:val="00A7375F"/>
    <w:rsid w:val="00A7599B"/>
    <w:rsid w:val="00A759A6"/>
    <w:rsid w:val="00A805C9"/>
    <w:rsid w:val="00A8162D"/>
    <w:rsid w:val="00A83646"/>
    <w:rsid w:val="00A843DD"/>
    <w:rsid w:val="00A86168"/>
    <w:rsid w:val="00A862BF"/>
    <w:rsid w:val="00A90D69"/>
    <w:rsid w:val="00A92EAF"/>
    <w:rsid w:val="00A93ECD"/>
    <w:rsid w:val="00A96734"/>
    <w:rsid w:val="00A97F1F"/>
    <w:rsid w:val="00AA1448"/>
    <w:rsid w:val="00AA314E"/>
    <w:rsid w:val="00AA3C83"/>
    <w:rsid w:val="00AA7D6B"/>
    <w:rsid w:val="00AA7D8D"/>
    <w:rsid w:val="00AB49A3"/>
    <w:rsid w:val="00AC54E9"/>
    <w:rsid w:val="00AC74BE"/>
    <w:rsid w:val="00AD0868"/>
    <w:rsid w:val="00AD6F49"/>
    <w:rsid w:val="00AD7228"/>
    <w:rsid w:val="00AE2C93"/>
    <w:rsid w:val="00AE3E60"/>
    <w:rsid w:val="00AE5437"/>
    <w:rsid w:val="00AF6586"/>
    <w:rsid w:val="00AF6826"/>
    <w:rsid w:val="00B00735"/>
    <w:rsid w:val="00B02AD7"/>
    <w:rsid w:val="00B02E5C"/>
    <w:rsid w:val="00B0341A"/>
    <w:rsid w:val="00B03C68"/>
    <w:rsid w:val="00B056DB"/>
    <w:rsid w:val="00B05D4E"/>
    <w:rsid w:val="00B11DA7"/>
    <w:rsid w:val="00B13891"/>
    <w:rsid w:val="00B17823"/>
    <w:rsid w:val="00B17FBD"/>
    <w:rsid w:val="00B20185"/>
    <w:rsid w:val="00B21AE5"/>
    <w:rsid w:val="00B26484"/>
    <w:rsid w:val="00B2700C"/>
    <w:rsid w:val="00B3061E"/>
    <w:rsid w:val="00B40577"/>
    <w:rsid w:val="00B474C8"/>
    <w:rsid w:val="00B50876"/>
    <w:rsid w:val="00B5119D"/>
    <w:rsid w:val="00B545E3"/>
    <w:rsid w:val="00B569D3"/>
    <w:rsid w:val="00B5719C"/>
    <w:rsid w:val="00B61176"/>
    <w:rsid w:val="00B67B4A"/>
    <w:rsid w:val="00B70C55"/>
    <w:rsid w:val="00B729E7"/>
    <w:rsid w:val="00B74A01"/>
    <w:rsid w:val="00B758BF"/>
    <w:rsid w:val="00B75E9D"/>
    <w:rsid w:val="00B8160A"/>
    <w:rsid w:val="00B81F63"/>
    <w:rsid w:val="00B822EE"/>
    <w:rsid w:val="00B833C4"/>
    <w:rsid w:val="00B86379"/>
    <w:rsid w:val="00B90078"/>
    <w:rsid w:val="00B9327B"/>
    <w:rsid w:val="00B95457"/>
    <w:rsid w:val="00BA13DD"/>
    <w:rsid w:val="00BA2CC0"/>
    <w:rsid w:val="00BA4E49"/>
    <w:rsid w:val="00BA6FD7"/>
    <w:rsid w:val="00BB0869"/>
    <w:rsid w:val="00BB5821"/>
    <w:rsid w:val="00BB6810"/>
    <w:rsid w:val="00BC50A6"/>
    <w:rsid w:val="00BC7A5A"/>
    <w:rsid w:val="00BD16D8"/>
    <w:rsid w:val="00BD6F62"/>
    <w:rsid w:val="00BD73F3"/>
    <w:rsid w:val="00BE199A"/>
    <w:rsid w:val="00BE35B5"/>
    <w:rsid w:val="00BE5AB1"/>
    <w:rsid w:val="00BE5CDD"/>
    <w:rsid w:val="00BF129D"/>
    <w:rsid w:val="00BF3BC1"/>
    <w:rsid w:val="00BF58B9"/>
    <w:rsid w:val="00BF638D"/>
    <w:rsid w:val="00C04654"/>
    <w:rsid w:val="00C07DC8"/>
    <w:rsid w:val="00C13396"/>
    <w:rsid w:val="00C20952"/>
    <w:rsid w:val="00C258DE"/>
    <w:rsid w:val="00C33D2F"/>
    <w:rsid w:val="00C33DA6"/>
    <w:rsid w:val="00C34F8A"/>
    <w:rsid w:val="00C35A9A"/>
    <w:rsid w:val="00C423D9"/>
    <w:rsid w:val="00C42822"/>
    <w:rsid w:val="00C4448F"/>
    <w:rsid w:val="00C4486D"/>
    <w:rsid w:val="00C45AD5"/>
    <w:rsid w:val="00C45BA5"/>
    <w:rsid w:val="00C4780B"/>
    <w:rsid w:val="00C5135B"/>
    <w:rsid w:val="00C5198E"/>
    <w:rsid w:val="00C61956"/>
    <w:rsid w:val="00C61A4A"/>
    <w:rsid w:val="00C61E3E"/>
    <w:rsid w:val="00C633FB"/>
    <w:rsid w:val="00C66909"/>
    <w:rsid w:val="00C70C46"/>
    <w:rsid w:val="00C70EF5"/>
    <w:rsid w:val="00C73430"/>
    <w:rsid w:val="00C7408C"/>
    <w:rsid w:val="00C75BCE"/>
    <w:rsid w:val="00C766C8"/>
    <w:rsid w:val="00C8284E"/>
    <w:rsid w:val="00C834BA"/>
    <w:rsid w:val="00C844CE"/>
    <w:rsid w:val="00C85266"/>
    <w:rsid w:val="00C85D8E"/>
    <w:rsid w:val="00C9477E"/>
    <w:rsid w:val="00C97CEF"/>
    <w:rsid w:val="00CA6317"/>
    <w:rsid w:val="00CA70BA"/>
    <w:rsid w:val="00CB0604"/>
    <w:rsid w:val="00CB1595"/>
    <w:rsid w:val="00CB3B6D"/>
    <w:rsid w:val="00CB6050"/>
    <w:rsid w:val="00CC0363"/>
    <w:rsid w:val="00CC08AC"/>
    <w:rsid w:val="00CC15B7"/>
    <w:rsid w:val="00CC5CDF"/>
    <w:rsid w:val="00CD12AE"/>
    <w:rsid w:val="00CD4C9F"/>
    <w:rsid w:val="00CD7644"/>
    <w:rsid w:val="00CE195D"/>
    <w:rsid w:val="00CF3AEC"/>
    <w:rsid w:val="00CF5906"/>
    <w:rsid w:val="00CF5A0F"/>
    <w:rsid w:val="00CF616F"/>
    <w:rsid w:val="00CF6254"/>
    <w:rsid w:val="00CF7F34"/>
    <w:rsid w:val="00D003A6"/>
    <w:rsid w:val="00D102CF"/>
    <w:rsid w:val="00D13004"/>
    <w:rsid w:val="00D22DA7"/>
    <w:rsid w:val="00D3062B"/>
    <w:rsid w:val="00D31754"/>
    <w:rsid w:val="00D32885"/>
    <w:rsid w:val="00D3351C"/>
    <w:rsid w:val="00D35528"/>
    <w:rsid w:val="00D364E8"/>
    <w:rsid w:val="00D373C7"/>
    <w:rsid w:val="00D374F6"/>
    <w:rsid w:val="00D441F2"/>
    <w:rsid w:val="00D4433B"/>
    <w:rsid w:val="00D454C6"/>
    <w:rsid w:val="00D50E29"/>
    <w:rsid w:val="00D5200E"/>
    <w:rsid w:val="00D53630"/>
    <w:rsid w:val="00D5444A"/>
    <w:rsid w:val="00D57B5C"/>
    <w:rsid w:val="00D60CA1"/>
    <w:rsid w:val="00D61FD2"/>
    <w:rsid w:val="00D62D99"/>
    <w:rsid w:val="00D64C26"/>
    <w:rsid w:val="00D7291F"/>
    <w:rsid w:val="00D76915"/>
    <w:rsid w:val="00D8418F"/>
    <w:rsid w:val="00D853B0"/>
    <w:rsid w:val="00D86DF9"/>
    <w:rsid w:val="00D87C52"/>
    <w:rsid w:val="00D907C5"/>
    <w:rsid w:val="00D93F1A"/>
    <w:rsid w:val="00D9747F"/>
    <w:rsid w:val="00D97665"/>
    <w:rsid w:val="00DA05D1"/>
    <w:rsid w:val="00DA1158"/>
    <w:rsid w:val="00DA2583"/>
    <w:rsid w:val="00DA40C7"/>
    <w:rsid w:val="00DA650D"/>
    <w:rsid w:val="00DB0A52"/>
    <w:rsid w:val="00DB1A1A"/>
    <w:rsid w:val="00DB3516"/>
    <w:rsid w:val="00DB7E9A"/>
    <w:rsid w:val="00DC3248"/>
    <w:rsid w:val="00DC7D1B"/>
    <w:rsid w:val="00DD2F63"/>
    <w:rsid w:val="00DD3AED"/>
    <w:rsid w:val="00DE0FD5"/>
    <w:rsid w:val="00DE3FF7"/>
    <w:rsid w:val="00DE4967"/>
    <w:rsid w:val="00DE5DDE"/>
    <w:rsid w:val="00DF2006"/>
    <w:rsid w:val="00DF4071"/>
    <w:rsid w:val="00E00216"/>
    <w:rsid w:val="00E02D3F"/>
    <w:rsid w:val="00E041BD"/>
    <w:rsid w:val="00E0429A"/>
    <w:rsid w:val="00E061D8"/>
    <w:rsid w:val="00E078A3"/>
    <w:rsid w:val="00E104EB"/>
    <w:rsid w:val="00E11CBB"/>
    <w:rsid w:val="00E12DDF"/>
    <w:rsid w:val="00E13984"/>
    <w:rsid w:val="00E146A6"/>
    <w:rsid w:val="00E14CBF"/>
    <w:rsid w:val="00E20EBB"/>
    <w:rsid w:val="00E30051"/>
    <w:rsid w:val="00E30C64"/>
    <w:rsid w:val="00E313BF"/>
    <w:rsid w:val="00E3289E"/>
    <w:rsid w:val="00E3375A"/>
    <w:rsid w:val="00E353A8"/>
    <w:rsid w:val="00E44338"/>
    <w:rsid w:val="00E44931"/>
    <w:rsid w:val="00E472E8"/>
    <w:rsid w:val="00E509D4"/>
    <w:rsid w:val="00E540B1"/>
    <w:rsid w:val="00E563BA"/>
    <w:rsid w:val="00E6007B"/>
    <w:rsid w:val="00E6383C"/>
    <w:rsid w:val="00E64407"/>
    <w:rsid w:val="00E646BC"/>
    <w:rsid w:val="00E64EE6"/>
    <w:rsid w:val="00E6670C"/>
    <w:rsid w:val="00E71E37"/>
    <w:rsid w:val="00E73344"/>
    <w:rsid w:val="00E757F4"/>
    <w:rsid w:val="00E83F70"/>
    <w:rsid w:val="00E84C37"/>
    <w:rsid w:val="00E86F46"/>
    <w:rsid w:val="00E87624"/>
    <w:rsid w:val="00E91E6D"/>
    <w:rsid w:val="00E9560D"/>
    <w:rsid w:val="00E96261"/>
    <w:rsid w:val="00EA1C9E"/>
    <w:rsid w:val="00EA308F"/>
    <w:rsid w:val="00EA6DE7"/>
    <w:rsid w:val="00EB18FF"/>
    <w:rsid w:val="00EC3F58"/>
    <w:rsid w:val="00EC4074"/>
    <w:rsid w:val="00ED089B"/>
    <w:rsid w:val="00ED1E43"/>
    <w:rsid w:val="00ED4C58"/>
    <w:rsid w:val="00ED53A5"/>
    <w:rsid w:val="00ED742A"/>
    <w:rsid w:val="00EE413F"/>
    <w:rsid w:val="00EE42C7"/>
    <w:rsid w:val="00EE43F7"/>
    <w:rsid w:val="00EF4D4C"/>
    <w:rsid w:val="00F0073E"/>
    <w:rsid w:val="00F02158"/>
    <w:rsid w:val="00F03866"/>
    <w:rsid w:val="00F049BE"/>
    <w:rsid w:val="00F057BF"/>
    <w:rsid w:val="00F05CCD"/>
    <w:rsid w:val="00F06794"/>
    <w:rsid w:val="00F07D9D"/>
    <w:rsid w:val="00F100D1"/>
    <w:rsid w:val="00F126BE"/>
    <w:rsid w:val="00F179B8"/>
    <w:rsid w:val="00F2049F"/>
    <w:rsid w:val="00F23942"/>
    <w:rsid w:val="00F24830"/>
    <w:rsid w:val="00F2552E"/>
    <w:rsid w:val="00F25A44"/>
    <w:rsid w:val="00F26877"/>
    <w:rsid w:val="00F3223B"/>
    <w:rsid w:val="00F327FE"/>
    <w:rsid w:val="00F32DAE"/>
    <w:rsid w:val="00F4240C"/>
    <w:rsid w:val="00F43FE8"/>
    <w:rsid w:val="00F5135F"/>
    <w:rsid w:val="00F559BF"/>
    <w:rsid w:val="00F563F8"/>
    <w:rsid w:val="00F61CF5"/>
    <w:rsid w:val="00F62A42"/>
    <w:rsid w:val="00F653E0"/>
    <w:rsid w:val="00F65BC3"/>
    <w:rsid w:val="00F65EE6"/>
    <w:rsid w:val="00F67EFC"/>
    <w:rsid w:val="00F74337"/>
    <w:rsid w:val="00F75061"/>
    <w:rsid w:val="00F80641"/>
    <w:rsid w:val="00F830F2"/>
    <w:rsid w:val="00F83480"/>
    <w:rsid w:val="00F86E42"/>
    <w:rsid w:val="00F91586"/>
    <w:rsid w:val="00F93D68"/>
    <w:rsid w:val="00F9548F"/>
    <w:rsid w:val="00FA05BA"/>
    <w:rsid w:val="00FA7279"/>
    <w:rsid w:val="00FB0988"/>
    <w:rsid w:val="00FB105C"/>
    <w:rsid w:val="00FB4741"/>
    <w:rsid w:val="00FC09AF"/>
    <w:rsid w:val="00FC17E5"/>
    <w:rsid w:val="00FC2F97"/>
    <w:rsid w:val="00FC348B"/>
    <w:rsid w:val="00FC5EF6"/>
    <w:rsid w:val="00FC6D60"/>
    <w:rsid w:val="00FD2642"/>
    <w:rsid w:val="00FD7EFD"/>
    <w:rsid w:val="00FE20D5"/>
    <w:rsid w:val="00FE2B03"/>
    <w:rsid w:val="00FE6ADC"/>
    <w:rsid w:val="00FF2055"/>
    <w:rsid w:val="00FF2A3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19D"/>
  </w:style>
  <w:style w:type="paragraph" w:styleId="Balk1">
    <w:name w:val="heading 1"/>
    <w:basedOn w:val="Normal"/>
    <w:next w:val="Normal"/>
    <w:link w:val="Balk1Char"/>
    <w:uiPriority w:val="99"/>
    <w:qFormat/>
    <w:rsid w:val="00C8284E"/>
    <w:pPr>
      <w:keepNext/>
      <w:suppressAutoHyphens/>
      <w:autoSpaceDE w:val="0"/>
      <w:autoSpaceDN w:val="0"/>
      <w:adjustRightInd w:val="0"/>
      <w:spacing w:after="0" w:line="288" w:lineRule="auto"/>
      <w:jc w:val="center"/>
      <w:textAlignment w:val="center"/>
      <w:outlineLvl w:val="0"/>
    </w:pPr>
    <w:rPr>
      <w:rFonts w:ascii="Arial" w:hAnsi="Arial" w:cs="Arial"/>
      <w:b/>
      <w:bCs/>
      <w:color w:val="000000"/>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C8284E"/>
    <w:rPr>
      <w:rFonts w:ascii="Arial" w:hAnsi="Arial" w:cs="Arial"/>
      <w:b/>
      <w:bCs/>
      <w:color w:val="000000"/>
      <w:sz w:val="20"/>
      <w:szCs w:val="20"/>
      <w:lang w:val="en-US"/>
    </w:rPr>
  </w:style>
  <w:style w:type="paragraph" w:customStyle="1" w:styleId="TemelParagraf">
    <w:name w:val="[Temel Paragraf]"/>
    <w:basedOn w:val="Normal"/>
    <w:uiPriority w:val="99"/>
    <w:rsid w:val="00C8284E"/>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ickapak">
    <w:name w:val="ic kapak"/>
    <w:basedOn w:val="Normal"/>
    <w:uiPriority w:val="99"/>
    <w:rsid w:val="00C8284E"/>
    <w:pPr>
      <w:autoSpaceDE w:val="0"/>
      <w:autoSpaceDN w:val="0"/>
      <w:adjustRightInd w:val="0"/>
      <w:spacing w:after="0" w:line="288" w:lineRule="auto"/>
      <w:jc w:val="center"/>
      <w:textAlignment w:val="center"/>
    </w:pPr>
    <w:rPr>
      <w:rFonts w:ascii="Minion Pro" w:hAnsi="Minion Pro" w:cs="Minion Pro"/>
      <w:b/>
      <w:bCs/>
      <w:color w:val="000000"/>
      <w:sz w:val="96"/>
      <w:szCs w:val="96"/>
    </w:rPr>
  </w:style>
  <w:style w:type="paragraph" w:customStyle="1" w:styleId="ickapaklarr">
    <w:name w:val="ic kapaklarr"/>
    <w:basedOn w:val="ickapak"/>
    <w:uiPriority w:val="99"/>
    <w:rsid w:val="00C8284E"/>
    <w:pPr>
      <w:spacing w:line="800" w:lineRule="atLeast"/>
    </w:pPr>
    <w:rPr>
      <w:sz w:val="50"/>
      <w:szCs w:val="50"/>
    </w:rPr>
  </w:style>
  <w:style w:type="paragraph" w:customStyle="1" w:styleId="ParagrafStiliYok">
    <w:name w:val="[Paragraf Stili Yok]"/>
    <w:rsid w:val="00C8284E"/>
    <w:pPr>
      <w:autoSpaceDE w:val="0"/>
      <w:autoSpaceDN w:val="0"/>
      <w:adjustRightInd w:val="0"/>
      <w:spacing w:after="0" w:line="288" w:lineRule="auto"/>
      <w:textAlignment w:val="center"/>
    </w:pPr>
    <w:rPr>
      <w:rFonts w:ascii="Calibri" w:hAnsi="Calibri" w:cs="Times New Roman"/>
      <w:color w:val="000000"/>
      <w:sz w:val="24"/>
      <w:szCs w:val="24"/>
    </w:rPr>
  </w:style>
  <w:style w:type="paragraph" w:styleId="NormalWeb">
    <w:name w:val="Normal (Web)"/>
    <w:basedOn w:val="Normal"/>
    <w:uiPriority w:val="99"/>
    <w:rsid w:val="00C8284E"/>
    <w:pPr>
      <w:suppressAutoHyphens/>
      <w:autoSpaceDE w:val="0"/>
      <w:autoSpaceDN w:val="0"/>
      <w:adjustRightInd w:val="0"/>
      <w:spacing w:before="100" w:after="100" w:line="288" w:lineRule="auto"/>
      <w:textAlignment w:val="center"/>
    </w:pPr>
    <w:rPr>
      <w:rFonts w:ascii="Calibri" w:hAnsi="Calibri" w:cs="Times New Roman"/>
      <w:color w:val="000000"/>
      <w:sz w:val="18"/>
      <w:szCs w:val="18"/>
    </w:rPr>
  </w:style>
  <w:style w:type="paragraph" w:styleId="GvdeMetni">
    <w:name w:val="Body Text"/>
    <w:basedOn w:val="Normal"/>
    <w:link w:val="GvdeMetniChar"/>
    <w:uiPriority w:val="99"/>
    <w:rsid w:val="00C8284E"/>
    <w:pPr>
      <w:suppressAutoHyphens/>
      <w:autoSpaceDE w:val="0"/>
      <w:autoSpaceDN w:val="0"/>
      <w:adjustRightInd w:val="0"/>
      <w:spacing w:after="0" w:line="288" w:lineRule="auto"/>
      <w:textAlignment w:val="center"/>
    </w:pPr>
    <w:rPr>
      <w:rFonts w:ascii="Minion Pro" w:hAnsi="Minion Pro" w:cs="Minion Pro"/>
      <w:b/>
      <w:bCs/>
      <w:color w:val="000000"/>
      <w:sz w:val="20"/>
      <w:szCs w:val="20"/>
      <w:lang w:val="en-US"/>
    </w:rPr>
  </w:style>
  <w:style w:type="character" w:customStyle="1" w:styleId="GvdeMetniChar">
    <w:name w:val="Gövde Metni Char"/>
    <w:basedOn w:val="VarsaylanParagrafYazTipi"/>
    <w:link w:val="GvdeMetni"/>
    <w:uiPriority w:val="99"/>
    <w:rsid w:val="00C8284E"/>
    <w:rPr>
      <w:rFonts w:ascii="Minion Pro" w:hAnsi="Minion Pro" w:cs="Minion Pro"/>
      <w:b/>
      <w:bCs/>
      <w:color w:val="000000"/>
      <w:sz w:val="20"/>
      <w:szCs w:val="20"/>
      <w:lang w:val="en-US"/>
    </w:rPr>
  </w:style>
  <w:style w:type="character" w:styleId="Kpr">
    <w:name w:val="Hyperlink"/>
    <w:basedOn w:val="VarsaylanParagrafYazTipi"/>
    <w:uiPriority w:val="99"/>
    <w:rsid w:val="00C8284E"/>
    <w:rPr>
      <w:color w:val="0000FF"/>
      <w:w w:val="100"/>
      <w:u w:val="thick" w:color="0000FF"/>
    </w:rPr>
  </w:style>
  <w:style w:type="paragraph" w:styleId="GvdeMetni2">
    <w:name w:val="Body Text 2"/>
    <w:basedOn w:val="Normal"/>
    <w:link w:val="GvdeMetni2Char"/>
    <w:uiPriority w:val="99"/>
    <w:semiHidden/>
    <w:unhideWhenUsed/>
    <w:rsid w:val="00C8284E"/>
    <w:pPr>
      <w:spacing w:after="120" w:line="480" w:lineRule="auto"/>
    </w:pPr>
  </w:style>
  <w:style w:type="character" w:customStyle="1" w:styleId="GvdeMetni2Char">
    <w:name w:val="Gövde Metni 2 Char"/>
    <w:basedOn w:val="VarsaylanParagrafYazTipi"/>
    <w:link w:val="GvdeMetni2"/>
    <w:uiPriority w:val="99"/>
    <w:semiHidden/>
    <w:rsid w:val="00C8284E"/>
  </w:style>
  <w:style w:type="paragraph" w:styleId="Altbilgi">
    <w:name w:val="footer"/>
    <w:basedOn w:val="Normal"/>
    <w:link w:val="AltbilgiChar"/>
    <w:uiPriority w:val="99"/>
    <w:rsid w:val="00C8284E"/>
    <w:pPr>
      <w:tabs>
        <w:tab w:val="center" w:pos="4536"/>
        <w:tab w:val="right" w:pos="9072"/>
      </w:tabs>
      <w:suppressAutoHyphens/>
      <w:autoSpaceDE w:val="0"/>
      <w:autoSpaceDN w:val="0"/>
      <w:adjustRightInd w:val="0"/>
      <w:spacing w:after="0" w:line="288" w:lineRule="auto"/>
      <w:textAlignment w:val="center"/>
    </w:pPr>
    <w:rPr>
      <w:rFonts w:ascii="Minion Pro" w:hAnsi="Minion Pro" w:cs="Minion Pro"/>
      <w:color w:val="000000"/>
      <w:sz w:val="20"/>
      <w:szCs w:val="20"/>
    </w:rPr>
  </w:style>
  <w:style w:type="character" w:customStyle="1" w:styleId="AltbilgiChar">
    <w:name w:val="Altbilgi Char"/>
    <w:basedOn w:val="VarsaylanParagrafYazTipi"/>
    <w:link w:val="Altbilgi"/>
    <w:uiPriority w:val="99"/>
    <w:rsid w:val="00C8284E"/>
    <w:rPr>
      <w:rFonts w:ascii="Minion Pro" w:hAnsi="Minion Pro" w:cs="Minion Pro"/>
      <w:color w:val="000000"/>
      <w:sz w:val="20"/>
      <w:szCs w:val="20"/>
    </w:rPr>
  </w:style>
  <w:style w:type="paragraph" w:styleId="stbilgi">
    <w:name w:val="header"/>
    <w:basedOn w:val="Normal"/>
    <w:link w:val="stbilgiChar"/>
    <w:uiPriority w:val="99"/>
    <w:unhideWhenUsed/>
    <w:rsid w:val="00C828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284E"/>
  </w:style>
  <w:style w:type="paragraph" w:styleId="BalonMetni">
    <w:name w:val="Balloon Text"/>
    <w:basedOn w:val="Normal"/>
    <w:link w:val="BalonMetniChar"/>
    <w:uiPriority w:val="99"/>
    <w:semiHidden/>
    <w:unhideWhenUsed/>
    <w:rsid w:val="006251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5167"/>
    <w:rPr>
      <w:rFonts w:ascii="Tahoma" w:hAnsi="Tahoma" w:cs="Tahoma"/>
      <w:sz w:val="16"/>
      <w:szCs w:val="16"/>
    </w:rPr>
  </w:style>
  <w:style w:type="paragraph" w:styleId="DipnotMetni">
    <w:name w:val="footnote text"/>
    <w:basedOn w:val="Normal"/>
    <w:link w:val="DipnotMetniChar"/>
    <w:uiPriority w:val="99"/>
    <w:semiHidden/>
    <w:unhideWhenUsed/>
    <w:rsid w:val="0062516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25167"/>
    <w:rPr>
      <w:sz w:val="20"/>
      <w:szCs w:val="20"/>
    </w:rPr>
  </w:style>
  <w:style w:type="character" w:styleId="DipnotBavurusu">
    <w:name w:val="footnote reference"/>
    <w:basedOn w:val="VarsaylanParagrafYazTipi"/>
    <w:uiPriority w:val="99"/>
    <w:semiHidden/>
    <w:unhideWhenUsed/>
    <w:rsid w:val="00625167"/>
    <w:rPr>
      <w:vertAlign w:val="superscript"/>
    </w:rPr>
  </w:style>
  <w:style w:type="character" w:styleId="AklamaBavurusu">
    <w:name w:val="annotation reference"/>
    <w:basedOn w:val="VarsaylanParagrafYazTipi"/>
    <w:uiPriority w:val="99"/>
    <w:semiHidden/>
    <w:unhideWhenUsed/>
    <w:rsid w:val="006501E6"/>
    <w:rPr>
      <w:sz w:val="16"/>
      <w:szCs w:val="16"/>
    </w:rPr>
  </w:style>
  <w:style w:type="paragraph" w:styleId="AklamaMetni">
    <w:name w:val="annotation text"/>
    <w:basedOn w:val="Normal"/>
    <w:link w:val="AklamaMetniChar"/>
    <w:uiPriority w:val="99"/>
    <w:semiHidden/>
    <w:unhideWhenUsed/>
    <w:rsid w:val="006501E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501E6"/>
    <w:rPr>
      <w:sz w:val="20"/>
      <w:szCs w:val="20"/>
    </w:rPr>
  </w:style>
  <w:style w:type="paragraph" w:styleId="AklamaKonusu">
    <w:name w:val="annotation subject"/>
    <w:basedOn w:val="AklamaMetni"/>
    <w:next w:val="AklamaMetni"/>
    <w:link w:val="AklamaKonusuChar"/>
    <w:uiPriority w:val="99"/>
    <w:semiHidden/>
    <w:unhideWhenUsed/>
    <w:rsid w:val="006501E6"/>
    <w:rPr>
      <w:b/>
      <w:bCs/>
    </w:rPr>
  </w:style>
  <w:style w:type="character" w:customStyle="1" w:styleId="AklamaKonusuChar">
    <w:name w:val="Açıklama Konusu Char"/>
    <w:basedOn w:val="AklamaMetniChar"/>
    <w:link w:val="AklamaKonusu"/>
    <w:uiPriority w:val="99"/>
    <w:semiHidden/>
    <w:rsid w:val="006501E6"/>
    <w:rPr>
      <w:b/>
      <w:bCs/>
      <w:sz w:val="20"/>
      <w:szCs w:val="20"/>
    </w:rPr>
  </w:style>
  <w:style w:type="paragraph" w:styleId="ListeParagraf">
    <w:name w:val="List Paragraph"/>
    <w:basedOn w:val="Normal"/>
    <w:uiPriority w:val="34"/>
    <w:qFormat/>
    <w:rsid w:val="00704F3F"/>
    <w:pPr>
      <w:ind w:left="720"/>
      <w:contextualSpacing/>
    </w:pPr>
  </w:style>
  <w:style w:type="character" w:customStyle="1" w:styleId="SonnotMetniChar">
    <w:name w:val="Sonnot Metni Char"/>
    <w:basedOn w:val="VarsaylanParagrafYazTipi"/>
    <w:link w:val="SonnotMetni"/>
    <w:uiPriority w:val="99"/>
    <w:semiHidden/>
    <w:rsid w:val="00D7291F"/>
    <w:rPr>
      <w:sz w:val="20"/>
      <w:szCs w:val="20"/>
    </w:rPr>
  </w:style>
  <w:style w:type="paragraph" w:styleId="SonnotMetni">
    <w:name w:val="endnote text"/>
    <w:basedOn w:val="Normal"/>
    <w:link w:val="SonnotMetniChar"/>
    <w:uiPriority w:val="99"/>
    <w:semiHidden/>
    <w:unhideWhenUsed/>
    <w:rsid w:val="00D7291F"/>
    <w:pPr>
      <w:spacing w:after="0" w:line="240" w:lineRule="auto"/>
    </w:pPr>
    <w:rPr>
      <w:sz w:val="20"/>
      <w:szCs w:val="20"/>
    </w:rPr>
  </w:style>
  <w:style w:type="table" w:styleId="TabloKlavuzu">
    <w:name w:val="Table Grid"/>
    <w:basedOn w:val="NormalTablo"/>
    <w:uiPriority w:val="39"/>
    <w:rsid w:val="00D7291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Adresi">
    <w:name w:val="HTML Address"/>
    <w:basedOn w:val="Normal"/>
    <w:link w:val="HTMLAdresiChar"/>
    <w:uiPriority w:val="99"/>
    <w:unhideWhenUsed/>
    <w:rsid w:val="00861BCE"/>
    <w:pPr>
      <w:spacing w:after="0" w:line="240" w:lineRule="auto"/>
    </w:pPr>
    <w:rPr>
      <w:rFonts w:ascii="Times New Roman" w:eastAsia="Times New Roman" w:hAnsi="Times New Roman" w:cs="Times New Roman"/>
      <w:i/>
      <w:iCs/>
      <w:sz w:val="24"/>
      <w:szCs w:val="24"/>
    </w:rPr>
  </w:style>
  <w:style w:type="character" w:customStyle="1" w:styleId="HTMLAdresiChar">
    <w:name w:val="HTML Adresi Char"/>
    <w:basedOn w:val="VarsaylanParagrafYazTipi"/>
    <w:link w:val="HTMLAdresi"/>
    <w:uiPriority w:val="99"/>
    <w:rsid w:val="00861BCE"/>
    <w:rPr>
      <w:rFonts w:ascii="Times New Roman" w:eastAsia="Times New Roman" w:hAnsi="Times New Roman" w:cs="Times New Roman"/>
      <w:i/>
      <w:iCs/>
      <w:sz w:val="24"/>
      <w:szCs w:val="24"/>
    </w:rPr>
  </w:style>
  <w:style w:type="table" w:customStyle="1" w:styleId="TabloKlavuzu1">
    <w:name w:val="Tablo Kılavuzu1"/>
    <w:basedOn w:val="NormalTablo"/>
    <w:next w:val="TabloKlavuzu"/>
    <w:uiPriority w:val="39"/>
    <w:rsid w:val="00FD7EF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39"/>
    <w:rsid w:val="00FD7EF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FD7EF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FD7EF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39"/>
    <w:rsid w:val="00FD7EF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39"/>
    <w:rsid w:val="00FD7EF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39"/>
    <w:rsid w:val="00FD7EF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39"/>
    <w:rsid w:val="00FD7EF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39"/>
    <w:rsid w:val="00FD7EF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39"/>
    <w:rsid w:val="00FD7EF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39"/>
    <w:rsid w:val="00FD7EF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F91586"/>
    <w:pPr>
      <w:widowControl w:val="0"/>
      <w:autoSpaceDE w:val="0"/>
      <w:autoSpaceDN w:val="0"/>
      <w:spacing w:after="0" w:line="240" w:lineRule="auto"/>
      <w:ind w:left="108"/>
    </w:pPr>
    <w:rPr>
      <w:rFonts w:ascii="Calibri" w:eastAsia="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30033626">
      <w:bodyDiv w:val="1"/>
      <w:marLeft w:val="0"/>
      <w:marRight w:val="0"/>
      <w:marTop w:val="0"/>
      <w:marBottom w:val="0"/>
      <w:divBdr>
        <w:top w:val="none" w:sz="0" w:space="0" w:color="auto"/>
        <w:left w:val="none" w:sz="0" w:space="0" w:color="auto"/>
        <w:bottom w:val="none" w:sz="0" w:space="0" w:color="auto"/>
        <w:right w:val="none" w:sz="0" w:space="0" w:color="auto"/>
      </w:divBdr>
    </w:div>
    <w:div w:id="57871905">
      <w:bodyDiv w:val="1"/>
      <w:marLeft w:val="0"/>
      <w:marRight w:val="0"/>
      <w:marTop w:val="0"/>
      <w:marBottom w:val="0"/>
      <w:divBdr>
        <w:top w:val="none" w:sz="0" w:space="0" w:color="auto"/>
        <w:left w:val="none" w:sz="0" w:space="0" w:color="auto"/>
        <w:bottom w:val="none" w:sz="0" w:space="0" w:color="auto"/>
        <w:right w:val="none" w:sz="0" w:space="0" w:color="auto"/>
      </w:divBdr>
    </w:div>
    <w:div w:id="107356469">
      <w:bodyDiv w:val="1"/>
      <w:marLeft w:val="0"/>
      <w:marRight w:val="0"/>
      <w:marTop w:val="0"/>
      <w:marBottom w:val="0"/>
      <w:divBdr>
        <w:top w:val="none" w:sz="0" w:space="0" w:color="auto"/>
        <w:left w:val="none" w:sz="0" w:space="0" w:color="auto"/>
        <w:bottom w:val="none" w:sz="0" w:space="0" w:color="auto"/>
        <w:right w:val="none" w:sz="0" w:space="0" w:color="auto"/>
      </w:divBdr>
    </w:div>
    <w:div w:id="179664747">
      <w:bodyDiv w:val="1"/>
      <w:marLeft w:val="0"/>
      <w:marRight w:val="0"/>
      <w:marTop w:val="0"/>
      <w:marBottom w:val="0"/>
      <w:divBdr>
        <w:top w:val="none" w:sz="0" w:space="0" w:color="auto"/>
        <w:left w:val="none" w:sz="0" w:space="0" w:color="auto"/>
        <w:bottom w:val="none" w:sz="0" w:space="0" w:color="auto"/>
        <w:right w:val="none" w:sz="0" w:space="0" w:color="auto"/>
      </w:divBdr>
    </w:div>
    <w:div w:id="231620750">
      <w:bodyDiv w:val="1"/>
      <w:marLeft w:val="0"/>
      <w:marRight w:val="0"/>
      <w:marTop w:val="0"/>
      <w:marBottom w:val="0"/>
      <w:divBdr>
        <w:top w:val="none" w:sz="0" w:space="0" w:color="auto"/>
        <w:left w:val="none" w:sz="0" w:space="0" w:color="auto"/>
        <w:bottom w:val="none" w:sz="0" w:space="0" w:color="auto"/>
        <w:right w:val="none" w:sz="0" w:space="0" w:color="auto"/>
      </w:divBdr>
    </w:div>
    <w:div w:id="238567039">
      <w:bodyDiv w:val="1"/>
      <w:marLeft w:val="0"/>
      <w:marRight w:val="0"/>
      <w:marTop w:val="0"/>
      <w:marBottom w:val="0"/>
      <w:divBdr>
        <w:top w:val="none" w:sz="0" w:space="0" w:color="auto"/>
        <w:left w:val="none" w:sz="0" w:space="0" w:color="auto"/>
        <w:bottom w:val="none" w:sz="0" w:space="0" w:color="auto"/>
        <w:right w:val="none" w:sz="0" w:space="0" w:color="auto"/>
      </w:divBdr>
    </w:div>
    <w:div w:id="352221366">
      <w:bodyDiv w:val="1"/>
      <w:marLeft w:val="0"/>
      <w:marRight w:val="0"/>
      <w:marTop w:val="0"/>
      <w:marBottom w:val="0"/>
      <w:divBdr>
        <w:top w:val="none" w:sz="0" w:space="0" w:color="auto"/>
        <w:left w:val="none" w:sz="0" w:space="0" w:color="auto"/>
        <w:bottom w:val="none" w:sz="0" w:space="0" w:color="auto"/>
        <w:right w:val="none" w:sz="0" w:space="0" w:color="auto"/>
      </w:divBdr>
    </w:div>
    <w:div w:id="364210683">
      <w:bodyDiv w:val="1"/>
      <w:marLeft w:val="0"/>
      <w:marRight w:val="0"/>
      <w:marTop w:val="0"/>
      <w:marBottom w:val="0"/>
      <w:divBdr>
        <w:top w:val="none" w:sz="0" w:space="0" w:color="auto"/>
        <w:left w:val="none" w:sz="0" w:space="0" w:color="auto"/>
        <w:bottom w:val="none" w:sz="0" w:space="0" w:color="auto"/>
        <w:right w:val="none" w:sz="0" w:space="0" w:color="auto"/>
      </w:divBdr>
    </w:div>
    <w:div w:id="394814317">
      <w:bodyDiv w:val="1"/>
      <w:marLeft w:val="0"/>
      <w:marRight w:val="0"/>
      <w:marTop w:val="0"/>
      <w:marBottom w:val="0"/>
      <w:divBdr>
        <w:top w:val="none" w:sz="0" w:space="0" w:color="auto"/>
        <w:left w:val="none" w:sz="0" w:space="0" w:color="auto"/>
        <w:bottom w:val="none" w:sz="0" w:space="0" w:color="auto"/>
        <w:right w:val="none" w:sz="0" w:space="0" w:color="auto"/>
      </w:divBdr>
    </w:div>
    <w:div w:id="485588079">
      <w:bodyDiv w:val="1"/>
      <w:marLeft w:val="0"/>
      <w:marRight w:val="0"/>
      <w:marTop w:val="0"/>
      <w:marBottom w:val="0"/>
      <w:divBdr>
        <w:top w:val="none" w:sz="0" w:space="0" w:color="auto"/>
        <w:left w:val="none" w:sz="0" w:space="0" w:color="auto"/>
        <w:bottom w:val="none" w:sz="0" w:space="0" w:color="auto"/>
        <w:right w:val="none" w:sz="0" w:space="0" w:color="auto"/>
      </w:divBdr>
    </w:div>
    <w:div w:id="513224192">
      <w:bodyDiv w:val="1"/>
      <w:marLeft w:val="0"/>
      <w:marRight w:val="0"/>
      <w:marTop w:val="0"/>
      <w:marBottom w:val="0"/>
      <w:divBdr>
        <w:top w:val="none" w:sz="0" w:space="0" w:color="auto"/>
        <w:left w:val="none" w:sz="0" w:space="0" w:color="auto"/>
        <w:bottom w:val="none" w:sz="0" w:space="0" w:color="auto"/>
        <w:right w:val="none" w:sz="0" w:space="0" w:color="auto"/>
      </w:divBdr>
    </w:div>
    <w:div w:id="622538189">
      <w:bodyDiv w:val="1"/>
      <w:marLeft w:val="0"/>
      <w:marRight w:val="0"/>
      <w:marTop w:val="0"/>
      <w:marBottom w:val="0"/>
      <w:divBdr>
        <w:top w:val="none" w:sz="0" w:space="0" w:color="auto"/>
        <w:left w:val="none" w:sz="0" w:space="0" w:color="auto"/>
        <w:bottom w:val="none" w:sz="0" w:space="0" w:color="auto"/>
        <w:right w:val="none" w:sz="0" w:space="0" w:color="auto"/>
      </w:divBdr>
    </w:div>
    <w:div w:id="643046706">
      <w:bodyDiv w:val="1"/>
      <w:marLeft w:val="0"/>
      <w:marRight w:val="0"/>
      <w:marTop w:val="0"/>
      <w:marBottom w:val="0"/>
      <w:divBdr>
        <w:top w:val="none" w:sz="0" w:space="0" w:color="auto"/>
        <w:left w:val="none" w:sz="0" w:space="0" w:color="auto"/>
        <w:bottom w:val="none" w:sz="0" w:space="0" w:color="auto"/>
        <w:right w:val="none" w:sz="0" w:space="0" w:color="auto"/>
      </w:divBdr>
    </w:div>
    <w:div w:id="718166653">
      <w:bodyDiv w:val="1"/>
      <w:marLeft w:val="0"/>
      <w:marRight w:val="0"/>
      <w:marTop w:val="0"/>
      <w:marBottom w:val="0"/>
      <w:divBdr>
        <w:top w:val="none" w:sz="0" w:space="0" w:color="auto"/>
        <w:left w:val="none" w:sz="0" w:space="0" w:color="auto"/>
        <w:bottom w:val="none" w:sz="0" w:space="0" w:color="auto"/>
        <w:right w:val="none" w:sz="0" w:space="0" w:color="auto"/>
      </w:divBdr>
    </w:div>
    <w:div w:id="734009348">
      <w:bodyDiv w:val="1"/>
      <w:marLeft w:val="0"/>
      <w:marRight w:val="0"/>
      <w:marTop w:val="0"/>
      <w:marBottom w:val="0"/>
      <w:divBdr>
        <w:top w:val="none" w:sz="0" w:space="0" w:color="auto"/>
        <w:left w:val="none" w:sz="0" w:space="0" w:color="auto"/>
        <w:bottom w:val="none" w:sz="0" w:space="0" w:color="auto"/>
        <w:right w:val="none" w:sz="0" w:space="0" w:color="auto"/>
      </w:divBdr>
    </w:div>
    <w:div w:id="734819431">
      <w:bodyDiv w:val="1"/>
      <w:marLeft w:val="0"/>
      <w:marRight w:val="0"/>
      <w:marTop w:val="0"/>
      <w:marBottom w:val="0"/>
      <w:divBdr>
        <w:top w:val="none" w:sz="0" w:space="0" w:color="auto"/>
        <w:left w:val="none" w:sz="0" w:space="0" w:color="auto"/>
        <w:bottom w:val="none" w:sz="0" w:space="0" w:color="auto"/>
        <w:right w:val="none" w:sz="0" w:space="0" w:color="auto"/>
      </w:divBdr>
    </w:div>
    <w:div w:id="754403073">
      <w:bodyDiv w:val="1"/>
      <w:marLeft w:val="0"/>
      <w:marRight w:val="0"/>
      <w:marTop w:val="0"/>
      <w:marBottom w:val="0"/>
      <w:divBdr>
        <w:top w:val="none" w:sz="0" w:space="0" w:color="auto"/>
        <w:left w:val="none" w:sz="0" w:space="0" w:color="auto"/>
        <w:bottom w:val="none" w:sz="0" w:space="0" w:color="auto"/>
        <w:right w:val="none" w:sz="0" w:space="0" w:color="auto"/>
      </w:divBdr>
    </w:div>
    <w:div w:id="826553113">
      <w:bodyDiv w:val="1"/>
      <w:marLeft w:val="0"/>
      <w:marRight w:val="0"/>
      <w:marTop w:val="0"/>
      <w:marBottom w:val="0"/>
      <w:divBdr>
        <w:top w:val="none" w:sz="0" w:space="0" w:color="auto"/>
        <w:left w:val="none" w:sz="0" w:space="0" w:color="auto"/>
        <w:bottom w:val="none" w:sz="0" w:space="0" w:color="auto"/>
        <w:right w:val="none" w:sz="0" w:space="0" w:color="auto"/>
      </w:divBdr>
    </w:div>
    <w:div w:id="845944086">
      <w:bodyDiv w:val="1"/>
      <w:marLeft w:val="0"/>
      <w:marRight w:val="0"/>
      <w:marTop w:val="0"/>
      <w:marBottom w:val="0"/>
      <w:divBdr>
        <w:top w:val="none" w:sz="0" w:space="0" w:color="auto"/>
        <w:left w:val="none" w:sz="0" w:space="0" w:color="auto"/>
        <w:bottom w:val="none" w:sz="0" w:space="0" w:color="auto"/>
        <w:right w:val="none" w:sz="0" w:space="0" w:color="auto"/>
      </w:divBdr>
    </w:div>
    <w:div w:id="959798162">
      <w:bodyDiv w:val="1"/>
      <w:marLeft w:val="0"/>
      <w:marRight w:val="0"/>
      <w:marTop w:val="0"/>
      <w:marBottom w:val="0"/>
      <w:divBdr>
        <w:top w:val="none" w:sz="0" w:space="0" w:color="auto"/>
        <w:left w:val="none" w:sz="0" w:space="0" w:color="auto"/>
        <w:bottom w:val="none" w:sz="0" w:space="0" w:color="auto"/>
        <w:right w:val="none" w:sz="0" w:space="0" w:color="auto"/>
      </w:divBdr>
    </w:div>
    <w:div w:id="1001469574">
      <w:bodyDiv w:val="1"/>
      <w:marLeft w:val="0"/>
      <w:marRight w:val="0"/>
      <w:marTop w:val="0"/>
      <w:marBottom w:val="0"/>
      <w:divBdr>
        <w:top w:val="none" w:sz="0" w:space="0" w:color="auto"/>
        <w:left w:val="none" w:sz="0" w:space="0" w:color="auto"/>
        <w:bottom w:val="none" w:sz="0" w:space="0" w:color="auto"/>
        <w:right w:val="none" w:sz="0" w:space="0" w:color="auto"/>
      </w:divBdr>
    </w:div>
    <w:div w:id="1028021875">
      <w:bodyDiv w:val="1"/>
      <w:marLeft w:val="0"/>
      <w:marRight w:val="0"/>
      <w:marTop w:val="0"/>
      <w:marBottom w:val="0"/>
      <w:divBdr>
        <w:top w:val="none" w:sz="0" w:space="0" w:color="auto"/>
        <w:left w:val="none" w:sz="0" w:space="0" w:color="auto"/>
        <w:bottom w:val="none" w:sz="0" w:space="0" w:color="auto"/>
        <w:right w:val="none" w:sz="0" w:space="0" w:color="auto"/>
      </w:divBdr>
    </w:div>
    <w:div w:id="1050149240">
      <w:bodyDiv w:val="1"/>
      <w:marLeft w:val="0"/>
      <w:marRight w:val="0"/>
      <w:marTop w:val="0"/>
      <w:marBottom w:val="0"/>
      <w:divBdr>
        <w:top w:val="none" w:sz="0" w:space="0" w:color="auto"/>
        <w:left w:val="none" w:sz="0" w:space="0" w:color="auto"/>
        <w:bottom w:val="none" w:sz="0" w:space="0" w:color="auto"/>
        <w:right w:val="none" w:sz="0" w:space="0" w:color="auto"/>
      </w:divBdr>
    </w:div>
    <w:div w:id="1089623676">
      <w:bodyDiv w:val="1"/>
      <w:marLeft w:val="0"/>
      <w:marRight w:val="0"/>
      <w:marTop w:val="0"/>
      <w:marBottom w:val="0"/>
      <w:divBdr>
        <w:top w:val="none" w:sz="0" w:space="0" w:color="auto"/>
        <w:left w:val="none" w:sz="0" w:space="0" w:color="auto"/>
        <w:bottom w:val="none" w:sz="0" w:space="0" w:color="auto"/>
        <w:right w:val="none" w:sz="0" w:space="0" w:color="auto"/>
      </w:divBdr>
    </w:div>
    <w:div w:id="1128203566">
      <w:bodyDiv w:val="1"/>
      <w:marLeft w:val="0"/>
      <w:marRight w:val="0"/>
      <w:marTop w:val="0"/>
      <w:marBottom w:val="0"/>
      <w:divBdr>
        <w:top w:val="none" w:sz="0" w:space="0" w:color="auto"/>
        <w:left w:val="none" w:sz="0" w:space="0" w:color="auto"/>
        <w:bottom w:val="none" w:sz="0" w:space="0" w:color="auto"/>
        <w:right w:val="none" w:sz="0" w:space="0" w:color="auto"/>
      </w:divBdr>
    </w:div>
    <w:div w:id="1165323312">
      <w:bodyDiv w:val="1"/>
      <w:marLeft w:val="0"/>
      <w:marRight w:val="0"/>
      <w:marTop w:val="0"/>
      <w:marBottom w:val="0"/>
      <w:divBdr>
        <w:top w:val="none" w:sz="0" w:space="0" w:color="auto"/>
        <w:left w:val="none" w:sz="0" w:space="0" w:color="auto"/>
        <w:bottom w:val="none" w:sz="0" w:space="0" w:color="auto"/>
        <w:right w:val="none" w:sz="0" w:space="0" w:color="auto"/>
      </w:divBdr>
    </w:div>
    <w:div w:id="1184710559">
      <w:bodyDiv w:val="1"/>
      <w:marLeft w:val="0"/>
      <w:marRight w:val="0"/>
      <w:marTop w:val="0"/>
      <w:marBottom w:val="0"/>
      <w:divBdr>
        <w:top w:val="none" w:sz="0" w:space="0" w:color="auto"/>
        <w:left w:val="none" w:sz="0" w:space="0" w:color="auto"/>
        <w:bottom w:val="none" w:sz="0" w:space="0" w:color="auto"/>
        <w:right w:val="none" w:sz="0" w:space="0" w:color="auto"/>
      </w:divBdr>
    </w:div>
    <w:div w:id="1196579888">
      <w:bodyDiv w:val="1"/>
      <w:marLeft w:val="0"/>
      <w:marRight w:val="0"/>
      <w:marTop w:val="0"/>
      <w:marBottom w:val="0"/>
      <w:divBdr>
        <w:top w:val="none" w:sz="0" w:space="0" w:color="auto"/>
        <w:left w:val="none" w:sz="0" w:space="0" w:color="auto"/>
        <w:bottom w:val="none" w:sz="0" w:space="0" w:color="auto"/>
        <w:right w:val="none" w:sz="0" w:space="0" w:color="auto"/>
      </w:divBdr>
    </w:div>
    <w:div w:id="1218006593">
      <w:bodyDiv w:val="1"/>
      <w:marLeft w:val="0"/>
      <w:marRight w:val="0"/>
      <w:marTop w:val="0"/>
      <w:marBottom w:val="0"/>
      <w:divBdr>
        <w:top w:val="none" w:sz="0" w:space="0" w:color="auto"/>
        <w:left w:val="none" w:sz="0" w:space="0" w:color="auto"/>
        <w:bottom w:val="none" w:sz="0" w:space="0" w:color="auto"/>
        <w:right w:val="none" w:sz="0" w:space="0" w:color="auto"/>
      </w:divBdr>
    </w:div>
    <w:div w:id="1222060020">
      <w:bodyDiv w:val="1"/>
      <w:marLeft w:val="0"/>
      <w:marRight w:val="0"/>
      <w:marTop w:val="0"/>
      <w:marBottom w:val="0"/>
      <w:divBdr>
        <w:top w:val="none" w:sz="0" w:space="0" w:color="auto"/>
        <w:left w:val="none" w:sz="0" w:space="0" w:color="auto"/>
        <w:bottom w:val="none" w:sz="0" w:space="0" w:color="auto"/>
        <w:right w:val="none" w:sz="0" w:space="0" w:color="auto"/>
      </w:divBdr>
    </w:div>
    <w:div w:id="1301036012">
      <w:bodyDiv w:val="1"/>
      <w:marLeft w:val="0"/>
      <w:marRight w:val="0"/>
      <w:marTop w:val="0"/>
      <w:marBottom w:val="0"/>
      <w:divBdr>
        <w:top w:val="none" w:sz="0" w:space="0" w:color="auto"/>
        <w:left w:val="none" w:sz="0" w:space="0" w:color="auto"/>
        <w:bottom w:val="none" w:sz="0" w:space="0" w:color="auto"/>
        <w:right w:val="none" w:sz="0" w:space="0" w:color="auto"/>
      </w:divBdr>
    </w:div>
    <w:div w:id="1312907333">
      <w:bodyDiv w:val="1"/>
      <w:marLeft w:val="0"/>
      <w:marRight w:val="0"/>
      <w:marTop w:val="0"/>
      <w:marBottom w:val="0"/>
      <w:divBdr>
        <w:top w:val="none" w:sz="0" w:space="0" w:color="auto"/>
        <w:left w:val="none" w:sz="0" w:space="0" w:color="auto"/>
        <w:bottom w:val="none" w:sz="0" w:space="0" w:color="auto"/>
        <w:right w:val="none" w:sz="0" w:space="0" w:color="auto"/>
      </w:divBdr>
    </w:div>
    <w:div w:id="1394505336">
      <w:bodyDiv w:val="1"/>
      <w:marLeft w:val="0"/>
      <w:marRight w:val="0"/>
      <w:marTop w:val="0"/>
      <w:marBottom w:val="0"/>
      <w:divBdr>
        <w:top w:val="none" w:sz="0" w:space="0" w:color="auto"/>
        <w:left w:val="none" w:sz="0" w:space="0" w:color="auto"/>
        <w:bottom w:val="none" w:sz="0" w:space="0" w:color="auto"/>
        <w:right w:val="none" w:sz="0" w:space="0" w:color="auto"/>
      </w:divBdr>
    </w:div>
    <w:div w:id="1415324198">
      <w:bodyDiv w:val="1"/>
      <w:marLeft w:val="0"/>
      <w:marRight w:val="0"/>
      <w:marTop w:val="0"/>
      <w:marBottom w:val="0"/>
      <w:divBdr>
        <w:top w:val="none" w:sz="0" w:space="0" w:color="auto"/>
        <w:left w:val="none" w:sz="0" w:space="0" w:color="auto"/>
        <w:bottom w:val="none" w:sz="0" w:space="0" w:color="auto"/>
        <w:right w:val="none" w:sz="0" w:space="0" w:color="auto"/>
      </w:divBdr>
    </w:div>
    <w:div w:id="1426457516">
      <w:bodyDiv w:val="1"/>
      <w:marLeft w:val="0"/>
      <w:marRight w:val="0"/>
      <w:marTop w:val="0"/>
      <w:marBottom w:val="0"/>
      <w:divBdr>
        <w:top w:val="none" w:sz="0" w:space="0" w:color="auto"/>
        <w:left w:val="none" w:sz="0" w:space="0" w:color="auto"/>
        <w:bottom w:val="none" w:sz="0" w:space="0" w:color="auto"/>
        <w:right w:val="none" w:sz="0" w:space="0" w:color="auto"/>
      </w:divBdr>
    </w:div>
    <w:div w:id="1443568303">
      <w:bodyDiv w:val="1"/>
      <w:marLeft w:val="0"/>
      <w:marRight w:val="0"/>
      <w:marTop w:val="0"/>
      <w:marBottom w:val="0"/>
      <w:divBdr>
        <w:top w:val="none" w:sz="0" w:space="0" w:color="auto"/>
        <w:left w:val="none" w:sz="0" w:space="0" w:color="auto"/>
        <w:bottom w:val="none" w:sz="0" w:space="0" w:color="auto"/>
        <w:right w:val="none" w:sz="0" w:space="0" w:color="auto"/>
      </w:divBdr>
    </w:div>
    <w:div w:id="1460998112">
      <w:bodyDiv w:val="1"/>
      <w:marLeft w:val="0"/>
      <w:marRight w:val="0"/>
      <w:marTop w:val="0"/>
      <w:marBottom w:val="0"/>
      <w:divBdr>
        <w:top w:val="none" w:sz="0" w:space="0" w:color="auto"/>
        <w:left w:val="none" w:sz="0" w:space="0" w:color="auto"/>
        <w:bottom w:val="none" w:sz="0" w:space="0" w:color="auto"/>
        <w:right w:val="none" w:sz="0" w:space="0" w:color="auto"/>
      </w:divBdr>
    </w:div>
    <w:div w:id="1465390250">
      <w:bodyDiv w:val="1"/>
      <w:marLeft w:val="0"/>
      <w:marRight w:val="0"/>
      <w:marTop w:val="0"/>
      <w:marBottom w:val="0"/>
      <w:divBdr>
        <w:top w:val="none" w:sz="0" w:space="0" w:color="auto"/>
        <w:left w:val="none" w:sz="0" w:space="0" w:color="auto"/>
        <w:bottom w:val="none" w:sz="0" w:space="0" w:color="auto"/>
        <w:right w:val="none" w:sz="0" w:space="0" w:color="auto"/>
      </w:divBdr>
    </w:div>
    <w:div w:id="1491867076">
      <w:bodyDiv w:val="1"/>
      <w:marLeft w:val="0"/>
      <w:marRight w:val="0"/>
      <w:marTop w:val="0"/>
      <w:marBottom w:val="0"/>
      <w:divBdr>
        <w:top w:val="none" w:sz="0" w:space="0" w:color="auto"/>
        <w:left w:val="none" w:sz="0" w:space="0" w:color="auto"/>
        <w:bottom w:val="none" w:sz="0" w:space="0" w:color="auto"/>
        <w:right w:val="none" w:sz="0" w:space="0" w:color="auto"/>
      </w:divBdr>
    </w:div>
    <w:div w:id="1534615208">
      <w:bodyDiv w:val="1"/>
      <w:marLeft w:val="0"/>
      <w:marRight w:val="0"/>
      <w:marTop w:val="0"/>
      <w:marBottom w:val="0"/>
      <w:divBdr>
        <w:top w:val="none" w:sz="0" w:space="0" w:color="auto"/>
        <w:left w:val="none" w:sz="0" w:space="0" w:color="auto"/>
        <w:bottom w:val="none" w:sz="0" w:space="0" w:color="auto"/>
        <w:right w:val="none" w:sz="0" w:space="0" w:color="auto"/>
      </w:divBdr>
    </w:div>
    <w:div w:id="1553345742">
      <w:bodyDiv w:val="1"/>
      <w:marLeft w:val="0"/>
      <w:marRight w:val="0"/>
      <w:marTop w:val="0"/>
      <w:marBottom w:val="0"/>
      <w:divBdr>
        <w:top w:val="none" w:sz="0" w:space="0" w:color="auto"/>
        <w:left w:val="none" w:sz="0" w:space="0" w:color="auto"/>
        <w:bottom w:val="none" w:sz="0" w:space="0" w:color="auto"/>
        <w:right w:val="none" w:sz="0" w:space="0" w:color="auto"/>
      </w:divBdr>
    </w:div>
    <w:div w:id="1722441086">
      <w:bodyDiv w:val="1"/>
      <w:marLeft w:val="0"/>
      <w:marRight w:val="0"/>
      <w:marTop w:val="0"/>
      <w:marBottom w:val="0"/>
      <w:divBdr>
        <w:top w:val="none" w:sz="0" w:space="0" w:color="auto"/>
        <w:left w:val="none" w:sz="0" w:space="0" w:color="auto"/>
        <w:bottom w:val="none" w:sz="0" w:space="0" w:color="auto"/>
        <w:right w:val="none" w:sz="0" w:space="0" w:color="auto"/>
      </w:divBdr>
    </w:div>
    <w:div w:id="1734233454">
      <w:bodyDiv w:val="1"/>
      <w:marLeft w:val="0"/>
      <w:marRight w:val="0"/>
      <w:marTop w:val="0"/>
      <w:marBottom w:val="0"/>
      <w:divBdr>
        <w:top w:val="none" w:sz="0" w:space="0" w:color="auto"/>
        <w:left w:val="none" w:sz="0" w:space="0" w:color="auto"/>
        <w:bottom w:val="none" w:sz="0" w:space="0" w:color="auto"/>
        <w:right w:val="none" w:sz="0" w:space="0" w:color="auto"/>
      </w:divBdr>
    </w:div>
    <w:div w:id="1765802501">
      <w:bodyDiv w:val="1"/>
      <w:marLeft w:val="0"/>
      <w:marRight w:val="0"/>
      <w:marTop w:val="0"/>
      <w:marBottom w:val="0"/>
      <w:divBdr>
        <w:top w:val="none" w:sz="0" w:space="0" w:color="auto"/>
        <w:left w:val="none" w:sz="0" w:space="0" w:color="auto"/>
        <w:bottom w:val="none" w:sz="0" w:space="0" w:color="auto"/>
        <w:right w:val="none" w:sz="0" w:space="0" w:color="auto"/>
      </w:divBdr>
    </w:div>
    <w:div w:id="1793475727">
      <w:bodyDiv w:val="1"/>
      <w:marLeft w:val="0"/>
      <w:marRight w:val="0"/>
      <w:marTop w:val="0"/>
      <w:marBottom w:val="0"/>
      <w:divBdr>
        <w:top w:val="none" w:sz="0" w:space="0" w:color="auto"/>
        <w:left w:val="none" w:sz="0" w:space="0" w:color="auto"/>
        <w:bottom w:val="none" w:sz="0" w:space="0" w:color="auto"/>
        <w:right w:val="none" w:sz="0" w:space="0" w:color="auto"/>
      </w:divBdr>
    </w:div>
    <w:div w:id="1796097081">
      <w:bodyDiv w:val="1"/>
      <w:marLeft w:val="0"/>
      <w:marRight w:val="0"/>
      <w:marTop w:val="0"/>
      <w:marBottom w:val="0"/>
      <w:divBdr>
        <w:top w:val="none" w:sz="0" w:space="0" w:color="auto"/>
        <w:left w:val="none" w:sz="0" w:space="0" w:color="auto"/>
        <w:bottom w:val="none" w:sz="0" w:space="0" w:color="auto"/>
        <w:right w:val="none" w:sz="0" w:space="0" w:color="auto"/>
      </w:divBdr>
    </w:div>
    <w:div w:id="1862473646">
      <w:bodyDiv w:val="1"/>
      <w:marLeft w:val="0"/>
      <w:marRight w:val="0"/>
      <w:marTop w:val="0"/>
      <w:marBottom w:val="0"/>
      <w:divBdr>
        <w:top w:val="none" w:sz="0" w:space="0" w:color="auto"/>
        <w:left w:val="none" w:sz="0" w:space="0" w:color="auto"/>
        <w:bottom w:val="none" w:sz="0" w:space="0" w:color="auto"/>
        <w:right w:val="none" w:sz="0" w:space="0" w:color="auto"/>
      </w:divBdr>
    </w:div>
    <w:div w:id="1900163158">
      <w:bodyDiv w:val="1"/>
      <w:marLeft w:val="0"/>
      <w:marRight w:val="0"/>
      <w:marTop w:val="0"/>
      <w:marBottom w:val="0"/>
      <w:divBdr>
        <w:top w:val="none" w:sz="0" w:space="0" w:color="auto"/>
        <w:left w:val="none" w:sz="0" w:space="0" w:color="auto"/>
        <w:bottom w:val="none" w:sz="0" w:space="0" w:color="auto"/>
        <w:right w:val="none" w:sz="0" w:space="0" w:color="auto"/>
      </w:divBdr>
    </w:div>
    <w:div w:id="2066560778">
      <w:bodyDiv w:val="1"/>
      <w:marLeft w:val="0"/>
      <w:marRight w:val="0"/>
      <w:marTop w:val="0"/>
      <w:marBottom w:val="0"/>
      <w:divBdr>
        <w:top w:val="none" w:sz="0" w:space="0" w:color="auto"/>
        <w:left w:val="none" w:sz="0" w:space="0" w:color="auto"/>
        <w:bottom w:val="none" w:sz="0" w:space="0" w:color="auto"/>
        <w:right w:val="none" w:sz="0" w:space="0" w:color="auto"/>
      </w:divBdr>
    </w:div>
    <w:div w:id="2096634571">
      <w:bodyDiv w:val="1"/>
      <w:marLeft w:val="0"/>
      <w:marRight w:val="0"/>
      <w:marTop w:val="0"/>
      <w:marBottom w:val="0"/>
      <w:divBdr>
        <w:top w:val="none" w:sz="0" w:space="0" w:color="auto"/>
        <w:left w:val="none" w:sz="0" w:space="0" w:color="auto"/>
        <w:bottom w:val="none" w:sz="0" w:space="0" w:color="auto"/>
        <w:right w:val="none" w:sz="0" w:space="0" w:color="auto"/>
      </w:divBdr>
    </w:div>
    <w:div w:id="211755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mo.org.tr/miem/egitim_detay.php?egitimkod=7385"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DA4B7-F977-4ACC-92C2-4DE50781F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12316</Words>
  <Characters>70205</Characters>
  <Application>Microsoft Office Word</Application>
  <DocSecurity>0</DocSecurity>
  <Lines>585</Lines>
  <Paragraphs>164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Muazzez</dc:creator>
  <cp:lastModifiedBy>Dellpc</cp:lastModifiedBy>
  <cp:revision>5</cp:revision>
  <cp:lastPrinted>2022-01-03T07:02:00Z</cp:lastPrinted>
  <dcterms:created xsi:type="dcterms:W3CDTF">2022-08-09T11:24:00Z</dcterms:created>
  <dcterms:modified xsi:type="dcterms:W3CDTF">2022-08-10T13:15:00Z</dcterms:modified>
</cp:coreProperties>
</file>